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E9AE" w14:textId="272BC97A" w:rsidR="00367F49" w:rsidRDefault="00C00AB9" w:rsidP="008855D8">
      <w:bookmarkStart w:id="0" w:name="_Toc65505082"/>
      <w:bookmarkStart w:id="1" w:name="_Toc72302532"/>
      <w:r w:rsidRPr="008855D8">
        <w:rPr>
          <w:b/>
          <w:bCs/>
          <w:sz w:val="72"/>
          <w:szCs w:val="96"/>
        </w:rPr>
        <w:t>Arbetsmiljöplan</w:t>
      </w:r>
      <w:bookmarkEnd w:id="0"/>
      <w:bookmarkEnd w:id="1"/>
    </w:p>
    <w:p w14:paraId="3D539CC4" w14:textId="77777777" w:rsidR="00675298" w:rsidRPr="00E46AAC" w:rsidRDefault="00675298" w:rsidP="00675298">
      <w:pPr>
        <w:pStyle w:val="Faktaruta"/>
        <w:rPr>
          <w:b/>
          <w:bCs/>
        </w:rPr>
      </w:pPr>
      <w:r w:rsidRPr="00E46AAC">
        <w:rPr>
          <w:b/>
          <w:bCs/>
        </w:rPr>
        <w:t>Användarhandledning – tas bort efter ifyllnad av mall</w:t>
      </w:r>
    </w:p>
    <w:p w14:paraId="4BB1DBE7" w14:textId="49FB0716" w:rsidR="005272F1" w:rsidRDefault="00675298" w:rsidP="00675298">
      <w:pPr>
        <w:pStyle w:val="Faktaruta"/>
      </w:pPr>
      <w:r w:rsidRPr="003A293E">
        <w:rPr>
          <w:iCs/>
        </w:rPr>
        <w:t>All text i gula rutor</w:t>
      </w:r>
      <w:r w:rsidRPr="003A293E">
        <w:rPr>
          <w:i/>
        </w:rPr>
        <w:t xml:space="preserve"> </w:t>
      </w:r>
      <w:r w:rsidRPr="003A293E">
        <w:t xml:space="preserve">är rådgivande och anvisande text och ska </w:t>
      </w:r>
      <w:r w:rsidRPr="00383152">
        <w:t>tas bort</w:t>
      </w:r>
      <w:r w:rsidR="00FB3383" w:rsidRPr="00383152">
        <w:t xml:space="preserve"> av </w:t>
      </w:r>
      <w:r w:rsidR="0064538A" w:rsidRPr="00383152">
        <w:t>BAS-P</w:t>
      </w:r>
      <w:r w:rsidRPr="00383152">
        <w:t xml:space="preserve">. Rådgivande texter ger stöd för att utforma en projektanpassad </w:t>
      </w:r>
      <w:r w:rsidR="0064538A" w:rsidRPr="00383152">
        <w:t>arbetsmiljö</w:t>
      </w:r>
      <w:r w:rsidRPr="00383152">
        <w:t>plan.</w:t>
      </w:r>
      <w:r w:rsidR="005272F1" w:rsidRPr="00383152">
        <w:t xml:space="preserve"> </w:t>
      </w:r>
      <w:r w:rsidR="0064538A" w:rsidRPr="00383152">
        <w:t xml:space="preserve">BAS-P skall utgå från denna mall och komplettera eller ta bort de delar som inte berör projektet. </w:t>
      </w:r>
    </w:p>
    <w:p w14:paraId="014DF873" w14:textId="77777777" w:rsidR="005272F1" w:rsidRPr="005272F1" w:rsidRDefault="005272F1" w:rsidP="005272F1"/>
    <w:p w14:paraId="27410ADA" w14:textId="77777777" w:rsidR="00675298" w:rsidRPr="0083057E" w:rsidRDefault="005272F1" w:rsidP="00675298">
      <w:pPr>
        <w:pStyle w:val="Faktaruta"/>
        <w:rPr>
          <w:color w:val="000000" w:themeColor="text1"/>
        </w:rPr>
      </w:pPr>
      <w:r w:rsidRPr="0083057E">
        <w:rPr>
          <w:color w:val="000000" w:themeColor="text1"/>
        </w:rPr>
        <w:t xml:space="preserve">För att ta bort rutan markera texten och klicka på delete-knappen två gånger. </w:t>
      </w:r>
    </w:p>
    <w:p w14:paraId="054A1415" w14:textId="6C2733BD" w:rsidR="00675298" w:rsidRPr="00076A9C" w:rsidRDefault="00675298" w:rsidP="00675298">
      <w:pPr>
        <w:rPr>
          <w:color w:val="0077BC" w:themeColor="accent1"/>
        </w:rPr>
      </w:pPr>
      <w:r w:rsidRPr="008143F1">
        <w:rPr>
          <w:color w:val="0077BC" w:themeColor="accent1"/>
        </w:rPr>
        <w:t>[All text inom blå klamrar är anvisande text som ska projektanpas</w:t>
      </w:r>
      <w:r>
        <w:rPr>
          <w:color w:val="0077BC" w:themeColor="accent1"/>
        </w:rPr>
        <w:t>s</w:t>
      </w:r>
      <w:r w:rsidRPr="008143F1">
        <w:rPr>
          <w:color w:val="0077BC" w:themeColor="accent1"/>
        </w:rPr>
        <w:t>as</w:t>
      </w:r>
      <w:r w:rsidRPr="00076A9C">
        <w:t xml:space="preserve">. </w:t>
      </w:r>
      <w:r w:rsidRPr="00076A9C">
        <w:rPr>
          <w:color w:val="0077BC" w:themeColor="accent1"/>
        </w:rPr>
        <w:t>Texten blir automatiskt svart när man skriver i fälten</w:t>
      </w:r>
      <w:r>
        <w:rPr>
          <w:color w:val="0077BC" w:themeColor="accent1"/>
        </w:rPr>
        <w:t>]</w:t>
      </w:r>
      <w:r w:rsidRPr="00076A9C">
        <w:rPr>
          <w:color w:val="0077BC" w:themeColor="accent1"/>
        </w:rPr>
        <w:t xml:space="preserve">. </w:t>
      </w:r>
    </w:p>
    <w:p w14:paraId="05F1222B" w14:textId="77777777" w:rsidR="00675298" w:rsidRPr="00561EA8" w:rsidRDefault="00675298" w:rsidP="00675298">
      <w:pPr>
        <w:spacing w:after="0" w:line="240" w:lineRule="auto"/>
        <w:rPr>
          <w:szCs w:val="22"/>
        </w:rPr>
      </w:pPr>
      <w:r w:rsidRPr="00561EA8">
        <w:rPr>
          <w:szCs w:val="22"/>
        </w:rPr>
        <w:t>Fast text är formaterad som denna mening och ska som regel stå med i det färdiga dokumentet.</w:t>
      </w:r>
    </w:p>
    <w:p w14:paraId="0EB86DC1" w14:textId="77777777" w:rsidR="00675298" w:rsidRDefault="00675298" w:rsidP="00675298">
      <w:pPr>
        <w:spacing w:after="0" w:line="240" w:lineRule="auto"/>
        <w:rPr>
          <w:i/>
          <w:highlight w:val="yellow"/>
        </w:rPr>
      </w:pPr>
    </w:p>
    <w:p w14:paraId="545741B1" w14:textId="77777777" w:rsidR="00675298" w:rsidRDefault="00675298" w:rsidP="00675298">
      <w:pPr>
        <w:pStyle w:val="Faktaruta"/>
      </w:pPr>
      <w:r w:rsidRPr="00076A9C">
        <w:t xml:space="preserve">Denna mall ska användas som underlag för att ta fram en projektanpassad arbetsmiljöplan. </w:t>
      </w:r>
    </w:p>
    <w:p w14:paraId="32800AD1" w14:textId="77777777" w:rsidR="00675298" w:rsidRDefault="00675298" w:rsidP="00675298"/>
    <w:p w14:paraId="752BB81C" w14:textId="58037702" w:rsidR="00675298" w:rsidRPr="0035482C" w:rsidRDefault="00675298" w:rsidP="00675298">
      <w:pPr>
        <w:rPr>
          <w:rFonts w:asciiTheme="majorHAnsi" w:hAnsiTheme="majorHAnsi" w:cstheme="majorHAnsi"/>
          <w:b/>
          <w:bCs/>
          <w:sz w:val="27"/>
          <w:szCs w:val="27"/>
        </w:rPr>
      </w:pPr>
      <w:r w:rsidRPr="0035482C">
        <w:rPr>
          <w:rFonts w:asciiTheme="majorHAnsi" w:hAnsiTheme="majorHAnsi" w:cstheme="majorHAnsi"/>
          <w:b/>
          <w:bCs/>
          <w:sz w:val="27"/>
          <w:szCs w:val="27"/>
        </w:rPr>
        <w:t>Projektnamn och projekt</w:t>
      </w:r>
      <w:r w:rsidR="009A5C3C">
        <w:rPr>
          <w:rFonts w:asciiTheme="majorHAnsi" w:hAnsiTheme="majorHAnsi" w:cstheme="majorHAnsi"/>
          <w:b/>
          <w:bCs/>
          <w:sz w:val="27"/>
          <w:szCs w:val="27"/>
        </w:rPr>
        <w:t xml:space="preserve">ets diarienummer hos </w:t>
      </w:r>
      <w:r w:rsidR="005D774E">
        <w:rPr>
          <w:rFonts w:asciiTheme="majorHAnsi" w:hAnsiTheme="majorHAnsi" w:cstheme="majorHAnsi"/>
          <w:b/>
          <w:bCs/>
          <w:sz w:val="27"/>
          <w:szCs w:val="27"/>
        </w:rPr>
        <w:t xml:space="preserve"> </w:t>
      </w:r>
    </w:p>
    <w:p w14:paraId="2942EF40" w14:textId="3EC1BA3C" w:rsidR="00675298" w:rsidRDefault="00675298" w:rsidP="00675298"/>
    <w:p w14:paraId="07E14571" w14:textId="77777777" w:rsidR="00675298" w:rsidRDefault="00675298">
      <w:pPr>
        <w:spacing w:after="240" w:line="240" w:lineRule="auto"/>
      </w:pPr>
      <w:r>
        <w:br w:type="page"/>
      </w:r>
    </w:p>
    <w:sdt>
      <w:sdtPr>
        <w:rPr>
          <w:rFonts w:asciiTheme="minorHAnsi" w:eastAsiaTheme="minorEastAsia" w:hAnsiTheme="minorHAnsi" w:cstheme="minorBidi"/>
          <w:b w:val="0"/>
          <w:color w:val="auto"/>
          <w:sz w:val="22"/>
          <w:szCs w:val="24"/>
        </w:rPr>
        <w:id w:val="2050725179"/>
        <w:docPartObj>
          <w:docPartGallery w:val="Table of Contents"/>
          <w:docPartUnique/>
        </w:docPartObj>
      </w:sdtPr>
      <w:sdtEndPr>
        <w:rPr>
          <w:bCs/>
        </w:rPr>
      </w:sdtEndPr>
      <w:sdtContent>
        <w:p w14:paraId="61C72565" w14:textId="7A0C18BE" w:rsidR="00CB6826" w:rsidRDefault="00CB6826">
          <w:pPr>
            <w:pStyle w:val="Innehllsfrteckningsrubrik"/>
          </w:pPr>
          <w:r>
            <w:t>Innehåll</w:t>
          </w:r>
        </w:p>
        <w:p w14:paraId="2CBE11F7" w14:textId="4EA6BA20" w:rsidR="003439FE" w:rsidRDefault="00CB6826">
          <w:pPr>
            <w:pStyle w:val="Innehll1"/>
            <w:rPr>
              <w:noProof/>
              <w:kern w:val="2"/>
              <w:szCs w:val="22"/>
              <w:lang w:eastAsia="sv-SE"/>
              <w14:ligatures w14:val="standardContextual"/>
            </w:rPr>
          </w:pPr>
          <w:r>
            <w:fldChar w:fldCharType="begin"/>
          </w:r>
          <w:r>
            <w:instrText xml:space="preserve"> TOC \o "1-3" \h \z \u </w:instrText>
          </w:r>
          <w:r>
            <w:fldChar w:fldCharType="separate"/>
          </w:r>
          <w:hyperlink w:anchor="_Toc161737894" w:history="1">
            <w:r w:rsidR="003439FE" w:rsidRPr="009F5602">
              <w:rPr>
                <w:rStyle w:val="Hyperlnk"/>
                <w:noProof/>
              </w:rPr>
              <w:t>Arbetsmiljöplan</w:t>
            </w:r>
            <w:r w:rsidR="003439FE">
              <w:rPr>
                <w:noProof/>
                <w:webHidden/>
              </w:rPr>
              <w:tab/>
            </w:r>
            <w:r w:rsidR="003439FE">
              <w:rPr>
                <w:noProof/>
                <w:webHidden/>
              </w:rPr>
              <w:fldChar w:fldCharType="begin"/>
            </w:r>
            <w:r w:rsidR="003439FE">
              <w:rPr>
                <w:noProof/>
                <w:webHidden/>
              </w:rPr>
              <w:instrText xml:space="preserve"> PAGEREF _Toc161737894 \h </w:instrText>
            </w:r>
            <w:r w:rsidR="003439FE">
              <w:rPr>
                <w:noProof/>
                <w:webHidden/>
              </w:rPr>
            </w:r>
            <w:r w:rsidR="003439FE">
              <w:rPr>
                <w:noProof/>
                <w:webHidden/>
              </w:rPr>
              <w:fldChar w:fldCharType="separate"/>
            </w:r>
            <w:r w:rsidR="003439FE">
              <w:rPr>
                <w:noProof/>
                <w:webHidden/>
              </w:rPr>
              <w:t>5</w:t>
            </w:r>
            <w:r w:rsidR="003439FE">
              <w:rPr>
                <w:noProof/>
                <w:webHidden/>
              </w:rPr>
              <w:fldChar w:fldCharType="end"/>
            </w:r>
          </w:hyperlink>
        </w:p>
        <w:p w14:paraId="12C40747" w14:textId="30619DD2" w:rsidR="003439FE" w:rsidRDefault="008964B4">
          <w:pPr>
            <w:pStyle w:val="Innehll1"/>
            <w:rPr>
              <w:noProof/>
              <w:kern w:val="2"/>
              <w:szCs w:val="22"/>
              <w:lang w:eastAsia="sv-SE"/>
              <w14:ligatures w14:val="standardContextual"/>
            </w:rPr>
          </w:pPr>
          <w:hyperlink w:anchor="_Toc161737895" w:history="1">
            <w:r w:rsidR="003439FE" w:rsidRPr="009F5602">
              <w:rPr>
                <w:rStyle w:val="Hyperlnk"/>
                <w:noProof/>
              </w:rPr>
              <w:t>Arbetsmiljöorganisation</w:t>
            </w:r>
            <w:r w:rsidR="003439FE">
              <w:rPr>
                <w:noProof/>
                <w:webHidden/>
              </w:rPr>
              <w:tab/>
            </w:r>
            <w:r w:rsidR="003439FE">
              <w:rPr>
                <w:noProof/>
                <w:webHidden/>
              </w:rPr>
              <w:fldChar w:fldCharType="begin"/>
            </w:r>
            <w:r w:rsidR="003439FE">
              <w:rPr>
                <w:noProof/>
                <w:webHidden/>
              </w:rPr>
              <w:instrText xml:space="preserve"> PAGEREF _Toc161737895 \h </w:instrText>
            </w:r>
            <w:r w:rsidR="003439FE">
              <w:rPr>
                <w:noProof/>
                <w:webHidden/>
              </w:rPr>
            </w:r>
            <w:r w:rsidR="003439FE">
              <w:rPr>
                <w:noProof/>
                <w:webHidden/>
              </w:rPr>
              <w:fldChar w:fldCharType="separate"/>
            </w:r>
            <w:r w:rsidR="003439FE">
              <w:rPr>
                <w:noProof/>
                <w:webHidden/>
              </w:rPr>
              <w:t>7</w:t>
            </w:r>
            <w:r w:rsidR="003439FE">
              <w:rPr>
                <w:noProof/>
                <w:webHidden/>
              </w:rPr>
              <w:fldChar w:fldCharType="end"/>
            </w:r>
          </w:hyperlink>
        </w:p>
        <w:p w14:paraId="0557DA68" w14:textId="3F01915E" w:rsidR="003439FE" w:rsidRDefault="008964B4">
          <w:pPr>
            <w:pStyle w:val="Innehll2"/>
            <w:tabs>
              <w:tab w:val="left" w:pos="660"/>
              <w:tab w:val="right" w:pos="7926"/>
            </w:tabs>
            <w:rPr>
              <w:rFonts w:eastAsiaTheme="minorEastAsia" w:cstheme="minorBidi"/>
              <w:b w:val="0"/>
              <w:kern w:val="2"/>
              <w:sz w:val="22"/>
              <w:szCs w:val="22"/>
              <w14:ligatures w14:val="standardContextual"/>
            </w:rPr>
          </w:pPr>
          <w:hyperlink w:anchor="_Toc161737896" w:history="1">
            <w:r w:rsidR="003439FE" w:rsidRPr="009F5602">
              <w:rPr>
                <w:rStyle w:val="Hyperlnk"/>
              </w:rPr>
              <w:t>1.</w:t>
            </w:r>
            <w:r w:rsidR="003439FE">
              <w:rPr>
                <w:rFonts w:eastAsiaTheme="minorEastAsia" w:cstheme="minorBidi"/>
                <w:b w:val="0"/>
                <w:kern w:val="2"/>
                <w:sz w:val="22"/>
                <w:szCs w:val="22"/>
                <w14:ligatures w14:val="standardContextual"/>
              </w:rPr>
              <w:tab/>
            </w:r>
            <w:r w:rsidR="003439FE" w:rsidRPr="009F5602">
              <w:rPr>
                <w:rStyle w:val="Hyperlnk"/>
              </w:rPr>
              <w:t>Information gällande projektet</w:t>
            </w:r>
            <w:r w:rsidR="003439FE">
              <w:rPr>
                <w:webHidden/>
              </w:rPr>
              <w:tab/>
            </w:r>
            <w:r w:rsidR="003439FE">
              <w:rPr>
                <w:webHidden/>
              </w:rPr>
              <w:fldChar w:fldCharType="begin"/>
            </w:r>
            <w:r w:rsidR="003439FE">
              <w:rPr>
                <w:webHidden/>
              </w:rPr>
              <w:instrText xml:space="preserve"> PAGEREF _Toc161737896 \h </w:instrText>
            </w:r>
            <w:r w:rsidR="003439FE">
              <w:rPr>
                <w:webHidden/>
              </w:rPr>
            </w:r>
            <w:r w:rsidR="003439FE">
              <w:rPr>
                <w:webHidden/>
              </w:rPr>
              <w:fldChar w:fldCharType="separate"/>
            </w:r>
            <w:r w:rsidR="003439FE">
              <w:rPr>
                <w:webHidden/>
              </w:rPr>
              <w:t>12</w:t>
            </w:r>
            <w:r w:rsidR="003439FE">
              <w:rPr>
                <w:webHidden/>
              </w:rPr>
              <w:fldChar w:fldCharType="end"/>
            </w:r>
          </w:hyperlink>
        </w:p>
        <w:p w14:paraId="16627052" w14:textId="423EED46" w:rsidR="003439FE" w:rsidRDefault="008964B4">
          <w:pPr>
            <w:pStyle w:val="Innehll2"/>
            <w:tabs>
              <w:tab w:val="left" w:pos="660"/>
              <w:tab w:val="right" w:pos="7926"/>
            </w:tabs>
            <w:rPr>
              <w:rFonts w:eastAsiaTheme="minorEastAsia" w:cstheme="minorBidi"/>
              <w:b w:val="0"/>
              <w:kern w:val="2"/>
              <w:sz w:val="22"/>
              <w:szCs w:val="22"/>
              <w14:ligatures w14:val="standardContextual"/>
            </w:rPr>
          </w:pPr>
          <w:hyperlink w:anchor="_Toc161737897" w:history="1">
            <w:r w:rsidR="003439FE" w:rsidRPr="009F5602">
              <w:rPr>
                <w:rStyle w:val="Hyperlnk"/>
              </w:rPr>
              <w:t>2.</w:t>
            </w:r>
            <w:r w:rsidR="003439FE">
              <w:rPr>
                <w:rFonts w:eastAsiaTheme="minorEastAsia" w:cstheme="minorBidi"/>
                <w:b w:val="0"/>
                <w:kern w:val="2"/>
                <w:sz w:val="22"/>
                <w:szCs w:val="22"/>
                <w14:ligatures w14:val="standardContextual"/>
              </w:rPr>
              <w:tab/>
            </w:r>
            <w:r w:rsidR="003439FE" w:rsidRPr="009F5602">
              <w:rPr>
                <w:rStyle w:val="Hyperlnk"/>
              </w:rPr>
              <w:t>Göteborgs Stads arbetsmiljömål</w:t>
            </w:r>
            <w:r w:rsidR="003439FE">
              <w:rPr>
                <w:webHidden/>
              </w:rPr>
              <w:tab/>
            </w:r>
            <w:r w:rsidR="003439FE">
              <w:rPr>
                <w:webHidden/>
              </w:rPr>
              <w:fldChar w:fldCharType="begin"/>
            </w:r>
            <w:r w:rsidR="003439FE">
              <w:rPr>
                <w:webHidden/>
              </w:rPr>
              <w:instrText xml:space="preserve"> PAGEREF _Toc161737897 \h </w:instrText>
            </w:r>
            <w:r w:rsidR="003439FE">
              <w:rPr>
                <w:webHidden/>
              </w:rPr>
            </w:r>
            <w:r w:rsidR="003439FE">
              <w:rPr>
                <w:webHidden/>
              </w:rPr>
              <w:fldChar w:fldCharType="separate"/>
            </w:r>
            <w:r w:rsidR="003439FE">
              <w:rPr>
                <w:webHidden/>
              </w:rPr>
              <w:t>13</w:t>
            </w:r>
            <w:r w:rsidR="003439FE">
              <w:rPr>
                <w:webHidden/>
              </w:rPr>
              <w:fldChar w:fldCharType="end"/>
            </w:r>
          </w:hyperlink>
        </w:p>
        <w:p w14:paraId="597BB787" w14:textId="33392B9F" w:rsidR="003439FE" w:rsidRDefault="008964B4">
          <w:pPr>
            <w:pStyle w:val="Innehll2"/>
            <w:tabs>
              <w:tab w:val="left" w:pos="660"/>
              <w:tab w:val="right" w:pos="7926"/>
            </w:tabs>
            <w:rPr>
              <w:rFonts w:eastAsiaTheme="minorEastAsia" w:cstheme="minorBidi"/>
              <w:b w:val="0"/>
              <w:kern w:val="2"/>
              <w:sz w:val="22"/>
              <w:szCs w:val="22"/>
              <w14:ligatures w14:val="standardContextual"/>
            </w:rPr>
          </w:pPr>
          <w:hyperlink w:anchor="_Toc161737898" w:history="1">
            <w:r w:rsidR="003439FE" w:rsidRPr="009F5602">
              <w:rPr>
                <w:rStyle w:val="Hyperlnk"/>
              </w:rPr>
              <w:t>3.</w:t>
            </w:r>
            <w:r w:rsidR="003439FE">
              <w:rPr>
                <w:rFonts w:eastAsiaTheme="minorEastAsia" w:cstheme="minorBidi"/>
                <w:b w:val="0"/>
                <w:kern w:val="2"/>
                <w:sz w:val="22"/>
                <w:szCs w:val="22"/>
                <w14:ligatures w14:val="standardContextual"/>
              </w:rPr>
              <w:tab/>
            </w:r>
            <w:r w:rsidR="003439FE" w:rsidRPr="009F5602">
              <w:rPr>
                <w:rStyle w:val="Hyperlnk"/>
              </w:rPr>
              <w:t>Krisberedskap på byggarbetsplatsen</w:t>
            </w:r>
            <w:r w:rsidR="003439FE">
              <w:rPr>
                <w:webHidden/>
              </w:rPr>
              <w:tab/>
            </w:r>
            <w:r w:rsidR="003439FE">
              <w:rPr>
                <w:webHidden/>
              </w:rPr>
              <w:fldChar w:fldCharType="begin"/>
            </w:r>
            <w:r w:rsidR="003439FE">
              <w:rPr>
                <w:webHidden/>
              </w:rPr>
              <w:instrText xml:space="preserve"> PAGEREF _Toc161737898 \h </w:instrText>
            </w:r>
            <w:r w:rsidR="003439FE">
              <w:rPr>
                <w:webHidden/>
              </w:rPr>
            </w:r>
            <w:r w:rsidR="003439FE">
              <w:rPr>
                <w:webHidden/>
              </w:rPr>
              <w:fldChar w:fldCharType="separate"/>
            </w:r>
            <w:r w:rsidR="003439FE">
              <w:rPr>
                <w:webHidden/>
              </w:rPr>
              <w:t>14</w:t>
            </w:r>
            <w:r w:rsidR="003439FE">
              <w:rPr>
                <w:webHidden/>
              </w:rPr>
              <w:fldChar w:fldCharType="end"/>
            </w:r>
          </w:hyperlink>
        </w:p>
        <w:p w14:paraId="7A3CA9A7" w14:textId="68E3AE58" w:rsidR="003439FE" w:rsidRDefault="008964B4">
          <w:pPr>
            <w:pStyle w:val="Innehll3"/>
            <w:tabs>
              <w:tab w:val="left" w:pos="1100"/>
              <w:tab w:val="right" w:pos="7926"/>
            </w:tabs>
            <w:rPr>
              <w:rFonts w:eastAsiaTheme="minorEastAsia" w:cstheme="minorBidi"/>
              <w:b w:val="0"/>
              <w:kern w:val="2"/>
              <w:sz w:val="22"/>
              <w:szCs w:val="22"/>
              <w14:ligatures w14:val="standardContextual"/>
            </w:rPr>
          </w:pPr>
          <w:hyperlink w:anchor="_Toc161737899" w:history="1">
            <w:r w:rsidR="003439FE" w:rsidRPr="009F5602">
              <w:rPr>
                <w:rStyle w:val="Hyperlnk"/>
              </w:rPr>
              <w:t>3.1.</w:t>
            </w:r>
            <w:r w:rsidR="003439FE">
              <w:rPr>
                <w:rFonts w:eastAsiaTheme="minorEastAsia" w:cstheme="minorBidi"/>
                <w:b w:val="0"/>
                <w:kern w:val="2"/>
                <w:sz w:val="22"/>
                <w:szCs w:val="22"/>
                <w14:ligatures w14:val="standardContextual"/>
              </w:rPr>
              <w:tab/>
            </w:r>
            <w:r w:rsidR="003439FE" w:rsidRPr="009F5602">
              <w:rPr>
                <w:rStyle w:val="Hyperlnk"/>
              </w:rPr>
              <w:t>Larmordning</w:t>
            </w:r>
            <w:r w:rsidR="003439FE">
              <w:rPr>
                <w:webHidden/>
              </w:rPr>
              <w:tab/>
            </w:r>
            <w:r w:rsidR="003439FE">
              <w:rPr>
                <w:webHidden/>
              </w:rPr>
              <w:fldChar w:fldCharType="begin"/>
            </w:r>
            <w:r w:rsidR="003439FE">
              <w:rPr>
                <w:webHidden/>
              </w:rPr>
              <w:instrText xml:space="preserve"> PAGEREF _Toc161737899 \h </w:instrText>
            </w:r>
            <w:r w:rsidR="003439FE">
              <w:rPr>
                <w:webHidden/>
              </w:rPr>
            </w:r>
            <w:r w:rsidR="003439FE">
              <w:rPr>
                <w:webHidden/>
              </w:rPr>
              <w:fldChar w:fldCharType="separate"/>
            </w:r>
            <w:r w:rsidR="003439FE">
              <w:rPr>
                <w:webHidden/>
              </w:rPr>
              <w:t>14</w:t>
            </w:r>
            <w:r w:rsidR="003439FE">
              <w:rPr>
                <w:webHidden/>
              </w:rPr>
              <w:fldChar w:fldCharType="end"/>
            </w:r>
          </w:hyperlink>
        </w:p>
        <w:p w14:paraId="0445764A" w14:textId="19C864FB" w:rsidR="003439FE" w:rsidRDefault="008964B4">
          <w:pPr>
            <w:pStyle w:val="Innehll3"/>
            <w:tabs>
              <w:tab w:val="left" w:pos="1100"/>
              <w:tab w:val="right" w:pos="7926"/>
            </w:tabs>
            <w:rPr>
              <w:rFonts w:eastAsiaTheme="minorEastAsia" w:cstheme="minorBidi"/>
              <w:b w:val="0"/>
              <w:kern w:val="2"/>
              <w:sz w:val="22"/>
              <w:szCs w:val="22"/>
              <w14:ligatures w14:val="standardContextual"/>
            </w:rPr>
          </w:pPr>
          <w:hyperlink w:anchor="_Toc161737900" w:history="1">
            <w:r w:rsidR="003439FE" w:rsidRPr="009F5602">
              <w:rPr>
                <w:rStyle w:val="Hyperlnk"/>
              </w:rPr>
              <w:t>3.2.</w:t>
            </w:r>
            <w:r w:rsidR="003439FE">
              <w:rPr>
                <w:rFonts w:eastAsiaTheme="minorEastAsia" w:cstheme="minorBidi"/>
                <w:b w:val="0"/>
                <w:kern w:val="2"/>
                <w:sz w:val="22"/>
                <w:szCs w:val="22"/>
                <w14:ligatures w14:val="standardContextual"/>
              </w:rPr>
              <w:tab/>
            </w:r>
            <w:r w:rsidR="003439FE" w:rsidRPr="009F5602">
              <w:rPr>
                <w:rStyle w:val="Hyperlnk"/>
              </w:rPr>
              <w:t>Återsamlingsplats</w:t>
            </w:r>
            <w:r w:rsidR="003439FE">
              <w:rPr>
                <w:webHidden/>
              </w:rPr>
              <w:tab/>
            </w:r>
            <w:r w:rsidR="003439FE">
              <w:rPr>
                <w:webHidden/>
              </w:rPr>
              <w:fldChar w:fldCharType="begin"/>
            </w:r>
            <w:r w:rsidR="003439FE">
              <w:rPr>
                <w:webHidden/>
              </w:rPr>
              <w:instrText xml:space="preserve"> PAGEREF _Toc161737900 \h </w:instrText>
            </w:r>
            <w:r w:rsidR="003439FE">
              <w:rPr>
                <w:webHidden/>
              </w:rPr>
            </w:r>
            <w:r w:rsidR="003439FE">
              <w:rPr>
                <w:webHidden/>
              </w:rPr>
              <w:fldChar w:fldCharType="separate"/>
            </w:r>
            <w:r w:rsidR="003439FE">
              <w:rPr>
                <w:webHidden/>
              </w:rPr>
              <w:t>14</w:t>
            </w:r>
            <w:r w:rsidR="003439FE">
              <w:rPr>
                <w:webHidden/>
              </w:rPr>
              <w:fldChar w:fldCharType="end"/>
            </w:r>
          </w:hyperlink>
        </w:p>
        <w:p w14:paraId="77D7A9DB" w14:textId="40C56114" w:rsidR="003439FE" w:rsidRDefault="008964B4">
          <w:pPr>
            <w:pStyle w:val="Innehll3"/>
            <w:tabs>
              <w:tab w:val="left" w:pos="1100"/>
              <w:tab w:val="right" w:pos="7926"/>
            </w:tabs>
            <w:rPr>
              <w:rFonts w:eastAsiaTheme="minorEastAsia" w:cstheme="minorBidi"/>
              <w:b w:val="0"/>
              <w:kern w:val="2"/>
              <w:sz w:val="22"/>
              <w:szCs w:val="22"/>
              <w14:ligatures w14:val="standardContextual"/>
            </w:rPr>
          </w:pPr>
          <w:hyperlink w:anchor="_Toc161737901" w:history="1">
            <w:r w:rsidR="003439FE" w:rsidRPr="009F5602">
              <w:rPr>
                <w:rStyle w:val="Hyperlnk"/>
              </w:rPr>
              <w:t>3.3.</w:t>
            </w:r>
            <w:r w:rsidR="003439FE">
              <w:rPr>
                <w:rFonts w:eastAsiaTheme="minorEastAsia" w:cstheme="minorBidi"/>
                <w:b w:val="0"/>
                <w:kern w:val="2"/>
                <w:sz w:val="22"/>
                <w:szCs w:val="22"/>
                <w14:ligatures w14:val="standardContextual"/>
              </w:rPr>
              <w:tab/>
            </w:r>
            <w:r w:rsidR="003439FE" w:rsidRPr="009F5602">
              <w:rPr>
                <w:rStyle w:val="Hyperlnk"/>
              </w:rPr>
              <w:t>Första hjälpen</w:t>
            </w:r>
            <w:r w:rsidR="003439FE">
              <w:rPr>
                <w:webHidden/>
              </w:rPr>
              <w:tab/>
            </w:r>
            <w:r w:rsidR="003439FE">
              <w:rPr>
                <w:webHidden/>
              </w:rPr>
              <w:fldChar w:fldCharType="begin"/>
            </w:r>
            <w:r w:rsidR="003439FE">
              <w:rPr>
                <w:webHidden/>
              </w:rPr>
              <w:instrText xml:space="preserve"> PAGEREF _Toc161737901 \h </w:instrText>
            </w:r>
            <w:r w:rsidR="003439FE">
              <w:rPr>
                <w:webHidden/>
              </w:rPr>
            </w:r>
            <w:r w:rsidR="003439FE">
              <w:rPr>
                <w:webHidden/>
              </w:rPr>
              <w:fldChar w:fldCharType="separate"/>
            </w:r>
            <w:r w:rsidR="003439FE">
              <w:rPr>
                <w:webHidden/>
              </w:rPr>
              <w:t>15</w:t>
            </w:r>
            <w:r w:rsidR="003439FE">
              <w:rPr>
                <w:webHidden/>
              </w:rPr>
              <w:fldChar w:fldCharType="end"/>
            </w:r>
          </w:hyperlink>
        </w:p>
        <w:p w14:paraId="279C2082" w14:textId="3993DE87" w:rsidR="003439FE" w:rsidRDefault="008964B4">
          <w:pPr>
            <w:pStyle w:val="Innehll2"/>
            <w:tabs>
              <w:tab w:val="left" w:pos="660"/>
              <w:tab w:val="right" w:pos="7926"/>
            </w:tabs>
            <w:rPr>
              <w:rFonts w:eastAsiaTheme="minorEastAsia" w:cstheme="minorBidi"/>
              <w:b w:val="0"/>
              <w:kern w:val="2"/>
              <w:sz w:val="22"/>
              <w:szCs w:val="22"/>
              <w14:ligatures w14:val="standardContextual"/>
            </w:rPr>
          </w:pPr>
          <w:hyperlink w:anchor="_Toc161737902" w:history="1">
            <w:r w:rsidR="003439FE" w:rsidRPr="009F5602">
              <w:rPr>
                <w:rStyle w:val="Hyperlnk"/>
              </w:rPr>
              <w:t>4.</w:t>
            </w:r>
            <w:r w:rsidR="003439FE">
              <w:rPr>
                <w:rFonts w:eastAsiaTheme="minorEastAsia" w:cstheme="minorBidi"/>
                <w:b w:val="0"/>
                <w:kern w:val="2"/>
                <w:sz w:val="22"/>
                <w:szCs w:val="22"/>
                <w14:ligatures w14:val="standardContextual"/>
              </w:rPr>
              <w:tab/>
            </w:r>
            <w:r w:rsidR="003439FE" w:rsidRPr="009F5602">
              <w:rPr>
                <w:rStyle w:val="Hyperlnk"/>
              </w:rPr>
              <w:t>Tillträde till byggarbetsplatsen</w:t>
            </w:r>
            <w:r w:rsidR="003439FE">
              <w:rPr>
                <w:webHidden/>
              </w:rPr>
              <w:tab/>
            </w:r>
            <w:r w:rsidR="003439FE">
              <w:rPr>
                <w:webHidden/>
              </w:rPr>
              <w:fldChar w:fldCharType="begin"/>
            </w:r>
            <w:r w:rsidR="003439FE">
              <w:rPr>
                <w:webHidden/>
              </w:rPr>
              <w:instrText xml:space="preserve"> PAGEREF _Toc161737902 \h </w:instrText>
            </w:r>
            <w:r w:rsidR="003439FE">
              <w:rPr>
                <w:webHidden/>
              </w:rPr>
            </w:r>
            <w:r w:rsidR="003439FE">
              <w:rPr>
                <w:webHidden/>
              </w:rPr>
              <w:fldChar w:fldCharType="separate"/>
            </w:r>
            <w:r w:rsidR="003439FE">
              <w:rPr>
                <w:webHidden/>
              </w:rPr>
              <w:t>16</w:t>
            </w:r>
            <w:r w:rsidR="003439FE">
              <w:rPr>
                <w:webHidden/>
              </w:rPr>
              <w:fldChar w:fldCharType="end"/>
            </w:r>
          </w:hyperlink>
        </w:p>
        <w:p w14:paraId="2B97EF13" w14:textId="61BFBB0C" w:rsidR="003439FE" w:rsidRDefault="008964B4">
          <w:pPr>
            <w:pStyle w:val="Innehll3"/>
            <w:tabs>
              <w:tab w:val="left" w:pos="1100"/>
              <w:tab w:val="right" w:pos="7926"/>
            </w:tabs>
            <w:rPr>
              <w:rFonts w:eastAsiaTheme="minorEastAsia" w:cstheme="minorBidi"/>
              <w:b w:val="0"/>
              <w:kern w:val="2"/>
              <w:sz w:val="22"/>
              <w:szCs w:val="22"/>
              <w14:ligatures w14:val="standardContextual"/>
            </w:rPr>
          </w:pPr>
          <w:hyperlink w:anchor="_Toc161737903" w:history="1">
            <w:r w:rsidR="003439FE" w:rsidRPr="009F5602">
              <w:rPr>
                <w:rStyle w:val="Hyperlnk"/>
              </w:rPr>
              <w:t>4.1.</w:t>
            </w:r>
            <w:r w:rsidR="003439FE">
              <w:rPr>
                <w:rFonts w:eastAsiaTheme="minorEastAsia" w:cstheme="minorBidi"/>
                <w:b w:val="0"/>
                <w:kern w:val="2"/>
                <w:sz w:val="22"/>
                <w:szCs w:val="22"/>
                <w14:ligatures w14:val="standardContextual"/>
              </w:rPr>
              <w:tab/>
            </w:r>
            <w:r w:rsidR="003439FE" w:rsidRPr="009F5602">
              <w:rPr>
                <w:rStyle w:val="Hyperlnk"/>
              </w:rPr>
              <w:t>Besökare</w:t>
            </w:r>
            <w:r w:rsidR="003439FE">
              <w:rPr>
                <w:webHidden/>
              </w:rPr>
              <w:tab/>
            </w:r>
            <w:r w:rsidR="003439FE">
              <w:rPr>
                <w:webHidden/>
              </w:rPr>
              <w:fldChar w:fldCharType="begin"/>
            </w:r>
            <w:r w:rsidR="003439FE">
              <w:rPr>
                <w:webHidden/>
              </w:rPr>
              <w:instrText xml:space="preserve"> PAGEREF _Toc161737903 \h </w:instrText>
            </w:r>
            <w:r w:rsidR="003439FE">
              <w:rPr>
                <w:webHidden/>
              </w:rPr>
            </w:r>
            <w:r w:rsidR="003439FE">
              <w:rPr>
                <w:webHidden/>
              </w:rPr>
              <w:fldChar w:fldCharType="separate"/>
            </w:r>
            <w:r w:rsidR="003439FE">
              <w:rPr>
                <w:webHidden/>
              </w:rPr>
              <w:t>16</w:t>
            </w:r>
            <w:r w:rsidR="003439FE">
              <w:rPr>
                <w:webHidden/>
              </w:rPr>
              <w:fldChar w:fldCharType="end"/>
            </w:r>
          </w:hyperlink>
        </w:p>
        <w:p w14:paraId="7EBB6931" w14:textId="6FF97C4C" w:rsidR="003439FE" w:rsidRDefault="008964B4">
          <w:pPr>
            <w:pStyle w:val="Innehll2"/>
            <w:tabs>
              <w:tab w:val="left" w:pos="660"/>
              <w:tab w:val="right" w:pos="7926"/>
            </w:tabs>
            <w:rPr>
              <w:rFonts w:eastAsiaTheme="minorEastAsia" w:cstheme="minorBidi"/>
              <w:b w:val="0"/>
              <w:kern w:val="2"/>
              <w:sz w:val="22"/>
              <w:szCs w:val="22"/>
              <w14:ligatures w14:val="standardContextual"/>
            </w:rPr>
          </w:pPr>
          <w:hyperlink w:anchor="_Toc161737904" w:history="1">
            <w:r w:rsidR="003439FE" w:rsidRPr="009F5602">
              <w:rPr>
                <w:rStyle w:val="Hyperlnk"/>
              </w:rPr>
              <w:t>5.</w:t>
            </w:r>
            <w:r w:rsidR="003439FE">
              <w:rPr>
                <w:rFonts w:eastAsiaTheme="minorEastAsia" w:cstheme="minorBidi"/>
                <w:b w:val="0"/>
                <w:kern w:val="2"/>
                <w:sz w:val="22"/>
                <w:szCs w:val="22"/>
                <w14:ligatures w14:val="standardContextual"/>
              </w:rPr>
              <w:tab/>
            </w:r>
            <w:r w:rsidR="003439FE" w:rsidRPr="009F5602">
              <w:rPr>
                <w:rStyle w:val="Hyperlnk"/>
              </w:rPr>
              <w:t>Arbetsplatsintroduktion</w:t>
            </w:r>
            <w:r w:rsidR="003439FE">
              <w:rPr>
                <w:webHidden/>
              </w:rPr>
              <w:tab/>
            </w:r>
            <w:r w:rsidR="003439FE">
              <w:rPr>
                <w:webHidden/>
              </w:rPr>
              <w:fldChar w:fldCharType="begin"/>
            </w:r>
            <w:r w:rsidR="003439FE">
              <w:rPr>
                <w:webHidden/>
              </w:rPr>
              <w:instrText xml:space="preserve"> PAGEREF _Toc161737904 \h </w:instrText>
            </w:r>
            <w:r w:rsidR="003439FE">
              <w:rPr>
                <w:webHidden/>
              </w:rPr>
            </w:r>
            <w:r w:rsidR="003439FE">
              <w:rPr>
                <w:webHidden/>
              </w:rPr>
              <w:fldChar w:fldCharType="separate"/>
            </w:r>
            <w:r w:rsidR="003439FE">
              <w:rPr>
                <w:webHidden/>
              </w:rPr>
              <w:t>16</w:t>
            </w:r>
            <w:r w:rsidR="003439FE">
              <w:rPr>
                <w:webHidden/>
              </w:rPr>
              <w:fldChar w:fldCharType="end"/>
            </w:r>
          </w:hyperlink>
        </w:p>
        <w:p w14:paraId="76BF6CF7" w14:textId="2F1D27D9" w:rsidR="003439FE" w:rsidRDefault="008964B4">
          <w:pPr>
            <w:pStyle w:val="Innehll2"/>
            <w:tabs>
              <w:tab w:val="left" w:pos="660"/>
              <w:tab w:val="right" w:pos="7926"/>
            </w:tabs>
            <w:rPr>
              <w:rFonts w:eastAsiaTheme="minorEastAsia" w:cstheme="minorBidi"/>
              <w:b w:val="0"/>
              <w:kern w:val="2"/>
              <w:sz w:val="22"/>
              <w:szCs w:val="22"/>
              <w14:ligatures w14:val="standardContextual"/>
            </w:rPr>
          </w:pPr>
          <w:hyperlink w:anchor="_Toc161737905" w:history="1">
            <w:r w:rsidR="003439FE" w:rsidRPr="009F5602">
              <w:rPr>
                <w:rStyle w:val="Hyperlnk"/>
              </w:rPr>
              <w:t>6.</w:t>
            </w:r>
            <w:r w:rsidR="003439FE">
              <w:rPr>
                <w:rFonts w:eastAsiaTheme="minorEastAsia" w:cstheme="minorBidi"/>
                <w:b w:val="0"/>
                <w:kern w:val="2"/>
                <w:sz w:val="22"/>
                <w:szCs w:val="22"/>
                <w14:ligatures w14:val="standardContextual"/>
              </w:rPr>
              <w:tab/>
            </w:r>
            <w:r w:rsidR="003439FE" w:rsidRPr="009F5602">
              <w:rPr>
                <w:rStyle w:val="Hyperlnk"/>
              </w:rPr>
              <w:t>Tillbud- och olycksfallsrapportering</w:t>
            </w:r>
            <w:r w:rsidR="003439FE">
              <w:rPr>
                <w:webHidden/>
              </w:rPr>
              <w:tab/>
            </w:r>
            <w:r w:rsidR="003439FE">
              <w:rPr>
                <w:webHidden/>
              </w:rPr>
              <w:fldChar w:fldCharType="begin"/>
            </w:r>
            <w:r w:rsidR="003439FE">
              <w:rPr>
                <w:webHidden/>
              </w:rPr>
              <w:instrText xml:space="preserve"> PAGEREF _Toc161737905 \h </w:instrText>
            </w:r>
            <w:r w:rsidR="003439FE">
              <w:rPr>
                <w:webHidden/>
              </w:rPr>
            </w:r>
            <w:r w:rsidR="003439FE">
              <w:rPr>
                <w:webHidden/>
              </w:rPr>
              <w:fldChar w:fldCharType="separate"/>
            </w:r>
            <w:r w:rsidR="003439FE">
              <w:rPr>
                <w:webHidden/>
              </w:rPr>
              <w:t>18</w:t>
            </w:r>
            <w:r w:rsidR="003439FE">
              <w:rPr>
                <w:webHidden/>
              </w:rPr>
              <w:fldChar w:fldCharType="end"/>
            </w:r>
          </w:hyperlink>
        </w:p>
        <w:p w14:paraId="28C43CCA" w14:textId="51A94FA6" w:rsidR="003439FE" w:rsidRDefault="008964B4">
          <w:pPr>
            <w:pStyle w:val="Innehll3"/>
            <w:tabs>
              <w:tab w:val="left" w:pos="1100"/>
              <w:tab w:val="right" w:pos="7926"/>
            </w:tabs>
            <w:rPr>
              <w:rFonts w:eastAsiaTheme="minorEastAsia" w:cstheme="minorBidi"/>
              <w:b w:val="0"/>
              <w:kern w:val="2"/>
              <w:sz w:val="22"/>
              <w:szCs w:val="22"/>
              <w14:ligatures w14:val="standardContextual"/>
            </w:rPr>
          </w:pPr>
          <w:hyperlink w:anchor="_Toc161737906" w:history="1">
            <w:r w:rsidR="003439FE" w:rsidRPr="009F5602">
              <w:rPr>
                <w:rStyle w:val="Hyperlnk"/>
              </w:rPr>
              <w:t>6.1.</w:t>
            </w:r>
            <w:r w:rsidR="003439FE">
              <w:rPr>
                <w:rFonts w:eastAsiaTheme="minorEastAsia" w:cstheme="minorBidi"/>
                <w:b w:val="0"/>
                <w:kern w:val="2"/>
                <w:sz w:val="22"/>
                <w:szCs w:val="22"/>
                <w14:ligatures w14:val="standardContextual"/>
              </w:rPr>
              <w:tab/>
            </w:r>
            <w:r w:rsidR="003439FE" w:rsidRPr="009F5602">
              <w:rPr>
                <w:rStyle w:val="Hyperlnk"/>
              </w:rPr>
              <w:t>Definition riskobservation, tillbud och olyckor</w:t>
            </w:r>
            <w:r w:rsidR="003439FE">
              <w:rPr>
                <w:webHidden/>
              </w:rPr>
              <w:tab/>
            </w:r>
            <w:r w:rsidR="003439FE">
              <w:rPr>
                <w:webHidden/>
              </w:rPr>
              <w:fldChar w:fldCharType="begin"/>
            </w:r>
            <w:r w:rsidR="003439FE">
              <w:rPr>
                <w:webHidden/>
              </w:rPr>
              <w:instrText xml:space="preserve"> PAGEREF _Toc161737906 \h </w:instrText>
            </w:r>
            <w:r w:rsidR="003439FE">
              <w:rPr>
                <w:webHidden/>
              </w:rPr>
            </w:r>
            <w:r w:rsidR="003439FE">
              <w:rPr>
                <w:webHidden/>
              </w:rPr>
              <w:fldChar w:fldCharType="separate"/>
            </w:r>
            <w:r w:rsidR="003439FE">
              <w:rPr>
                <w:webHidden/>
              </w:rPr>
              <w:t>18</w:t>
            </w:r>
            <w:r w:rsidR="003439FE">
              <w:rPr>
                <w:webHidden/>
              </w:rPr>
              <w:fldChar w:fldCharType="end"/>
            </w:r>
          </w:hyperlink>
        </w:p>
        <w:p w14:paraId="0B5CCB02" w14:textId="21A77EF7" w:rsidR="003439FE" w:rsidRDefault="008964B4">
          <w:pPr>
            <w:pStyle w:val="Innehll3"/>
            <w:tabs>
              <w:tab w:val="left" w:pos="1100"/>
              <w:tab w:val="right" w:pos="7926"/>
            </w:tabs>
            <w:rPr>
              <w:rFonts w:eastAsiaTheme="minorEastAsia" w:cstheme="minorBidi"/>
              <w:b w:val="0"/>
              <w:kern w:val="2"/>
              <w:sz w:val="22"/>
              <w:szCs w:val="22"/>
              <w14:ligatures w14:val="standardContextual"/>
            </w:rPr>
          </w:pPr>
          <w:hyperlink w:anchor="_Toc161737907" w:history="1">
            <w:r w:rsidR="003439FE" w:rsidRPr="009F5602">
              <w:rPr>
                <w:rStyle w:val="Hyperlnk"/>
              </w:rPr>
              <w:t>6.2.</w:t>
            </w:r>
            <w:r w:rsidR="003439FE">
              <w:rPr>
                <w:rFonts w:eastAsiaTheme="minorEastAsia" w:cstheme="minorBidi"/>
                <w:b w:val="0"/>
                <w:kern w:val="2"/>
                <w:sz w:val="22"/>
                <w:szCs w:val="22"/>
                <w14:ligatures w14:val="standardContextual"/>
              </w:rPr>
              <w:tab/>
            </w:r>
            <w:r w:rsidR="003439FE" w:rsidRPr="009F5602">
              <w:rPr>
                <w:rStyle w:val="Hyperlnk"/>
              </w:rPr>
              <w:t>Rapportering</w:t>
            </w:r>
            <w:r w:rsidR="003439FE">
              <w:rPr>
                <w:webHidden/>
              </w:rPr>
              <w:tab/>
            </w:r>
            <w:r w:rsidR="003439FE">
              <w:rPr>
                <w:webHidden/>
              </w:rPr>
              <w:fldChar w:fldCharType="begin"/>
            </w:r>
            <w:r w:rsidR="003439FE">
              <w:rPr>
                <w:webHidden/>
              </w:rPr>
              <w:instrText xml:space="preserve"> PAGEREF _Toc161737907 \h </w:instrText>
            </w:r>
            <w:r w:rsidR="003439FE">
              <w:rPr>
                <w:webHidden/>
              </w:rPr>
            </w:r>
            <w:r w:rsidR="003439FE">
              <w:rPr>
                <w:webHidden/>
              </w:rPr>
              <w:fldChar w:fldCharType="separate"/>
            </w:r>
            <w:r w:rsidR="003439FE">
              <w:rPr>
                <w:webHidden/>
              </w:rPr>
              <w:t>18</w:t>
            </w:r>
            <w:r w:rsidR="003439FE">
              <w:rPr>
                <w:webHidden/>
              </w:rPr>
              <w:fldChar w:fldCharType="end"/>
            </w:r>
          </w:hyperlink>
        </w:p>
        <w:p w14:paraId="01E4B2FE" w14:textId="7834599D" w:rsidR="003439FE" w:rsidRDefault="008964B4">
          <w:pPr>
            <w:pStyle w:val="Innehll3"/>
            <w:tabs>
              <w:tab w:val="left" w:pos="1100"/>
              <w:tab w:val="right" w:pos="7926"/>
            </w:tabs>
            <w:rPr>
              <w:rFonts w:eastAsiaTheme="minorEastAsia" w:cstheme="minorBidi"/>
              <w:b w:val="0"/>
              <w:kern w:val="2"/>
              <w:sz w:val="22"/>
              <w:szCs w:val="22"/>
              <w14:ligatures w14:val="standardContextual"/>
            </w:rPr>
          </w:pPr>
          <w:hyperlink w:anchor="_Toc161737908" w:history="1">
            <w:r w:rsidR="003439FE" w:rsidRPr="009F5602">
              <w:rPr>
                <w:rStyle w:val="Hyperlnk"/>
              </w:rPr>
              <w:t>6.3.</w:t>
            </w:r>
            <w:r w:rsidR="003439FE">
              <w:rPr>
                <w:rFonts w:eastAsiaTheme="minorEastAsia" w:cstheme="minorBidi"/>
                <w:b w:val="0"/>
                <w:kern w:val="2"/>
                <w:sz w:val="22"/>
                <w:szCs w:val="22"/>
                <w14:ligatures w14:val="standardContextual"/>
              </w:rPr>
              <w:tab/>
            </w:r>
            <w:r w:rsidR="003439FE" w:rsidRPr="009F5602">
              <w:rPr>
                <w:rStyle w:val="Hyperlnk"/>
              </w:rPr>
              <w:t>Anmälan till Arbetsmiljöverket</w:t>
            </w:r>
            <w:r w:rsidR="003439FE">
              <w:rPr>
                <w:webHidden/>
              </w:rPr>
              <w:tab/>
            </w:r>
            <w:r w:rsidR="003439FE">
              <w:rPr>
                <w:webHidden/>
              </w:rPr>
              <w:fldChar w:fldCharType="begin"/>
            </w:r>
            <w:r w:rsidR="003439FE">
              <w:rPr>
                <w:webHidden/>
              </w:rPr>
              <w:instrText xml:space="preserve"> PAGEREF _Toc161737908 \h </w:instrText>
            </w:r>
            <w:r w:rsidR="003439FE">
              <w:rPr>
                <w:webHidden/>
              </w:rPr>
            </w:r>
            <w:r w:rsidR="003439FE">
              <w:rPr>
                <w:webHidden/>
              </w:rPr>
              <w:fldChar w:fldCharType="separate"/>
            </w:r>
            <w:r w:rsidR="003439FE">
              <w:rPr>
                <w:webHidden/>
              </w:rPr>
              <w:t>18</w:t>
            </w:r>
            <w:r w:rsidR="003439FE">
              <w:rPr>
                <w:webHidden/>
              </w:rPr>
              <w:fldChar w:fldCharType="end"/>
            </w:r>
          </w:hyperlink>
        </w:p>
        <w:p w14:paraId="3DB374A5" w14:textId="525BF4A9" w:rsidR="003439FE" w:rsidRDefault="008964B4">
          <w:pPr>
            <w:pStyle w:val="Innehll3"/>
            <w:tabs>
              <w:tab w:val="left" w:pos="1100"/>
              <w:tab w:val="right" w:pos="7926"/>
            </w:tabs>
            <w:rPr>
              <w:rFonts w:eastAsiaTheme="minorEastAsia" w:cstheme="minorBidi"/>
              <w:b w:val="0"/>
              <w:kern w:val="2"/>
              <w:sz w:val="22"/>
              <w:szCs w:val="22"/>
              <w14:ligatures w14:val="standardContextual"/>
            </w:rPr>
          </w:pPr>
          <w:hyperlink w:anchor="_Toc161737909" w:history="1">
            <w:r w:rsidR="003439FE" w:rsidRPr="009F5602">
              <w:rPr>
                <w:rStyle w:val="Hyperlnk"/>
              </w:rPr>
              <w:t>6.4.</w:t>
            </w:r>
            <w:r w:rsidR="003439FE">
              <w:rPr>
                <w:rFonts w:eastAsiaTheme="minorEastAsia" w:cstheme="minorBidi"/>
                <w:b w:val="0"/>
                <w:kern w:val="2"/>
                <w:sz w:val="22"/>
                <w:szCs w:val="22"/>
                <w14:ligatures w14:val="standardContextual"/>
              </w:rPr>
              <w:tab/>
            </w:r>
            <w:r w:rsidR="003439FE" w:rsidRPr="009F5602">
              <w:rPr>
                <w:rStyle w:val="Hyperlnk"/>
              </w:rPr>
              <w:t>Redovisning av riskobservation, tillbud och olyckor</w:t>
            </w:r>
            <w:r w:rsidR="003439FE">
              <w:rPr>
                <w:webHidden/>
              </w:rPr>
              <w:tab/>
            </w:r>
            <w:r w:rsidR="003439FE">
              <w:rPr>
                <w:webHidden/>
              </w:rPr>
              <w:fldChar w:fldCharType="begin"/>
            </w:r>
            <w:r w:rsidR="003439FE">
              <w:rPr>
                <w:webHidden/>
              </w:rPr>
              <w:instrText xml:space="preserve"> PAGEREF _Toc161737909 \h </w:instrText>
            </w:r>
            <w:r w:rsidR="003439FE">
              <w:rPr>
                <w:webHidden/>
              </w:rPr>
            </w:r>
            <w:r w:rsidR="003439FE">
              <w:rPr>
                <w:webHidden/>
              </w:rPr>
              <w:fldChar w:fldCharType="separate"/>
            </w:r>
            <w:r w:rsidR="003439FE">
              <w:rPr>
                <w:webHidden/>
              </w:rPr>
              <w:t>19</w:t>
            </w:r>
            <w:r w:rsidR="003439FE">
              <w:rPr>
                <w:webHidden/>
              </w:rPr>
              <w:fldChar w:fldCharType="end"/>
            </w:r>
          </w:hyperlink>
        </w:p>
        <w:p w14:paraId="288EA487" w14:textId="3D9F4975" w:rsidR="003439FE" w:rsidRDefault="008964B4">
          <w:pPr>
            <w:pStyle w:val="Innehll2"/>
            <w:tabs>
              <w:tab w:val="left" w:pos="660"/>
              <w:tab w:val="right" w:pos="7926"/>
            </w:tabs>
            <w:rPr>
              <w:rFonts w:eastAsiaTheme="minorEastAsia" w:cstheme="minorBidi"/>
              <w:b w:val="0"/>
              <w:kern w:val="2"/>
              <w:sz w:val="22"/>
              <w:szCs w:val="22"/>
              <w14:ligatures w14:val="standardContextual"/>
            </w:rPr>
          </w:pPr>
          <w:hyperlink w:anchor="_Toc161737910" w:history="1">
            <w:r w:rsidR="003439FE" w:rsidRPr="009F5602">
              <w:rPr>
                <w:rStyle w:val="Hyperlnk"/>
              </w:rPr>
              <w:t>7.</w:t>
            </w:r>
            <w:r w:rsidR="003439FE">
              <w:rPr>
                <w:rFonts w:eastAsiaTheme="minorEastAsia" w:cstheme="minorBidi"/>
                <w:b w:val="0"/>
                <w:kern w:val="2"/>
                <w:sz w:val="22"/>
                <w:szCs w:val="22"/>
                <w14:ligatures w14:val="standardContextual"/>
              </w:rPr>
              <w:tab/>
            </w:r>
            <w:r w:rsidR="003439FE" w:rsidRPr="009F5602">
              <w:rPr>
                <w:rStyle w:val="Hyperlnk"/>
              </w:rPr>
              <w:t>Personlig skyddsutrustning</w:t>
            </w:r>
            <w:r w:rsidR="003439FE">
              <w:rPr>
                <w:webHidden/>
              </w:rPr>
              <w:tab/>
            </w:r>
            <w:r w:rsidR="003439FE">
              <w:rPr>
                <w:webHidden/>
              </w:rPr>
              <w:fldChar w:fldCharType="begin"/>
            </w:r>
            <w:r w:rsidR="003439FE">
              <w:rPr>
                <w:webHidden/>
              </w:rPr>
              <w:instrText xml:space="preserve"> PAGEREF _Toc161737910 \h </w:instrText>
            </w:r>
            <w:r w:rsidR="003439FE">
              <w:rPr>
                <w:webHidden/>
              </w:rPr>
            </w:r>
            <w:r w:rsidR="003439FE">
              <w:rPr>
                <w:webHidden/>
              </w:rPr>
              <w:fldChar w:fldCharType="separate"/>
            </w:r>
            <w:r w:rsidR="003439FE">
              <w:rPr>
                <w:webHidden/>
              </w:rPr>
              <w:t>20</w:t>
            </w:r>
            <w:r w:rsidR="003439FE">
              <w:rPr>
                <w:webHidden/>
              </w:rPr>
              <w:fldChar w:fldCharType="end"/>
            </w:r>
          </w:hyperlink>
        </w:p>
        <w:p w14:paraId="034A9D92" w14:textId="6AC73F94" w:rsidR="003439FE" w:rsidRDefault="008964B4">
          <w:pPr>
            <w:pStyle w:val="Innehll2"/>
            <w:tabs>
              <w:tab w:val="left" w:pos="660"/>
              <w:tab w:val="right" w:pos="7926"/>
            </w:tabs>
            <w:rPr>
              <w:rFonts w:eastAsiaTheme="minorEastAsia" w:cstheme="minorBidi"/>
              <w:b w:val="0"/>
              <w:kern w:val="2"/>
              <w:sz w:val="22"/>
              <w:szCs w:val="22"/>
              <w14:ligatures w14:val="standardContextual"/>
            </w:rPr>
          </w:pPr>
          <w:hyperlink w:anchor="_Toc161737911" w:history="1">
            <w:r w:rsidR="003439FE" w:rsidRPr="009F5602">
              <w:rPr>
                <w:rStyle w:val="Hyperlnk"/>
                <w:rFonts w:eastAsiaTheme="majorEastAsia"/>
              </w:rPr>
              <w:t>8.</w:t>
            </w:r>
            <w:r w:rsidR="003439FE">
              <w:rPr>
                <w:rFonts w:eastAsiaTheme="minorEastAsia" w:cstheme="minorBidi"/>
                <w:b w:val="0"/>
                <w:kern w:val="2"/>
                <w:sz w:val="22"/>
                <w:szCs w:val="22"/>
                <w14:ligatures w14:val="standardContextual"/>
              </w:rPr>
              <w:tab/>
            </w:r>
            <w:r w:rsidR="003439FE" w:rsidRPr="009F5602">
              <w:rPr>
                <w:rStyle w:val="Hyperlnk"/>
              </w:rPr>
              <w:t>Skyddsronder</w:t>
            </w:r>
            <w:r w:rsidR="003439FE">
              <w:rPr>
                <w:webHidden/>
              </w:rPr>
              <w:tab/>
            </w:r>
            <w:r w:rsidR="003439FE">
              <w:rPr>
                <w:webHidden/>
              </w:rPr>
              <w:fldChar w:fldCharType="begin"/>
            </w:r>
            <w:r w:rsidR="003439FE">
              <w:rPr>
                <w:webHidden/>
              </w:rPr>
              <w:instrText xml:space="preserve"> PAGEREF _Toc161737911 \h </w:instrText>
            </w:r>
            <w:r w:rsidR="003439FE">
              <w:rPr>
                <w:webHidden/>
              </w:rPr>
            </w:r>
            <w:r w:rsidR="003439FE">
              <w:rPr>
                <w:webHidden/>
              </w:rPr>
              <w:fldChar w:fldCharType="separate"/>
            </w:r>
            <w:r w:rsidR="003439FE">
              <w:rPr>
                <w:webHidden/>
              </w:rPr>
              <w:t>21</w:t>
            </w:r>
            <w:r w:rsidR="003439FE">
              <w:rPr>
                <w:webHidden/>
              </w:rPr>
              <w:fldChar w:fldCharType="end"/>
            </w:r>
          </w:hyperlink>
        </w:p>
        <w:p w14:paraId="608BAB4D" w14:textId="1BA724F3" w:rsidR="003439FE" w:rsidRDefault="008964B4">
          <w:pPr>
            <w:pStyle w:val="Innehll2"/>
            <w:tabs>
              <w:tab w:val="left" w:pos="660"/>
              <w:tab w:val="right" w:pos="7926"/>
            </w:tabs>
            <w:rPr>
              <w:rFonts w:eastAsiaTheme="minorEastAsia" w:cstheme="minorBidi"/>
              <w:b w:val="0"/>
              <w:kern w:val="2"/>
              <w:sz w:val="22"/>
              <w:szCs w:val="22"/>
              <w14:ligatures w14:val="standardContextual"/>
            </w:rPr>
          </w:pPr>
          <w:hyperlink w:anchor="_Toc161737912" w:history="1">
            <w:r w:rsidR="003439FE" w:rsidRPr="009F5602">
              <w:rPr>
                <w:rStyle w:val="Hyperlnk"/>
                <w:rFonts w:eastAsiaTheme="majorEastAsia"/>
              </w:rPr>
              <w:t>9.</w:t>
            </w:r>
            <w:r w:rsidR="003439FE">
              <w:rPr>
                <w:rFonts w:eastAsiaTheme="minorEastAsia" w:cstheme="minorBidi"/>
                <w:b w:val="0"/>
                <w:kern w:val="2"/>
                <w:sz w:val="22"/>
                <w:szCs w:val="22"/>
                <w14:ligatures w14:val="standardContextual"/>
              </w:rPr>
              <w:tab/>
            </w:r>
            <w:r w:rsidR="003439FE" w:rsidRPr="009F5602">
              <w:rPr>
                <w:rStyle w:val="Hyperlnk"/>
                <w:rFonts w:eastAsiaTheme="majorEastAsia"/>
              </w:rPr>
              <w:t xml:space="preserve">Arbetsplatsens </w:t>
            </w:r>
            <w:r w:rsidR="003439FE" w:rsidRPr="009F5602">
              <w:rPr>
                <w:rStyle w:val="Hyperlnk"/>
              </w:rPr>
              <w:t>dispositionsplan</w:t>
            </w:r>
            <w:r w:rsidR="003439FE" w:rsidRPr="009F5602">
              <w:rPr>
                <w:rStyle w:val="Hyperlnk"/>
                <w:rFonts w:eastAsiaTheme="majorEastAsia"/>
              </w:rPr>
              <w:t>, APD-plan</w:t>
            </w:r>
            <w:r w:rsidR="003439FE">
              <w:rPr>
                <w:webHidden/>
              </w:rPr>
              <w:tab/>
            </w:r>
            <w:r w:rsidR="003439FE">
              <w:rPr>
                <w:webHidden/>
              </w:rPr>
              <w:fldChar w:fldCharType="begin"/>
            </w:r>
            <w:r w:rsidR="003439FE">
              <w:rPr>
                <w:webHidden/>
              </w:rPr>
              <w:instrText xml:space="preserve"> PAGEREF _Toc161737912 \h </w:instrText>
            </w:r>
            <w:r w:rsidR="003439FE">
              <w:rPr>
                <w:webHidden/>
              </w:rPr>
            </w:r>
            <w:r w:rsidR="003439FE">
              <w:rPr>
                <w:webHidden/>
              </w:rPr>
              <w:fldChar w:fldCharType="separate"/>
            </w:r>
            <w:r w:rsidR="003439FE">
              <w:rPr>
                <w:webHidden/>
              </w:rPr>
              <w:t>21</w:t>
            </w:r>
            <w:r w:rsidR="003439FE">
              <w:rPr>
                <w:webHidden/>
              </w:rPr>
              <w:fldChar w:fldCharType="end"/>
            </w:r>
          </w:hyperlink>
        </w:p>
        <w:p w14:paraId="69378AD4" w14:textId="424BDAAD" w:rsidR="003439FE" w:rsidRDefault="008964B4">
          <w:pPr>
            <w:pStyle w:val="Innehll2"/>
            <w:tabs>
              <w:tab w:val="left" w:pos="880"/>
              <w:tab w:val="right" w:pos="7926"/>
            </w:tabs>
            <w:rPr>
              <w:rFonts w:eastAsiaTheme="minorEastAsia" w:cstheme="minorBidi"/>
              <w:b w:val="0"/>
              <w:kern w:val="2"/>
              <w:sz w:val="22"/>
              <w:szCs w:val="22"/>
              <w14:ligatures w14:val="standardContextual"/>
            </w:rPr>
          </w:pPr>
          <w:hyperlink w:anchor="_Toc161737913" w:history="1">
            <w:r w:rsidR="003439FE" w:rsidRPr="009F5602">
              <w:rPr>
                <w:rStyle w:val="Hyperlnk"/>
                <w:rFonts w:eastAsiaTheme="majorEastAsia"/>
              </w:rPr>
              <w:t>10.</w:t>
            </w:r>
            <w:r w:rsidR="003439FE">
              <w:rPr>
                <w:rFonts w:eastAsiaTheme="minorEastAsia" w:cstheme="minorBidi"/>
                <w:b w:val="0"/>
                <w:kern w:val="2"/>
                <w:sz w:val="22"/>
                <w:szCs w:val="22"/>
                <w14:ligatures w14:val="standardContextual"/>
              </w:rPr>
              <w:tab/>
            </w:r>
            <w:r w:rsidR="003439FE" w:rsidRPr="009F5602">
              <w:rPr>
                <w:rStyle w:val="Hyperlnk"/>
                <w:rFonts w:eastAsiaTheme="majorEastAsia"/>
              </w:rPr>
              <w:t>Samordning, gemensamt arbetsställe, fast driftställe</w:t>
            </w:r>
            <w:r w:rsidR="003439FE">
              <w:rPr>
                <w:webHidden/>
              </w:rPr>
              <w:tab/>
            </w:r>
            <w:r w:rsidR="003439FE">
              <w:rPr>
                <w:webHidden/>
              </w:rPr>
              <w:fldChar w:fldCharType="begin"/>
            </w:r>
            <w:r w:rsidR="003439FE">
              <w:rPr>
                <w:webHidden/>
              </w:rPr>
              <w:instrText xml:space="preserve"> PAGEREF _Toc161737913 \h </w:instrText>
            </w:r>
            <w:r w:rsidR="003439FE">
              <w:rPr>
                <w:webHidden/>
              </w:rPr>
            </w:r>
            <w:r w:rsidR="003439FE">
              <w:rPr>
                <w:webHidden/>
              </w:rPr>
              <w:fldChar w:fldCharType="separate"/>
            </w:r>
            <w:r w:rsidR="003439FE">
              <w:rPr>
                <w:webHidden/>
              </w:rPr>
              <w:t>22</w:t>
            </w:r>
            <w:r w:rsidR="003439FE">
              <w:rPr>
                <w:webHidden/>
              </w:rPr>
              <w:fldChar w:fldCharType="end"/>
            </w:r>
          </w:hyperlink>
        </w:p>
        <w:p w14:paraId="12D5E067" w14:textId="6D4F478A" w:rsidR="003439FE" w:rsidRDefault="008964B4">
          <w:pPr>
            <w:pStyle w:val="Innehll2"/>
            <w:tabs>
              <w:tab w:val="left" w:pos="880"/>
              <w:tab w:val="right" w:pos="7926"/>
            </w:tabs>
            <w:rPr>
              <w:rFonts w:eastAsiaTheme="minorEastAsia" w:cstheme="minorBidi"/>
              <w:b w:val="0"/>
              <w:kern w:val="2"/>
              <w:sz w:val="22"/>
              <w:szCs w:val="22"/>
              <w14:ligatures w14:val="standardContextual"/>
            </w:rPr>
          </w:pPr>
          <w:hyperlink w:anchor="_Toc161737914" w:history="1">
            <w:r w:rsidR="003439FE" w:rsidRPr="009F5602">
              <w:rPr>
                <w:rStyle w:val="Hyperlnk"/>
                <w:rFonts w:eastAsiaTheme="majorEastAsia"/>
              </w:rPr>
              <w:t>11.</w:t>
            </w:r>
            <w:r w:rsidR="003439FE">
              <w:rPr>
                <w:rFonts w:eastAsiaTheme="minorEastAsia" w:cstheme="minorBidi"/>
                <w:b w:val="0"/>
                <w:kern w:val="2"/>
                <w:sz w:val="22"/>
                <w:szCs w:val="22"/>
                <w14:ligatures w14:val="standardContextual"/>
              </w:rPr>
              <w:tab/>
            </w:r>
            <w:r w:rsidR="003439FE" w:rsidRPr="009F5602">
              <w:rPr>
                <w:rStyle w:val="Hyperlnk"/>
              </w:rPr>
              <w:t>Samordning</w:t>
            </w:r>
            <w:r w:rsidR="003439FE" w:rsidRPr="009F5602">
              <w:rPr>
                <w:rStyle w:val="Hyperlnk"/>
                <w:rFonts w:eastAsiaTheme="majorEastAsia"/>
              </w:rPr>
              <w:t xml:space="preserve"> på ett gemensamt arbetsställe, flera byggprojekt</w:t>
            </w:r>
            <w:r w:rsidR="003439FE">
              <w:rPr>
                <w:webHidden/>
              </w:rPr>
              <w:tab/>
            </w:r>
            <w:r w:rsidR="003439FE">
              <w:rPr>
                <w:webHidden/>
              </w:rPr>
              <w:fldChar w:fldCharType="begin"/>
            </w:r>
            <w:r w:rsidR="003439FE">
              <w:rPr>
                <w:webHidden/>
              </w:rPr>
              <w:instrText xml:space="preserve"> PAGEREF _Toc161737914 \h </w:instrText>
            </w:r>
            <w:r w:rsidR="003439FE">
              <w:rPr>
                <w:webHidden/>
              </w:rPr>
            </w:r>
            <w:r w:rsidR="003439FE">
              <w:rPr>
                <w:webHidden/>
              </w:rPr>
              <w:fldChar w:fldCharType="separate"/>
            </w:r>
            <w:r w:rsidR="003439FE">
              <w:rPr>
                <w:webHidden/>
              </w:rPr>
              <w:t>23</w:t>
            </w:r>
            <w:r w:rsidR="003439FE">
              <w:rPr>
                <w:webHidden/>
              </w:rPr>
              <w:fldChar w:fldCharType="end"/>
            </w:r>
          </w:hyperlink>
        </w:p>
        <w:p w14:paraId="320E8CC9" w14:textId="45A65A19" w:rsidR="003439FE" w:rsidRDefault="008964B4">
          <w:pPr>
            <w:pStyle w:val="Innehll2"/>
            <w:tabs>
              <w:tab w:val="left" w:pos="880"/>
              <w:tab w:val="right" w:pos="7926"/>
            </w:tabs>
            <w:rPr>
              <w:rFonts w:eastAsiaTheme="minorEastAsia" w:cstheme="minorBidi"/>
              <w:b w:val="0"/>
              <w:kern w:val="2"/>
              <w:sz w:val="22"/>
              <w:szCs w:val="22"/>
              <w14:ligatures w14:val="standardContextual"/>
            </w:rPr>
          </w:pPr>
          <w:hyperlink w:anchor="_Toc161737915" w:history="1">
            <w:r w:rsidR="003439FE" w:rsidRPr="009F5602">
              <w:rPr>
                <w:rStyle w:val="Hyperlnk"/>
              </w:rPr>
              <w:t>12.</w:t>
            </w:r>
            <w:r w:rsidR="003439FE">
              <w:rPr>
                <w:rFonts w:eastAsiaTheme="minorEastAsia" w:cstheme="minorBidi"/>
                <w:b w:val="0"/>
                <w:kern w:val="2"/>
                <w:sz w:val="22"/>
                <w:szCs w:val="22"/>
                <w14:ligatures w14:val="standardContextual"/>
              </w:rPr>
              <w:tab/>
            </w:r>
            <w:r w:rsidR="003439FE" w:rsidRPr="009F5602">
              <w:rPr>
                <w:rStyle w:val="Hyperlnk"/>
              </w:rPr>
              <w:t>Samordning av brandskydd</w:t>
            </w:r>
            <w:r w:rsidR="003439FE">
              <w:rPr>
                <w:webHidden/>
              </w:rPr>
              <w:tab/>
            </w:r>
            <w:r w:rsidR="003439FE">
              <w:rPr>
                <w:webHidden/>
              </w:rPr>
              <w:fldChar w:fldCharType="begin"/>
            </w:r>
            <w:r w:rsidR="003439FE">
              <w:rPr>
                <w:webHidden/>
              </w:rPr>
              <w:instrText xml:space="preserve"> PAGEREF _Toc161737915 \h </w:instrText>
            </w:r>
            <w:r w:rsidR="003439FE">
              <w:rPr>
                <w:webHidden/>
              </w:rPr>
            </w:r>
            <w:r w:rsidR="003439FE">
              <w:rPr>
                <w:webHidden/>
              </w:rPr>
              <w:fldChar w:fldCharType="separate"/>
            </w:r>
            <w:r w:rsidR="003439FE">
              <w:rPr>
                <w:webHidden/>
              </w:rPr>
              <w:t>23</w:t>
            </w:r>
            <w:r w:rsidR="003439FE">
              <w:rPr>
                <w:webHidden/>
              </w:rPr>
              <w:fldChar w:fldCharType="end"/>
            </w:r>
          </w:hyperlink>
        </w:p>
        <w:p w14:paraId="733BCBCA" w14:textId="0D96A8BF" w:rsidR="003439FE" w:rsidRDefault="008964B4">
          <w:pPr>
            <w:pStyle w:val="Innehll2"/>
            <w:tabs>
              <w:tab w:val="left" w:pos="880"/>
              <w:tab w:val="right" w:pos="7926"/>
            </w:tabs>
            <w:rPr>
              <w:rFonts w:eastAsiaTheme="minorEastAsia" w:cstheme="minorBidi"/>
              <w:b w:val="0"/>
              <w:kern w:val="2"/>
              <w:sz w:val="22"/>
              <w:szCs w:val="22"/>
              <w14:ligatures w14:val="standardContextual"/>
            </w:rPr>
          </w:pPr>
          <w:hyperlink w:anchor="_Toc161737916" w:history="1">
            <w:r w:rsidR="003439FE" w:rsidRPr="009F5602">
              <w:rPr>
                <w:rStyle w:val="Hyperlnk"/>
                <w:rFonts w:eastAsiaTheme="majorEastAsia"/>
              </w:rPr>
              <w:t>13.</w:t>
            </w:r>
            <w:r w:rsidR="003439FE">
              <w:rPr>
                <w:rFonts w:eastAsiaTheme="minorEastAsia" w:cstheme="minorBidi"/>
                <w:b w:val="0"/>
                <w:kern w:val="2"/>
                <w:sz w:val="22"/>
                <w:szCs w:val="22"/>
                <w14:ligatures w14:val="standardContextual"/>
              </w:rPr>
              <w:tab/>
            </w:r>
            <w:r w:rsidR="003439FE" w:rsidRPr="009F5602">
              <w:rPr>
                <w:rStyle w:val="Hyperlnk"/>
                <w:rFonts w:eastAsiaTheme="majorEastAsia"/>
              </w:rPr>
              <w:t xml:space="preserve">Samråd med </w:t>
            </w:r>
            <w:r w:rsidR="003439FE" w:rsidRPr="009F5602">
              <w:rPr>
                <w:rStyle w:val="Hyperlnk"/>
              </w:rPr>
              <w:t>funktionsentreprenör</w:t>
            </w:r>
            <w:r w:rsidR="003439FE" w:rsidRPr="009F5602">
              <w:rPr>
                <w:rStyle w:val="Hyperlnk"/>
                <w:rFonts w:eastAsiaTheme="majorEastAsia"/>
              </w:rPr>
              <w:t xml:space="preserve"> spårväg</w:t>
            </w:r>
            <w:r w:rsidR="003439FE">
              <w:rPr>
                <w:webHidden/>
              </w:rPr>
              <w:tab/>
            </w:r>
            <w:r w:rsidR="003439FE">
              <w:rPr>
                <w:webHidden/>
              </w:rPr>
              <w:fldChar w:fldCharType="begin"/>
            </w:r>
            <w:r w:rsidR="003439FE">
              <w:rPr>
                <w:webHidden/>
              </w:rPr>
              <w:instrText xml:space="preserve"> PAGEREF _Toc161737916 \h </w:instrText>
            </w:r>
            <w:r w:rsidR="003439FE">
              <w:rPr>
                <w:webHidden/>
              </w:rPr>
            </w:r>
            <w:r w:rsidR="003439FE">
              <w:rPr>
                <w:webHidden/>
              </w:rPr>
              <w:fldChar w:fldCharType="separate"/>
            </w:r>
            <w:r w:rsidR="003439FE">
              <w:rPr>
                <w:webHidden/>
              </w:rPr>
              <w:t>24</w:t>
            </w:r>
            <w:r w:rsidR="003439FE">
              <w:rPr>
                <w:webHidden/>
              </w:rPr>
              <w:fldChar w:fldCharType="end"/>
            </w:r>
          </w:hyperlink>
        </w:p>
        <w:p w14:paraId="5805FD3E" w14:textId="577B0FCB" w:rsidR="003439FE" w:rsidRDefault="008964B4">
          <w:pPr>
            <w:pStyle w:val="Innehll2"/>
            <w:tabs>
              <w:tab w:val="left" w:pos="880"/>
              <w:tab w:val="right" w:pos="7926"/>
            </w:tabs>
            <w:rPr>
              <w:rFonts w:eastAsiaTheme="minorEastAsia" w:cstheme="minorBidi"/>
              <w:b w:val="0"/>
              <w:kern w:val="2"/>
              <w:sz w:val="22"/>
              <w:szCs w:val="22"/>
              <w14:ligatures w14:val="standardContextual"/>
            </w:rPr>
          </w:pPr>
          <w:hyperlink w:anchor="_Toc161737917" w:history="1">
            <w:r w:rsidR="003439FE" w:rsidRPr="009F5602">
              <w:rPr>
                <w:rStyle w:val="Hyperlnk"/>
              </w:rPr>
              <w:t>14.</w:t>
            </w:r>
            <w:r w:rsidR="003439FE">
              <w:rPr>
                <w:rFonts w:eastAsiaTheme="minorEastAsia" w:cstheme="minorBidi"/>
                <w:b w:val="0"/>
                <w:kern w:val="2"/>
                <w:sz w:val="22"/>
                <w:szCs w:val="22"/>
                <w14:ligatures w14:val="standardContextual"/>
              </w:rPr>
              <w:tab/>
            </w:r>
            <w:r w:rsidR="003439FE" w:rsidRPr="009F5602">
              <w:rPr>
                <w:rStyle w:val="Hyperlnk"/>
              </w:rPr>
              <w:t>Allmänna ordnings- och skyddsregler</w:t>
            </w:r>
            <w:r w:rsidR="003439FE">
              <w:rPr>
                <w:webHidden/>
              </w:rPr>
              <w:tab/>
            </w:r>
            <w:r w:rsidR="003439FE">
              <w:rPr>
                <w:webHidden/>
              </w:rPr>
              <w:fldChar w:fldCharType="begin"/>
            </w:r>
            <w:r w:rsidR="003439FE">
              <w:rPr>
                <w:webHidden/>
              </w:rPr>
              <w:instrText xml:space="preserve"> PAGEREF _Toc161737917 \h </w:instrText>
            </w:r>
            <w:r w:rsidR="003439FE">
              <w:rPr>
                <w:webHidden/>
              </w:rPr>
            </w:r>
            <w:r w:rsidR="003439FE">
              <w:rPr>
                <w:webHidden/>
              </w:rPr>
              <w:fldChar w:fldCharType="separate"/>
            </w:r>
            <w:r w:rsidR="003439FE">
              <w:rPr>
                <w:webHidden/>
              </w:rPr>
              <w:t>25</w:t>
            </w:r>
            <w:r w:rsidR="003439FE">
              <w:rPr>
                <w:webHidden/>
              </w:rPr>
              <w:fldChar w:fldCharType="end"/>
            </w:r>
          </w:hyperlink>
        </w:p>
        <w:p w14:paraId="78D10CE9" w14:textId="23912439" w:rsidR="003439FE" w:rsidRDefault="008964B4">
          <w:pPr>
            <w:pStyle w:val="Innehll2"/>
            <w:tabs>
              <w:tab w:val="left" w:pos="880"/>
              <w:tab w:val="right" w:pos="7926"/>
            </w:tabs>
            <w:rPr>
              <w:rFonts w:eastAsiaTheme="minorEastAsia" w:cstheme="minorBidi"/>
              <w:b w:val="0"/>
              <w:kern w:val="2"/>
              <w:sz w:val="22"/>
              <w:szCs w:val="22"/>
              <w14:ligatures w14:val="standardContextual"/>
            </w:rPr>
          </w:pPr>
          <w:hyperlink w:anchor="_Toc161737918" w:history="1">
            <w:r w:rsidR="003439FE" w:rsidRPr="009F5602">
              <w:rPr>
                <w:rStyle w:val="Hyperlnk"/>
                <w:rFonts w:eastAsiaTheme="majorEastAsia"/>
              </w:rPr>
              <w:t>15.</w:t>
            </w:r>
            <w:r w:rsidR="003439FE">
              <w:rPr>
                <w:rFonts w:eastAsiaTheme="minorEastAsia" w:cstheme="minorBidi"/>
                <w:b w:val="0"/>
                <w:kern w:val="2"/>
                <w:sz w:val="22"/>
                <w:szCs w:val="22"/>
                <w14:ligatures w14:val="standardContextual"/>
              </w:rPr>
              <w:tab/>
            </w:r>
            <w:r w:rsidR="003439FE" w:rsidRPr="009F5602">
              <w:rPr>
                <w:rStyle w:val="Hyperlnk"/>
                <w:rFonts w:eastAsiaTheme="majorEastAsia"/>
              </w:rPr>
              <w:t>Ordningsregler på arbetsplatsen</w:t>
            </w:r>
            <w:r w:rsidR="003439FE">
              <w:rPr>
                <w:webHidden/>
              </w:rPr>
              <w:tab/>
            </w:r>
            <w:r w:rsidR="003439FE">
              <w:rPr>
                <w:webHidden/>
              </w:rPr>
              <w:fldChar w:fldCharType="begin"/>
            </w:r>
            <w:r w:rsidR="003439FE">
              <w:rPr>
                <w:webHidden/>
              </w:rPr>
              <w:instrText xml:space="preserve"> PAGEREF _Toc161737918 \h </w:instrText>
            </w:r>
            <w:r w:rsidR="003439FE">
              <w:rPr>
                <w:webHidden/>
              </w:rPr>
            </w:r>
            <w:r w:rsidR="003439FE">
              <w:rPr>
                <w:webHidden/>
              </w:rPr>
              <w:fldChar w:fldCharType="separate"/>
            </w:r>
            <w:r w:rsidR="003439FE">
              <w:rPr>
                <w:webHidden/>
              </w:rPr>
              <w:t>25</w:t>
            </w:r>
            <w:r w:rsidR="003439FE">
              <w:rPr>
                <w:webHidden/>
              </w:rPr>
              <w:fldChar w:fldCharType="end"/>
            </w:r>
          </w:hyperlink>
        </w:p>
        <w:p w14:paraId="06E93B3D" w14:textId="0C26689E" w:rsidR="003439FE" w:rsidRDefault="008964B4">
          <w:pPr>
            <w:pStyle w:val="Innehll3"/>
            <w:tabs>
              <w:tab w:val="left" w:pos="1320"/>
              <w:tab w:val="right" w:pos="7926"/>
            </w:tabs>
            <w:rPr>
              <w:rFonts w:eastAsiaTheme="minorEastAsia" w:cstheme="minorBidi"/>
              <w:b w:val="0"/>
              <w:kern w:val="2"/>
              <w:sz w:val="22"/>
              <w:szCs w:val="22"/>
              <w14:ligatures w14:val="standardContextual"/>
            </w:rPr>
          </w:pPr>
          <w:hyperlink w:anchor="_Toc161737919" w:history="1">
            <w:r w:rsidR="003439FE" w:rsidRPr="009F5602">
              <w:rPr>
                <w:rStyle w:val="Hyperlnk"/>
              </w:rPr>
              <w:t>15.1.</w:t>
            </w:r>
            <w:r w:rsidR="003439FE">
              <w:rPr>
                <w:rFonts w:eastAsiaTheme="minorEastAsia" w:cstheme="minorBidi"/>
                <w:b w:val="0"/>
                <w:kern w:val="2"/>
                <w:sz w:val="22"/>
                <w:szCs w:val="22"/>
                <w14:ligatures w14:val="standardContextual"/>
              </w:rPr>
              <w:tab/>
            </w:r>
            <w:r w:rsidR="003439FE" w:rsidRPr="009F5602">
              <w:rPr>
                <w:rStyle w:val="Hyperlnk"/>
              </w:rPr>
              <w:t>Parkering och fordon på byggarbetsplatsen</w:t>
            </w:r>
            <w:r w:rsidR="003439FE">
              <w:rPr>
                <w:webHidden/>
              </w:rPr>
              <w:tab/>
            </w:r>
            <w:r w:rsidR="003439FE">
              <w:rPr>
                <w:webHidden/>
              </w:rPr>
              <w:fldChar w:fldCharType="begin"/>
            </w:r>
            <w:r w:rsidR="003439FE">
              <w:rPr>
                <w:webHidden/>
              </w:rPr>
              <w:instrText xml:space="preserve"> PAGEREF _Toc161737919 \h </w:instrText>
            </w:r>
            <w:r w:rsidR="003439FE">
              <w:rPr>
                <w:webHidden/>
              </w:rPr>
            </w:r>
            <w:r w:rsidR="003439FE">
              <w:rPr>
                <w:webHidden/>
              </w:rPr>
              <w:fldChar w:fldCharType="separate"/>
            </w:r>
            <w:r w:rsidR="003439FE">
              <w:rPr>
                <w:webHidden/>
              </w:rPr>
              <w:t>25</w:t>
            </w:r>
            <w:r w:rsidR="003439FE">
              <w:rPr>
                <w:webHidden/>
              </w:rPr>
              <w:fldChar w:fldCharType="end"/>
            </w:r>
          </w:hyperlink>
        </w:p>
        <w:p w14:paraId="3C92388D" w14:textId="5A588DC3" w:rsidR="003439FE" w:rsidRDefault="008964B4">
          <w:pPr>
            <w:pStyle w:val="Innehll2"/>
            <w:tabs>
              <w:tab w:val="left" w:pos="880"/>
              <w:tab w:val="right" w:pos="7926"/>
            </w:tabs>
            <w:rPr>
              <w:rFonts w:eastAsiaTheme="minorEastAsia" w:cstheme="minorBidi"/>
              <w:b w:val="0"/>
              <w:kern w:val="2"/>
              <w:sz w:val="22"/>
              <w:szCs w:val="22"/>
              <w14:ligatures w14:val="standardContextual"/>
            </w:rPr>
          </w:pPr>
          <w:hyperlink w:anchor="_Toc161737920" w:history="1">
            <w:r w:rsidR="003439FE" w:rsidRPr="009F5602">
              <w:rPr>
                <w:rStyle w:val="Hyperlnk"/>
              </w:rPr>
              <w:t>16.</w:t>
            </w:r>
            <w:r w:rsidR="003439FE">
              <w:rPr>
                <w:rFonts w:eastAsiaTheme="minorEastAsia" w:cstheme="minorBidi"/>
                <w:b w:val="0"/>
                <w:kern w:val="2"/>
                <w:sz w:val="22"/>
                <w:szCs w:val="22"/>
                <w14:ligatures w14:val="standardContextual"/>
              </w:rPr>
              <w:tab/>
            </w:r>
            <w:r w:rsidR="003439FE" w:rsidRPr="009F5602">
              <w:rPr>
                <w:rStyle w:val="Hyperlnk"/>
              </w:rPr>
              <w:t>Skyddsregler på byggarbetsplatsen</w:t>
            </w:r>
            <w:r w:rsidR="003439FE">
              <w:rPr>
                <w:webHidden/>
              </w:rPr>
              <w:tab/>
            </w:r>
            <w:r w:rsidR="003439FE">
              <w:rPr>
                <w:webHidden/>
              </w:rPr>
              <w:fldChar w:fldCharType="begin"/>
            </w:r>
            <w:r w:rsidR="003439FE">
              <w:rPr>
                <w:webHidden/>
              </w:rPr>
              <w:instrText xml:space="preserve"> PAGEREF _Toc161737920 \h </w:instrText>
            </w:r>
            <w:r w:rsidR="003439FE">
              <w:rPr>
                <w:webHidden/>
              </w:rPr>
            </w:r>
            <w:r w:rsidR="003439FE">
              <w:rPr>
                <w:webHidden/>
              </w:rPr>
              <w:fldChar w:fldCharType="separate"/>
            </w:r>
            <w:r w:rsidR="003439FE">
              <w:rPr>
                <w:webHidden/>
              </w:rPr>
              <w:t>26</w:t>
            </w:r>
            <w:r w:rsidR="003439FE">
              <w:rPr>
                <w:webHidden/>
              </w:rPr>
              <w:fldChar w:fldCharType="end"/>
            </w:r>
          </w:hyperlink>
        </w:p>
        <w:p w14:paraId="50904533" w14:textId="3C2273B8" w:rsidR="003439FE" w:rsidRDefault="008964B4">
          <w:pPr>
            <w:pStyle w:val="Innehll3"/>
            <w:tabs>
              <w:tab w:val="left" w:pos="1320"/>
              <w:tab w:val="right" w:pos="7926"/>
            </w:tabs>
            <w:rPr>
              <w:rFonts w:eastAsiaTheme="minorEastAsia" w:cstheme="minorBidi"/>
              <w:b w:val="0"/>
              <w:kern w:val="2"/>
              <w:sz w:val="22"/>
              <w:szCs w:val="22"/>
              <w14:ligatures w14:val="standardContextual"/>
            </w:rPr>
          </w:pPr>
          <w:hyperlink w:anchor="_Toc161737921" w:history="1">
            <w:r w:rsidR="003439FE" w:rsidRPr="009F5602">
              <w:rPr>
                <w:rStyle w:val="Hyperlnk"/>
                <w:rFonts w:eastAsiaTheme="majorEastAsia"/>
              </w:rPr>
              <w:t>16.1.</w:t>
            </w:r>
            <w:r w:rsidR="003439FE">
              <w:rPr>
                <w:rFonts w:eastAsiaTheme="minorEastAsia" w:cstheme="minorBidi"/>
                <w:b w:val="0"/>
                <w:kern w:val="2"/>
                <w:sz w:val="22"/>
                <w:szCs w:val="22"/>
                <w14:ligatures w14:val="standardContextual"/>
              </w:rPr>
              <w:tab/>
            </w:r>
            <w:r w:rsidR="003439FE" w:rsidRPr="009F5602">
              <w:rPr>
                <w:rStyle w:val="Hyperlnk"/>
                <w:rFonts w:eastAsiaTheme="majorEastAsia"/>
              </w:rPr>
              <w:t>Trafik gata</w:t>
            </w:r>
            <w:r w:rsidR="003439FE">
              <w:rPr>
                <w:webHidden/>
              </w:rPr>
              <w:tab/>
            </w:r>
            <w:r w:rsidR="003439FE">
              <w:rPr>
                <w:webHidden/>
              </w:rPr>
              <w:fldChar w:fldCharType="begin"/>
            </w:r>
            <w:r w:rsidR="003439FE">
              <w:rPr>
                <w:webHidden/>
              </w:rPr>
              <w:instrText xml:space="preserve"> PAGEREF _Toc161737921 \h </w:instrText>
            </w:r>
            <w:r w:rsidR="003439FE">
              <w:rPr>
                <w:webHidden/>
              </w:rPr>
            </w:r>
            <w:r w:rsidR="003439FE">
              <w:rPr>
                <w:webHidden/>
              </w:rPr>
              <w:fldChar w:fldCharType="separate"/>
            </w:r>
            <w:r w:rsidR="003439FE">
              <w:rPr>
                <w:webHidden/>
              </w:rPr>
              <w:t>26</w:t>
            </w:r>
            <w:r w:rsidR="003439FE">
              <w:rPr>
                <w:webHidden/>
              </w:rPr>
              <w:fldChar w:fldCharType="end"/>
            </w:r>
          </w:hyperlink>
        </w:p>
        <w:p w14:paraId="49BB9669" w14:textId="694ACF58" w:rsidR="003439FE" w:rsidRDefault="008964B4">
          <w:pPr>
            <w:pStyle w:val="Innehll3"/>
            <w:tabs>
              <w:tab w:val="left" w:pos="1320"/>
              <w:tab w:val="right" w:pos="7926"/>
            </w:tabs>
            <w:rPr>
              <w:rFonts w:eastAsiaTheme="minorEastAsia" w:cstheme="minorBidi"/>
              <w:b w:val="0"/>
              <w:kern w:val="2"/>
              <w:sz w:val="22"/>
              <w:szCs w:val="22"/>
              <w14:ligatures w14:val="standardContextual"/>
            </w:rPr>
          </w:pPr>
          <w:hyperlink w:anchor="_Toc161737922" w:history="1">
            <w:r w:rsidR="003439FE" w:rsidRPr="009F5602">
              <w:rPr>
                <w:rStyle w:val="Hyperlnk"/>
                <w:rFonts w:eastAsiaTheme="majorEastAsia"/>
              </w:rPr>
              <w:t>16.2.</w:t>
            </w:r>
            <w:r w:rsidR="003439FE">
              <w:rPr>
                <w:rFonts w:eastAsiaTheme="minorEastAsia" w:cstheme="minorBidi"/>
                <w:b w:val="0"/>
                <w:kern w:val="2"/>
                <w:sz w:val="22"/>
                <w:szCs w:val="22"/>
                <w14:ligatures w14:val="standardContextual"/>
              </w:rPr>
              <w:tab/>
            </w:r>
            <w:r w:rsidR="003439FE" w:rsidRPr="009F5602">
              <w:rPr>
                <w:rStyle w:val="Hyperlnk"/>
                <w:rFonts w:eastAsiaTheme="majorEastAsia"/>
              </w:rPr>
              <w:t>Under-/sidoentreprenör (UE/SE)</w:t>
            </w:r>
            <w:r w:rsidR="003439FE">
              <w:rPr>
                <w:webHidden/>
              </w:rPr>
              <w:tab/>
            </w:r>
            <w:r w:rsidR="003439FE">
              <w:rPr>
                <w:webHidden/>
              </w:rPr>
              <w:fldChar w:fldCharType="begin"/>
            </w:r>
            <w:r w:rsidR="003439FE">
              <w:rPr>
                <w:webHidden/>
              </w:rPr>
              <w:instrText xml:space="preserve"> PAGEREF _Toc161737922 \h </w:instrText>
            </w:r>
            <w:r w:rsidR="003439FE">
              <w:rPr>
                <w:webHidden/>
              </w:rPr>
            </w:r>
            <w:r w:rsidR="003439FE">
              <w:rPr>
                <w:webHidden/>
              </w:rPr>
              <w:fldChar w:fldCharType="separate"/>
            </w:r>
            <w:r w:rsidR="003439FE">
              <w:rPr>
                <w:webHidden/>
              </w:rPr>
              <w:t>26</w:t>
            </w:r>
            <w:r w:rsidR="003439FE">
              <w:rPr>
                <w:webHidden/>
              </w:rPr>
              <w:fldChar w:fldCharType="end"/>
            </w:r>
          </w:hyperlink>
        </w:p>
        <w:p w14:paraId="3C860EAA" w14:textId="296F7866" w:rsidR="003439FE" w:rsidRDefault="008964B4">
          <w:pPr>
            <w:pStyle w:val="Innehll3"/>
            <w:tabs>
              <w:tab w:val="left" w:pos="1320"/>
              <w:tab w:val="right" w:pos="7926"/>
            </w:tabs>
            <w:rPr>
              <w:rFonts w:eastAsiaTheme="minorEastAsia" w:cstheme="minorBidi"/>
              <w:b w:val="0"/>
              <w:kern w:val="2"/>
              <w:sz w:val="22"/>
              <w:szCs w:val="22"/>
              <w14:ligatures w14:val="standardContextual"/>
            </w:rPr>
          </w:pPr>
          <w:hyperlink w:anchor="_Toc161737923" w:history="1">
            <w:r w:rsidR="003439FE" w:rsidRPr="009F5602">
              <w:rPr>
                <w:rStyle w:val="Hyperlnk"/>
                <w:rFonts w:eastAsiaTheme="majorEastAsia"/>
              </w:rPr>
              <w:t>16.3.</w:t>
            </w:r>
            <w:r w:rsidR="003439FE">
              <w:rPr>
                <w:rFonts w:eastAsiaTheme="minorEastAsia" w:cstheme="minorBidi"/>
                <w:b w:val="0"/>
                <w:kern w:val="2"/>
                <w:sz w:val="22"/>
                <w:szCs w:val="22"/>
                <w14:ligatures w14:val="standardContextual"/>
              </w:rPr>
              <w:tab/>
            </w:r>
            <w:r w:rsidR="003439FE" w:rsidRPr="009F5602">
              <w:rPr>
                <w:rStyle w:val="Hyperlnk"/>
                <w:rFonts w:eastAsiaTheme="majorEastAsia"/>
              </w:rPr>
              <w:t>Skyddsanordningar</w:t>
            </w:r>
            <w:r w:rsidR="003439FE">
              <w:rPr>
                <w:webHidden/>
              </w:rPr>
              <w:tab/>
            </w:r>
            <w:r w:rsidR="003439FE">
              <w:rPr>
                <w:webHidden/>
              </w:rPr>
              <w:fldChar w:fldCharType="begin"/>
            </w:r>
            <w:r w:rsidR="003439FE">
              <w:rPr>
                <w:webHidden/>
              </w:rPr>
              <w:instrText xml:space="preserve"> PAGEREF _Toc161737923 \h </w:instrText>
            </w:r>
            <w:r w:rsidR="003439FE">
              <w:rPr>
                <w:webHidden/>
              </w:rPr>
            </w:r>
            <w:r w:rsidR="003439FE">
              <w:rPr>
                <w:webHidden/>
              </w:rPr>
              <w:fldChar w:fldCharType="separate"/>
            </w:r>
            <w:r w:rsidR="003439FE">
              <w:rPr>
                <w:webHidden/>
              </w:rPr>
              <w:t>26</w:t>
            </w:r>
            <w:r w:rsidR="003439FE">
              <w:rPr>
                <w:webHidden/>
              </w:rPr>
              <w:fldChar w:fldCharType="end"/>
            </w:r>
          </w:hyperlink>
        </w:p>
        <w:p w14:paraId="7DED6566" w14:textId="797A63EF" w:rsidR="003439FE" w:rsidRDefault="008964B4">
          <w:pPr>
            <w:pStyle w:val="Innehll3"/>
            <w:tabs>
              <w:tab w:val="left" w:pos="1320"/>
              <w:tab w:val="right" w:pos="7926"/>
            </w:tabs>
            <w:rPr>
              <w:rFonts w:eastAsiaTheme="minorEastAsia" w:cstheme="minorBidi"/>
              <w:b w:val="0"/>
              <w:kern w:val="2"/>
              <w:sz w:val="22"/>
              <w:szCs w:val="22"/>
              <w14:ligatures w14:val="standardContextual"/>
            </w:rPr>
          </w:pPr>
          <w:hyperlink w:anchor="_Toc161737924" w:history="1">
            <w:r w:rsidR="003439FE" w:rsidRPr="009F5602">
              <w:rPr>
                <w:rStyle w:val="Hyperlnk"/>
                <w:rFonts w:eastAsiaTheme="majorEastAsia"/>
              </w:rPr>
              <w:t>16.4.</w:t>
            </w:r>
            <w:r w:rsidR="003439FE">
              <w:rPr>
                <w:rFonts w:eastAsiaTheme="minorEastAsia" w:cstheme="minorBidi"/>
                <w:b w:val="0"/>
                <w:kern w:val="2"/>
                <w:sz w:val="22"/>
                <w:szCs w:val="22"/>
                <w14:ligatures w14:val="standardContextual"/>
              </w:rPr>
              <w:tab/>
            </w:r>
            <w:r w:rsidR="003439FE" w:rsidRPr="009F5602">
              <w:rPr>
                <w:rStyle w:val="Hyperlnk"/>
                <w:rFonts w:eastAsiaTheme="majorEastAsia"/>
              </w:rPr>
              <w:t xml:space="preserve">Stegar och </w:t>
            </w:r>
            <w:r w:rsidR="003439FE" w:rsidRPr="009F5602">
              <w:rPr>
                <w:rStyle w:val="Hyperlnk"/>
              </w:rPr>
              <w:t>arbetsbockar</w:t>
            </w:r>
            <w:r w:rsidR="003439FE">
              <w:rPr>
                <w:webHidden/>
              </w:rPr>
              <w:tab/>
            </w:r>
            <w:r w:rsidR="003439FE">
              <w:rPr>
                <w:webHidden/>
              </w:rPr>
              <w:fldChar w:fldCharType="begin"/>
            </w:r>
            <w:r w:rsidR="003439FE">
              <w:rPr>
                <w:webHidden/>
              </w:rPr>
              <w:instrText xml:space="preserve"> PAGEREF _Toc161737924 \h </w:instrText>
            </w:r>
            <w:r w:rsidR="003439FE">
              <w:rPr>
                <w:webHidden/>
              </w:rPr>
            </w:r>
            <w:r w:rsidR="003439FE">
              <w:rPr>
                <w:webHidden/>
              </w:rPr>
              <w:fldChar w:fldCharType="separate"/>
            </w:r>
            <w:r w:rsidR="003439FE">
              <w:rPr>
                <w:webHidden/>
              </w:rPr>
              <w:t>26</w:t>
            </w:r>
            <w:r w:rsidR="003439FE">
              <w:rPr>
                <w:webHidden/>
              </w:rPr>
              <w:fldChar w:fldCharType="end"/>
            </w:r>
          </w:hyperlink>
        </w:p>
        <w:p w14:paraId="1757EB80" w14:textId="5482C057" w:rsidR="003439FE" w:rsidRDefault="008964B4">
          <w:pPr>
            <w:pStyle w:val="Innehll2"/>
            <w:tabs>
              <w:tab w:val="left" w:pos="880"/>
              <w:tab w:val="right" w:pos="7926"/>
            </w:tabs>
            <w:rPr>
              <w:rFonts w:eastAsiaTheme="minorEastAsia" w:cstheme="minorBidi"/>
              <w:b w:val="0"/>
              <w:kern w:val="2"/>
              <w:sz w:val="22"/>
              <w:szCs w:val="22"/>
              <w14:ligatures w14:val="standardContextual"/>
            </w:rPr>
          </w:pPr>
          <w:hyperlink w:anchor="_Toc161737925" w:history="1">
            <w:r w:rsidR="003439FE" w:rsidRPr="009F5602">
              <w:rPr>
                <w:rStyle w:val="Hyperlnk"/>
                <w:rFonts w:eastAsiaTheme="majorEastAsia"/>
              </w:rPr>
              <w:t>17.</w:t>
            </w:r>
            <w:r w:rsidR="003439FE">
              <w:rPr>
                <w:rFonts w:eastAsiaTheme="minorEastAsia" w:cstheme="minorBidi"/>
                <w:b w:val="0"/>
                <w:kern w:val="2"/>
                <w:sz w:val="22"/>
                <w:szCs w:val="22"/>
                <w14:ligatures w14:val="standardContextual"/>
              </w:rPr>
              <w:tab/>
            </w:r>
            <w:r w:rsidR="003439FE" w:rsidRPr="009F5602">
              <w:rPr>
                <w:rStyle w:val="Hyperlnk"/>
                <w:rFonts w:eastAsiaTheme="majorEastAsia"/>
              </w:rPr>
              <w:t xml:space="preserve">Brandfara och </w:t>
            </w:r>
            <w:r w:rsidR="003439FE" w:rsidRPr="009F5602">
              <w:rPr>
                <w:rStyle w:val="Hyperlnk"/>
              </w:rPr>
              <w:t>brandredskap</w:t>
            </w:r>
            <w:r w:rsidR="003439FE">
              <w:rPr>
                <w:webHidden/>
              </w:rPr>
              <w:tab/>
            </w:r>
            <w:r w:rsidR="003439FE">
              <w:rPr>
                <w:webHidden/>
              </w:rPr>
              <w:fldChar w:fldCharType="begin"/>
            </w:r>
            <w:r w:rsidR="003439FE">
              <w:rPr>
                <w:webHidden/>
              </w:rPr>
              <w:instrText xml:space="preserve"> PAGEREF _Toc161737925 \h </w:instrText>
            </w:r>
            <w:r w:rsidR="003439FE">
              <w:rPr>
                <w:webHidden/>
              </w:rPr>
            </w:r>
            <w:r w:rsidR="003439FE">
              <w:rPr>
                <w:webHidden/>
              </w:rPr>
              <w:fldChar w:fldCharType="separate"/>
            </w:r>
            <w:r w:rsidR="003439FE">
              <w:rPr>
                <w:webHidden/>
              </w:rPr>
              <w:t>27</w:t>
            </w:r>
            <w:r w:rsidR="003439FE">
              <w:rPr>
                <w:webHidden/>
              </w:rPr>
              <w:fldChar w:fldCharType="end"/>
            </w:r>
          </w:hyperlink>
        </w:p>
        <w:p w14:paraId="22F24147" w14:textId="6EF06EF4" w:rsidR="003439FE" w:rsidRDefault="008964B4">
          <w:pPr>
            <w:pStyle w:val="Innehll3"/>
            <w:tabs>
              <w:tab w:val="left" w:pos="1320"/>
              <w:tab w:val="right" w:pos="7926"/>
            </w:tabs>
            <w:rPr>
              <w:rFonts w:eastAsiaTheme="minorEastAsia" w:cstheme="minorBidi"/>
              <w:b w:val="0"/>
              <w:kern w:val="2"/>
              <w:sz w:val="22"/>
              <w:szCs w:val="22"/>
              <w14:ligatures w14:val="standardContextual"/>
            </w:rPr>
          </w:pPr>
          <w:hyperlink w:anchor="_Toc161737926" w:history="1">
            <w:r w:rsidR="003439FE" w:rsidRPr="009F5602">
              <w:rPr>
                <w:rStyle w:val="Hyperlnk"/>
                <w:rFonts w:eastAsiaTheme="majorEastAsia"/>
              </w:rPr>
              <w:t>17.1.</w:t>
            </w:r>
            <w:r w:rsidR="003439FE">
              <w:rPr>
                <w:rFonts w:eastAsiaTheme="minorEastAsia" w:cstheme="minorBidi"/>
                <w:b w:val="0"/>
                <w:kern w:val="2"/>
                <w:sz w:val="22"/>
                <w:szCs w:val="22"/>
                <w14:ligatures w14:val="standardContextual"/>
              </w:rPr>
              <w:tab/>
            </w:r>
            <w:r w:rsidR="003439FE" w:rsidRPr="009F5602">
              <w:rPr>
                <w:rStyle w:val="Hyperlnk"/>
                <w:rFonts w:eastAsiaTheme="majorEastAsia"/>
              </w:rPr>
              <w:t xml:space="preserve">Heta </w:t>
            </w:r>
            <w:r w:rsidR="003439FE" w:rsidRPr="009F5602">
              <w:rPr>
                <w:rStyle w:val="Hyperlnk"/>
              </w:rPr>
              <w:t>Arbeten</w:t>
            </w:r>
            <w:r w:rsidR="003439FE">
              <w:rPr>
                <w:webHidden/>
              </w:rPr>
              <w:tab/>
            </w:r>
            <w:r w:rsidR="003439FE">
              <w:rPr>
                <w:webHidden/>
              </w:rPr>
              <w:fldChar w:fldCharType="begin"/>
            </w:r>
            <w:r w:rsidR="003439FE">
              <w:rPr>
                <w:webHidden/>
              </w:rPr>
              <w:instrText xml:space="preserve"> PAGEREF _Toc161737926 \h </w:instrText>
            </w:r>
            <w:r w:rsidR="003439FE">
              <w:rPr>
                <w:webHidden/>
              </w:rPr>
            </w:r>
            <w:r w:rsidR="003439FE">
              <w:rPr>
                <w:webHidden/>
              </w:rPr>
              <w:fldChar w:fldCharType="separate"/>
            </w:r>
            <w:r w:rsidR="003439FE">
              <w:rPr>
                <w:webHidden/>
              </w:rPr>
              <w:t>27</w:t>
            </w:r>
            <w:r w:rsidR="003439FE">
              <w:rPr>
                <w:webHidden/>
              </w:rPr>
              <w:fldChar w:fldCharType="end"/>
            </w:r>
          </w:hyperlink>
        </w:p>
        <w:p w14:paraId="42BF07FA" w14:textId="023524B4" w:rsidR="003439FE" w:rsidRDefault="008964B4">
          <w:pPr>
            <w:pStyle w:val="Innehll2"/>
            <w:tabs>
              <w:tab w:val="left" w:pos="880"/>
              <w:tab w:val="right" w:pos="7926"/>
            </w:tabs>
            <w:rPr>
              <w:rFonts w:eastAsiaTheme="minorEastAsia" w:cstheme="minorBidi"/>
              <w:b w:val="0"/>
              <w:kern w:val="2"/>
              <w:sz w:val="22"/>
              <w:szCs w:val="22"/>
              <w14:ligatures w14:val="standardContextual"/>
            </w:rPr>
          </w:pPr>
          <w:hyperlink w:anchor="_Toc161737927" w:history="1">
            <w:r w:rsidR="003439FE" w:rsidRPr="009F5602">
              <w:rPr>
                <w:rStyle w:val="Hyperlnk"/>
                <w:rFonts w:eastAsiaTheme="majorEastAsia"/>
              </w:rPr>
              <w:t>18.</w:t>
            </w:r>
            <w:r w:rsidR="003439FE">
              <w:rPr>
                <w:rFonts w:eastAsiaTheme="minorEastAsia" w:cstheme="minorBidi"/>
                <w:b w:val="0"/>
                <w:kern w:val="2"/>
                <w:sz w:val="22"/>
                <w:szCs w:val="22"/>
                <w14:ligatures w14:val="standardContextual"/>
              </w:rPr>
              <w:tab/>
            </w:r>
            <w:r w:rsidR="003439FE" w:rsidRPr="009F5602">
              <w:rPr>
                <w:rStyle w:val="Hyperlnk"/>
                <w:rFonts w:eastAsiaTheme="majorEastAsia"/>
              </w:rPr>
              <w:t>Besiktningskrav för maskiner och arbetsutrustningar samt förarbevis och förarkompetens</w:t>
            </w:r>
            <w:r w:rsidR="003439FE">
              <w:rPr>
                <w:webHidden/>
              </w:rPr>
              <w:tab/>
            </w:r>
            <w:r w:rsidR="003439FE">
              <w:rPr>
                <w:webHidden/>
              </w:rPr>
              <w:fldChar w:fldCharType="begin"/>
            </w:r>
            <w:r w:rsidR="003439FE">
              <w:rPr>
                <w:webHidden/>
              </w:rPr>
              <w:instrText xml:space="preserve"> PAGEREF _Toc161737927 \h </w:instrText>
            </w:r>
            <w:r w:rsidR="003439FE">
              <w:rPr>
                <w:webHidden/>
              </w:rPr>
            </w:r>
            <w:r w:rsidR="003439FE">
              <w:rPr>
                <w:webHidden/>
              </w:rPr>
              <w:fldChar w:fldCharType="separate"/>
            </w:r>
            <w:r w:rsidR="003439FE">
              <w:rPr>
                <w:webHidden/>
              </w:rPr>
              <w:t>28</w:t>
            </w:r>
            <w:r w:rsidR="003439FE">
              <w:rPr>
                <w:webHidden/>
              </w:rPr>
              <w:fldChar w:fldCharType="end"/>
            </w:r>
          </w:hyperlink>
        </w:p>
        <w:p w14:paraId="35A1CABA" w14:textId="30E56562" w:rsidR="003439FE" w:rsidRDefault="008964B4">
          <w:pPr>
            <w:pStyle w:val="Innehll2"/>
            <w:tabs>
              <w:tab w:val="left" w:pos="880"/>
              <w:tab w:val="right" w:pos="7926"/>
            </w:tabs>
            <w:rPr>
              <w:rFonts w:eastAsiaTheme="minorEastAsia" w:cstheme="minorBidi"/>
              <w:b w:val="0"/>
              <w:kern w:val="2"/>
              <w:sz w:val="22"/>
              <w:szCs w:val="22"/>
              <w14:ligatures w14:val="standardContextual"/>
            </w:rPr>
          </w:pPr>
          <w:hyperlink w:anchor="_Toc161737928" w:history="1">
            <w:r w:rsidR="003439FE" w:rsidRPr="009F5602">
              <w:rPr>
                <w:rStyle w:val="Hyperlnk"/>
              </w:rPr>
              <w:t>19.</w:t>
            </w:r>
            <w:r w:rsidR="003439FE">
              <w:rPr>
                <w:rFonts w:eastAsiaTheme="minorEastAsia" w:cstheme="minorBidi"/>
                <w:b w:val="0"/>
                <w:kern w:val="2"/>
                <w:sz w:val="22"/>
                <w:szCs w:val="22"/>
                <w14:ligatures w14:val="standardContextual"/>
              </w:rPr>
              <w:tab/>
            </w:r>
            <w:r w:rsidR="003439FE" w:rsidRPr="009F5602">
              <w:rPr>
                <w:rStyle w:val="Hyperlnk"/>
              </w:rPr>
              <w:t>Elsäkerhet</w:t>
            </w:r>
            <w:r w:rsidR="003439FE">
              <w:rPr>
                <w:webHidden/>
              </w:rPr>
              <w:tab/>
            </w:r>
            <w:r w:rsidR="003439FE">
              <w:rPr>
                <w:webHidden/>
              </w:rPr>
              <w:fldChar w:fldCharType="begin"/>
            </w:r>
            <w:r w:rsidR="003439FE">
              <w:rPr>
                <w:webHidden/>
              </w:rPr>
              <w:instrText xml:space="preserve"> PAGEREF _Toc161737928 \h </w:instrText>
            </w:r>
            <w:r w:rsidR="003439FE">
              <w:rPr>
                <w:webHidden/>
              </w:rPr>
            </w:r>
            <w:r w:rsidR="003439FE">
              <w:rPr>
                <w:webHidden/>
              </w:rPr>
              <w:fldChar w:fldCharType="separate"/>
            </w:r>
            <w:r w:rsidR="003439FE">
              <w:rPr>
                <w:webHidden/>
              </w:rPr>
              <w:t>28</w:t>
            </w:r>
            <w:r w:rsidR="003439FE">
              <w:rPr>
                <w:webHidden/>
              </w:rPr>
              <w:fldChar w:fldCharType="end"/>
            </w:r>
          </w:hyperlink>
        </w:p>
        <w:p w14:paraId="1AEB114C" w14:textId="2258F2CC" w:rsidR="003439FE" w:rsidRDefault="008964B4">
          <w:pPr>
            <w:pStyle w:val="Innehll3"/>
            <w:tabs>
              <w:tab w:val="left" w:pos="1320"/>
              <w:tab w:val="right" w:pos="7926"/>
            </w:tabs>
            <w:rPr>
              <w:rFonts w:eastAsiaTheme="minorEastAsia" w:cstheme="minorBidi"/>
              <w:b w:val="0"/>
              <w:kern w:val="2"/>
              <w:sz w:val="22"/>
              <w:szCs w:val="22"/>
              <w14:ligatures w14:val="standardContextual"/>
            </w:rPr>
          </w:pPr>
          <w:hyperlink w:anchor="_Toc161737929" w:history="1">
            <w:r w:rsidR="003439FE" w:rsidRPr="009F5602">
              <w:rPr>
                <w:rStyle w:val="Hyperlnk"/>
              </w:rPr>
              <w:t>19.1.</w:t>
            </w:r>
            <w:r w:rsidR="003439FE">
              <w:rPr>
                <w:rFonts w:eastAsiaTheme="minorEastAsia" w:cstheme="minorBidi"/>
                <w:b w:val="0"/>
                <w:kern w:val="2"/>
                <w:sz w:val="22"/>
                <w:szCs w:val="22"/>
                <w14:ligatures w14:val="standardContextual"/>
              </w:rPr>
              <w:tab/>
            </w:r>
            <w:r w:rsidR="003439FE" w:rsidRPr="009F5602">
              <w:rPr>
                <w:rStyle w:val="Hyperlnk"/>
              </w:rPr>
              <w:t>Elsäkerhet Spårväg</w:t>
            </w:r>
            <w:r w:rsidR="003439FE">
              <w:rPr>
                <w:webHidden/>
              </w:rPr>
              <w:tab/>
            </w:r>
            <w:r w:rsidR="003439FE">
              <w:rPr>
                <w:webHidden/>
              </w:rPr>
              <w:fldChar w:fldCharType="begin"/>
            </w:r>
            <w:r w:rsidR="003439FE">
              <w:rPr>
                <w:webHidden/>
              </w:rPr>
              <w:instrText xml:space="preserve"> PAGEREF _Toc161737929 \h </w:instrText>
            </w:r>
            <w:r w:rsidR="003439FE">
              <w:rPr>
                <w:webHidden/>
              </w:rPr>
            </w:r>
            <w:r w:rsidR="003439FE">
              <w:rPr>
                <w:webHidden/>
              </w:rPr>
              <w:fldChar w:fldCharType="separate"/>
            </w:r>
            <w:r w:rsidR="003439FE">
              <w:rPr>
                <w:webHidden/>
              </w:rPr>
              <w:t>28</w:t>
            </w:r>
            <w:r w:rsidR="003439FE">
              <w:rPr>
                <w:webHidden/>
              </w:rPr>
              <w:fldChar w:fldCharType="end"/>
            </w:r>
          </w:hyperlink>
        </w:p>
        <w:p w14:paraId="47034E46" w14:textId="1A3CB544" w:rsidR="003439FE" w:rsidRDefault="008964B4">
          <w:pPr>
            <w:pStyle w:val="Innehll2"/>
            <w:tabs>
              <w:tab w:val="left" w:pos="880"/>
              <w:tab w:val="right" w:pos="7926"/>
            </w:tabs>
            <w:rPr>
              <w:rFonts w:eastAsiaTheme="minorEastAsia" w:cstheme="minorBidi"/>
              <w:b w:val="0"/>
              <w:kern w:val="2"/>
              <w:sz w:val="22"/>
              <w:szCs w:val="22"/>
              <w14:ligatures w14:val="standardContextual"/>
            </w:rPr>
          </w:pPr>
          <w:hyperlink w:anchor="_Toc161737930" w:history="1">
            <w:r w:rsidR="003439FE" w:rsidRPr="009F5602">
              <w:rPr>
                <w:rStyle w:val="Hyperlnk"/>
                <w:rFonts w:eastAsiaTheme="majorEastAsia"/>
              </w:rPr>
              <w:t>20.</w:t>
            </w:r>
            <w:r w:rsidR="003439FE">
              <w:rPr>
                <w:rFonts w:eastAsiaTheme="minorEastAsia" w:cstheme="minorBidi"/>
                <w:b w:val="0"/>
                <w:kern w:val="2"/>
                <w:sz w:val="22"/>
                <w:szCs w:val="22"/>
                <w14:ligatures w14:val="standardContextual"/>
              </w:rPr>
              <w:tab/>
            </w:r>
            <w:r w:rsidR="003439FE" w:rsidRPr="009F5602">
              <w:rPr>
                <w:rStyle w:val="Hyperlnk"/>
                <w:rFonts w:eastAsiaTheme="majorEastAsia"/>
              </w:rPr>
              <w:t>Kemiska produkter och farliga kemiska eller biologiska ämnen</w:t>
            </w:r>
            <w:r w:rsidR="003439FE">
              <w:rPr>
                <w:webHidden/>
              </w:rPr>
              <w:tab/>
            </w:r>
            <w:r w:rsidR="003439FE">
              <w:rPr>
                <w:webHidden/>
              </w:rPr>
              <w:fldChar w:fldCharType="begin"/>
            </w:r>
            <w:r w:rsidR="003439FE">
              <w:rPr>
                <w:webHidden/>
              </w:rPr>
              <w:instrText xml:space="preserve"> PAGEREF _Toc161737930 \h </w:instrText>
            </w:r>
            <w:r w:rsidR="003439FE">
              <w:rPr>
                <w:webHidden/>
              </w:rPr>
            </w:r>
            <w:r w:rsidR="003439FE">
              <w:rPr>
                <w:webHidden/>
              </w:rPr>
              <w:fldChar w:fldCharType="separate"/>
            </w:r>
            <w:r w:rsidR="003439FE">
              <w:rPr>
                <w:webHidden/>
              </w:rPr>
              <w:t>29</w:t>
            </w:r>
            <w:r w:rsidR="003439FE">
              <w:rPr>
                <w:webHidden/>
              </w:rPr>
              <w:fldChar w:fldCharType="end"/>
            </w:r>
          </w:hyperlink>
        </w:p>
        <w:p w14:paraId="64DEC013" w14:textId="4F95DB3A" w:rsidR="003439FE" w:rsidRDefault="008964B4">
          <w:pPr>
            <w:pStyle w:val="Innehll2"/>
            <w:tabs>
              <w:tab w:val="left" w:pos="880"/>
              <w:tab w:val="right" w:pos="7926"/>
            </w:tabs>
            <w:rPr>
              <w:rFonts w:eastAsiaTheme="minorEastAsia" w:cstheme="minorBidi"/>
              <w:b w:val="0"/>
              <w:kern w:val="2"/>
              <w:sz w:val="22"/>
              <w:szCs w:val="22"/>
              <w14:ligatures w14:val="standardContextual"/>
            </w:rPr>
          </w:pPr>
          <w:hyperlink w:anchor="_Toc161737931" w:history="1">
            <w:r w:rsidR="003439FE" w:rsidRPr="009F5602">
              <w:rPr>
                <w:rStyle w:val="Hyperlnk"/>
                <w:rFonts w:eastAsiaTheme="majorEastAsia"/>
              </w:rPr>
              <w:t>21.</w:t>
            </w:r>
            <w:r w:rsidR="003439FE">
              <w:rPr>
                <w:rFonts w:eastAsiaTheme="minorEastAsia" w:cstheme="minorBidi"/>
                <w:b w:val="0"/>
                <w:kern w:val="2"/>
                <w:sz w:val="22"/>
                <w:szCs w:val="22"/>
                <w14:ligatures w14:val="standardContextual"/>
              </w:rPr>
              <w:tab/>
            </w:r>
            <w:r w:rsidR="003439FE" w:rsidRPr="009F5602">
              <w:rPr>
                <w:rStyle w:val="Hyperlnk"/>
                <w:rFonts w:eastAsiaTheme="majorEastAsia"/>
              </w:rPr>
              <w:t>Farligt avfall</w:t>
            </w:r>
            <w:r w:rsidR="003439FE">
              <w:rPr>
                <w:webHidden/>
              </w:rPr>
              <w:tab/>
            </w:r>
            <w:r w:rsidR="003439FE">
              <w:rPr>
                <w:webHidden/>
              </w:rPr>
              <w:fldChar w:fldCharType="begin"/>
            </w:r>
            <w:r w:rsidR="003439FE">
              <w:rPr>
                <w:webHidden/>
              </w:rPr>
              <w:instrText xml:space="preserve"> PAGEREF _Toc161737931 \h </w:instrText>
            </w:r>
            <w:r w:rsidR="003439FE">
              <w:rPr>
                <w:webHidden/>
              </w:rPr>
            </w:r>
            <w:r w:rsidR="003439FE">
              <w:rPr>
                <w:webHidden/>
              </w:rPr>
              <w:fldChar w:fldCharType="separate"/>
            </w:r>
            <w:r w:rsidR="003439FE">
              <w:rPr>
                <w:webHidden/>
              </w:rPr>
              <w:t>29</w:t>
            </w:r>
            <w:r w:rsidR="003439FE">
              <w:rPr>
                <w:webHidden/>
              </w:rPr>
              <w:fldChar w:fldCharType="end"/>
            </w:r>
          </w:hyperlink>
        </w:p>
        <w:p w14:paraId="507B8147" w14:textId="2835D88F" w:rsidR="003439FE" w:rsidRDefault="008964B4">
          <w:pPr>
            <w:pStyle w:val="Innehll2"/>
            <w:tabs>
              <w:tab w:val="left" w:pos="880"/>
              <w:tab w:val="right" w:pos="7926"/>
            </w:tabs>
            <w:rPr>
              <w:rFonts w:eastAsiaTheme="minorEastAsia" w:cstheme="minorBidi"/>
              <w:b w:val="0"/>
              <w:kern w:val="2"/>
              <w:sz w:val="22"/>
              <w:szCs w:val="22"/>
              <w14:ligatures w14:val="standardContextual"/>
            </w:rPr>
          </w:pPr>
          <w:hyperlink w:anchor="_Toc161737932" w:history="1">
            <w:r w:rsidR="003439FE" w:rsidRPr="009F5602">
              <w:rPr>
                <w:rStyle w:val="Hyperlnk"/>
                <w:rFonts w:eastAsiaTheme="majorEastAsia"/>
              </w:rPr>
              <w:t>22.</w:t>
            </w:r>
            <w:r w:rsidR="003439FE">
              <w:rPr>
                <w:rFonts w:eastAsiaTheme="minorEastAsia" w:cstheme="minorBidi"/>
                <w:b w:val="0"/>
                <w:kern w:val="2"/>
                <w:sz w:val="22"/>
                <w:szCs w:val="22"/>
                <w14:ligatures w14:val="standardContextual"/>
              </w:rPr>
              <w:tab/>
            </w:r>
            <w:r w:rsidR="003439FE" w:rsidRPr="009F5602">
              <w:rPr>
                <w:rStyle w:val="Hyperlnk"/>
                <w:rFonts w:eastAsiaTheme="majorEastAsia"/>
              </w:rPr>
              <w:t>Sprängarbete</w:t>
            </w:r>
            <w:r w:rsidR="003439FE">
              <w:rPr>
                <w:webHidden/>
              </w:rPr>
              <w:tab/>
            </w:r>
            <w:r w:rsidR="003439FE">
              <w:rPr>
                <w:webHidden/>
              </w:rPr>
              <w:fldChar w:fldCharType="begin"/>
            </w:r>
            <w:r w:rsidR="003439FE">
              <w:rPr>
                <w:webHidden/>
              </w:rPr>
              <w:instrText xml:space="preserve"> PAGEREF _Toc161737932 \h </w:instrText>
            </w:r>
            <w:r w:rsidR="003439FE">
              <w:rPr>
                <w:webHidden/>
              </w:rPr>
            </w:r>
            <w:r w:rsidR="003439FE">
              <w:rPr>
                <w:webHidden/>
              </w:rPr>
              <w:fldChar w:fldCharType="separate"/>
            </w:r>
            <w:r w:rsidR="003439FE">
              <w:rPr>
                <w:webHidden/>
              </w:rPr>
              <w:t>29</w:t>
            </w:r>
            <w:r w:rsidR="003439FE">
              <w:rPr>
                <w:webHidden/>
              </w:rPr>
              <w:fldChar w:fldCharType="end"/>
            </w:r>
          </w:hyperlink>
        </w:p>
        <w:p w14:paraId="2D1B5B9C" w14:textId="07ED39CD" w:rsidR="003439FE" w:rsidRDefault="008964B4">
          <w:pPr>
            <w:pStyle w:val="Innehll3"/>
            <w:tabs>
              <w:tab w:val="left" w:pos="1320"/>
              <w:tab w:val="right" w:pos="7926"/>
            </w:tabs>
            <w:rPr>
              <w:rFonts w:eastAsiaTheme="minorEastAsia" w:cstheme="minorBidi"/>
              <w:b w:val="0"/>
              <w:kern w:val="2"/>
              <w:sz w:val="22"/>
              <w:szCs w:val="22"/>
              <w14:ligatures w14:val="standardContextual"/>
            </w:rPr>
          </w:pPr>
          <w:hyperlink w:anchor="_Toc161737933" w:history="1">
            <w:r w:rsidR="003439FE" w:rsidRPr="009F5602">
              <w:rPr>
                <w:rStyle w:val="Hyperlnk"/>
              </w:rPr>
              <w:t>22.1.</w:t>
            </w:r>
            <w:r w:rsidR="003439FE">
              <w:rPr>
                <w:rFonts w:eastAsiaTheme="minorEastAsia" w:cstheme="minorBidi"/>
                <w:b w:val="0"/>
                <w:kern w:val="2"/>
                <w:sz w:val="22"/>
                <w:szCs w:val="22"/>
                <w14:ligatures w14:val="standardContextual"/>
              </w:rPr>
              <w:tab/>
            </w:r>
            <w:r w:rsidR="003439FE" w:rsidRPr="009F5602">
              <w:rPr>
                <w:rStyle w:val="Hyperlnk"/>
              </w:rPr>
              <w:t>Spårväg</w:t>
            </w:r>
            <w:r w:rsidR="003439FE">
              <w:rPr>
                <w:webHidden/>
              </w:rPr>
              <w:tab/>
            </w:r>
            <w:r w:rsidR="003439FE">
              <w:rPr>
                <w:webHidden/>
              </w:rPr>
              <w:fldChar w:fldCharType="begin"/>
            </w:r>
            <w:r w:rsidR="003439FE">
              <w:rPr>
                <w:webHidden/>
              </w:rPr>
              <w:instrText xml:space="preserve"> PAGEREF _Toc161737933 \h </w:instrText>
            </w:r>
            <w:r w:rsidR="003439FE">
              <w:rPr>
                <w:webHidden/>
              </w:rPr>
            </w:r>
            <w:r w:rsidR="003439FE">
              <w:rPr>
                <w:webHidden/>
              </w:rPr>
              <w:fldChar w:fldCharType="separate"/>
            </w:r>
            <w:r w:rsidR="003439FE">
              <w:rPr>
                <w:webHidden/>
              </w:rPr>
              <w:t>30</w:t>
            </w:r>
            <w:r w:rsidR="003439FE">
              <w:rPr>
                <w:webHidden/>
              </w:rPr>
              <w:fldChar w:fldCharType="end"/>
            </w:r>
          </w:hyperlink>
        </w:p>
        <w:p w14:paraId="0D9628D8" w14:textId="4DE26AF3" w:rsidR="003439FE" w:rsidRDefault="008964B4">
          <w:pPr>
            <w:pStyle w:val="Innehll3"/>
            <w:tabs>
              <w:tab w:val="left" w:pos="1320"/>
              <w:tab w:val="right" w:pos="7926"/>
            </w:tabs>
            <w:rPr>
              <w:rFonts w:eastAsiaTheme="minorEastAsia" w:cstheme="minorBidi"/>
              <w:b w:val="0"/>
              <w:kern w:val="2"/>
              <w:sz w:val="22"/>
              <w:szCs w:val="22"/>
              <w14:ligatures w14:val="standardContextual"/>
            </w:rPr>
          </w:pPr>
          <w:hyperlink w:anchor="_Toc161737934" w:history="1">
            <w:r w:rsidR="003439FE" w:rsidRPr="009F5602">
              <w:rPr>
                <w:rStyle w:val="Hyperlnk"/>
              </w:rPr>
              <w:t>22.2.</w:t>
            </w:r>
            <w:r w:rsidR="003439FE">
              <w:rPr>
                <w:rFonts w:eastAsiaTheme="minorEastAsia" w:cstheme="minorBidi"/>
                <w:b w:val="0"/>
                <w:kern w:val="2"/>
                <w:sz w:val="22"/>
                <w:szCs w:val="22"/>
                <w14:ligatures w14:val="standardContextual"/>
              </w:rPr>
              <w:tab/>
            </w:r>
            <w:r w:rsidR="003439FE" w:rsidRPr="009F5602">
              <w:rPr>
                <w:rStyle w:val="Hyperlnk"/>
              </w:rPr>
              <w:t>Järnväg</w:t>
            </w:r>
            <w:r w:rsidR="003439FE">
              <w:rPr>
                <w:webHidden/>
              </w:rPr>
              <w:tab/>
            </w:r>
            <w:r w:rsidR="003439FE">
              <w:rPr>
                <w:webHidden/>
              </w:rPr>
              <w:fldChar w:fldCharType="begin"/>
            </w:r>
            <w:r w:rsidR="003439FE">
              <w:rPr>
                <w:webHidden/>
              </w:rPr>
              <w:instrText xml:space="preserve"> PAGEREF _Toc161737934 \h </w:instrText>
            </w:r>
            <w:r w:rsidR="003439FE">
              <w:rPr>
                <w:webHidden/>
              </w:rPr>
            </w:r>
            <w:r w:rsidR="003439FE">
              <w:rPr>
                <w:webHidden/>
              </w:rPr>
              <w:fldChar w:fldCharType="separate"/>
            </w:r>
            <w:r w:rsidR="003439FE">
              <w:rPr>
                <w:webHidden/>
              </w:rPr>
              <w:t>30</w:t>
            </w:r>
            <w:r w:rsidR="003439FE">
              <w:rPr>
                <w:webHidden/>
              </w:rPr>
              <w:fldChar w:fldCharType="end"/>
            </w:r>
          </w:hyperlink>
        </w:p>
        <w:p w14:paraId="54A9B0A6" w14:textId="33AB60D4" w:rsidR="003439FE" w:rsidRDefault="008964B4">
          <w:pPr>
            <w:pStyle w:val="Innehll2"/>
            <w:tabs>
              <w:tab w:val="left" w:pos="880"/>
              <w:tab w:val="right" w:pos="7926"/>
            </w:tabs>
            <w:rPr>
              <w:rFonts w:eastAsiaTheme="minorEastAsia" w:cstheme="minorBidi"/>
              <w:b w:val="0"/>
              <w:kern w:val="2"/>
              <w:sz w:val="22"/>
              <w:szCs w:val="22"/>
              <w14:ligatures w14:val="standardContextual"/>
            </w:rPr>
          </w:pPr>
          <w:hyperlink w:anchor="_Toc161737935" w:history="1">
            <w:r w:rsidR="003439FE" w:rsidRPr="009F5602">
              <w:rPr>
                <w:rStyle w:val="Hyperlnk"/>
              </w:rPr>
              <w:t>23.</w:t>
            </w:r>
            <w:r w:rsidR="003439FE">
              <w:rPr>
                <w:rFonts w:eastAsiaTheme="minorEastAsia" w:cstheme="minorBidi"/>
                <w:b w:val="0"/>
                <w:kern w:val="2"/>
                <w:sz w:val="22"/>
                <w:szCs w:val="22"/>
                <w14:ligatures w14:val="standardContextual"/>
              </w:rPr>
              <w:tab/>
            </w:r>
            <w:r w:rsidR="003439FE" w:rsidRPr="009F5602">
              <w:rPr>
                <w:rStyle w:val="Hyperlnk"/>
              </w:rPr>
              <w:t>Fallrisk</w:t>
            </w:r>
            <w:r w:rsidR="003439FE">
              <w:rPr>
                <w:webHidden/>
              </w:rPr>
              <w:tab/>
            </w:r>
            <w:r w:rsidR="003439FE">
              <w:rPr>
                <w:webHidden/>
              </w:rPr>
              <w:fldChar w:fldCharType="begin"/>
            </w:r>
            <w:r w:rsidR="003439FE">
              <w:rPr>
                <w:webHidden/>
              </w:rPr>
              <w:instrText xml:space="preserve"> PAGEREF _Toc161737935 \h </w:instrText>
            </w:r>
            <w:r w:rsidR="003439FE">
              <w:rPr>
                <w:webHidden/>
              </w:rPr>
            </w:r>
            <w:r w:rsidR="003439FE">
              <w:rPr>
                <w:webHidden/>
              </w:rPr>
              <w:fldChar w:fldCharType="separate"/>
            </w:r>
            <w:r w:rsidR="003439FE">
              <w:rPr>
                <w:webHidden/>
              </w:rPr>
              <w:t>30</w:t>
            </w:r>
            <w:r w:rsidR="003439FE">
              <w:rPr>
                <w:webHidden/>
              </w:rPr>
              <w:fldChar w:fldCharType="end"/>
            </w:r>
          </w:hyperlink>
        </w:p>
        <w:p w14:paraId="0CEAA367" w14:textId="4D23AFD3" w:rsidR="003439FE" w:rsidRDefault="008964B4">
          <w:pPr>
            <w:pStyle w:val="Innehll3"/>
            <w:tabs>
              <w:tab w:val="left" w:pos="1320"/>
              <w:tab w:val="right" w:pos="7926"/>
            </w:tabs>
            <w:rPr>
              <w:rFonts w:eastAsiaTheme="minorEastAsia" w:cstheme="minorBidi"/>
              <w:b w:val="0"/>
              <w:kern w:val="2"/>
              <w:sz w:val="22"/>
              <w:szCs w:val="22"/>
              <w14:ligatures w14:val="standardContextual"/>
            </w:rPr>
          </w:pPr>
          <w:hyperlink w:anchor="_Toc161737936" w:history="1">
            <w:r w:rsidR="003439FE" w:rsidRPr="009F5602">
              <w:rPr>
                <w:rStyle w:val="Hyperlnk"/>
              </w:rPr>
              <w:t>23.1.</w:t>
            </w:r>
            <w:r w:rsidR="003439FE">
              <w:rPr>
                <w:rFonts w:eastAsiaTheme="minorEastAsia" w:cstheme="minorBidi"/>
                <w:b w:val="0"/>
                <w:kern w:val="2"/>
                <w:sz w:val="22"/>
                <w:szCs w:val="22"/>
                <w14:ligatures w14:val="standardContextual"/>
              </w:rPr>
              <w:tab/>
            </w:r>
            <w:r w:rsidR="003439FE" w:rsidRPr="009F5602">
              <w:rPr>
                <w:rStyle w:val="Hyperlnk"/>
              </w:rPr>
              <w:t>Personlig fallskyddsutrustning</w:t>
            </w:r>
            <w:r w:rsidR="003439FE">
              <w:rPr>
                <w:webHidden/>
              </w:rPr>
              <w:tab/>
            </w:r>
            <w:r w:rsidR="003439FE">
              <w:rPr>
                <w:webHidden/>
              </w:rPr>
              <w:fldChar w:fldCharType="begin"/>
            </w:r>
            <w:r w:rsidR="003439FE">
              <w:rPr>
                <w:webHidden/>
              </w:rPr>
              <w:instrText xml:space="preserve"> PAGEREF _Toc161737936 \h </w:instrText>
            </w:r>
            <w:r w:rsidR="003439FE">
              <w:rPr>
                <w:webHidden/>
              </w:rPr>
            </w:r>
            <w:r w:rsidR="003439FE">
              <w:rPr>
                <w:webHidden/>
              </w:rPr>
              <w:fldChar w:fldCharType="separate"/>
            </w:r>
            <w:r w:rsidR="003439FE">
              <w:rPr>
                <w:webHidden/>
              </w:rPr>
              <w:t>30</w:t>
            </w:r>
            <w:r w:rsidR="003439FE">
              <w:rPr>
                <w:webHidden/>
              </w:rPr>
              <w:fldChar w:fldCharType="end"/>
            </w:r>
          </w:hyperlink>
        </w:p>
        <w:p w14:paraId="208B6AC1" w14:textId="0FEF7FB2" w:rsidR="003439FE" w:rsidRDefault="008964B4">
          <w:pPr>
            <w:pStyle w:val="Innehll3"/>
            <w:tabs>
              <w:tab w:val="left" w:pos="1320"/>
              <w:tab w:val="right" w:pos="7926"/>
            </w:tabs>
            <w:rPr>
              <w:rFonts w:eastAsiaTheme="minorEastAsia" w:cstheme="minorBidi"/>
              <w:b w:val="0"/>
              <w:kern w:val="2"/>
              <w:sz w:val="22"/>
              <w:szCs w:val="22"/>
              <w14:ligatures w14:val="standardContextual"/>
            </w:rPr>
          </w:pPr>
          <w:hyperlink w:anchor="_Toc161737937" w:history="1">
            <w:r w:rsidR="003439FE" w:rsidRPr="009F5602">
              <w:rPr>
                <w:rStyle w:val="Hyperlnk"/>
              </w:rPr>
              <w:t>23.2.</w:t>
            </w:r>
            <w:r w:rsidR="003439FE">
              <w:rPr>
                <w:rFonts w:eastAsiaTheme="minorEastAsia" w:cstheme="minorBidi"/>
                <w:b w:val="0"/>
                <w:kern w:val="2"/>
                <w:sz w:val="22"/>
                <w:szCs w:val="22"/>
                <w14:ligatures w14:val="standardContextual"/>
              </w:rPr>
              <w:tab/>
            </w:r>
            <w:r w:rsidR="003439FE" w:rsidRPr="009F5602">
              <w:rPr>
                <w:rStyle w:val="Hyperlnk"/>
              </w:rPr>
              <w:t>Skyddsräcken</w:t>
            </w:r>
            <w:r w:rsidR="003439FE">
              <w:rPr>
                <w:webHidden/>
              </w:rPr>
              <w:tab/>
            </w:r>
            <w:r w:rsidR="003439FE">
              <w:rPr>
                <w:webHidden/>
              </w:rPr>
              <w:fldChar w:fldCharType="begin"/>
            </w:r>
            <w:r w:rsidR="003439FE">
              <w:rPr>
                <w:webHidden/>
              </w:rPr>
              <w:instrText xml:space="preserve"> PAGEREF _Toc161737937 \h </w:instrText>
            </w:r>
            <w:r w:rsidR="003439FE">
              <w:rPr>
                <w:webHidden/>
              </w:rPr>
            </w:r>
            <w:r w:rsidR="003439FE">
              <w:rPr>
                <w:webHidden/>
              </w:rPr>
              <w:fldChar w:fldCharType="separate"/>
            </w:r>
            <w:r w:rsidR="003439FE">
              <w:rPr>
                <w:webHidden/>
              </w:rPr>
              <w:t>31</w:t>
            </w:r>
            <w:r w:rsidR="003439FE">
              <w:rPr>
                <w:webHidden/>
              </w:rPr>
              <w:fldChar w:fldCharType="end"/>
            </w:r>
          </w:hyperlink>
        </w:p>
        <w:p w14:paraId="1F8B3AC4" w14:textId="67CF3255" w:rsidR="003439FE" w:rsidRDefault="008964B4">
          <w:pPr>
            <w:pStyle w:val="Innehll3"/>
            <w:tabs>
              <w:tab w:val="left" w:pos="1320"/>
              <w:tab w:val="right" w:pos="7926"/>
            </w:tabs>
            <w:rPr>
              <w:rFonts w:eastAsiaTheme="minorEastAsia" w:cstheme="minorBidi"/>
              <w:b w:val="0"/>
              <w:kern w:val="2"/>
              <w:sz w:val="22"/>
              <w:szCs w:val="22"/>
              <w14:ligatures w14:val="standardContextual"/>
            </w:rPr>
          </w:pPr>
          <w:hyperlink w:anchor="_Toc161737938" w:history="1">
            <w:r w:rsidR="003439FE" w:rsidRPr="009F5602">
              <w:rPr>
                <w:rStyle w:val="Hyperlnk"/>
              </w:rPr>
              <w:t>23.3.</w:t>
            </w:r>
            <w:r w:rsidR="003439FE">
              <w:rPr>
                <w:rFonts w:eastAsiaTheme="minorEastAsia" w:cstheme="minorBidi"/>
                <w:b w:val="0"/>
                <w:kern w:val="2"/>
                <w:sz w:val="22"/>
                <w:szCs w:val="22"/>
                <w14:ligatures w14:val="standardContextual"/>
              </w:rPr>
              <w:tab/>
            </w:r>
            <w:r w:rsidR="003439FE" w:rsidRPr="009F5602">
              <w:rPr>
                <w:rStyle w:val="Hyperlnk"/>
              </w:rPr>
              <w:t>Ställningar</w:t>
            </w:r>
            <w:r w:rsidR="003439FE">
              <w:rPr>
                <w:webHidden/>
              </w:rPr>
              <w:tab/>
            </w:r>
            <w:r w:rsidR="003439FE">
              <w:rPr>
                <w:webHidden/>
              </w:rPr>
              <w:fldChar w:fldCharType="begin"/>
            </w:r>
            <w:r w:rsidR="003439FE">
              <w:rPr>
                <w:webHidden/>
              </w:rPr>
              <w:instrText xml:space="preserve"> PAGEREF _Toc161737938 \h </w:instrText>
            </w:r>
            <w:r w:rsidR="003439FE">
              <w:rPr>
                <w:webHidden/>
              </w:rPr>
            </w:r>
            <w:r w:rsidR="003439FE">
              <w:rPr>
                <w:webHidden/>
              </w:rPr>
              <w:fldChar w:fldCharType="separate"/>
            </w:r>
            <w:r w:rsidR="003439FE">
              <w:rPr>
                <w:webHidden/>
              </w:rPr>
              <w:t>31</w:t>
            </w:r>
            <w:r w:rsidR="003439FE">
              <w:rPr>
                <w:webHidden/>
              </w:rPr>
              <w:fldChar w:fldCharType="end"/>
            </w:r>
          </w:hyperlink>
        </w:p>
        <w:p w14:paraId="3B5A4413" w14:textId="08921609" w:rsidR="003439FE" w:rsidRDefault="008964B4">
          <w:pPr>
            <w:pStyle w:val="Innehll2"/>
            <w:tabs>
              <w:tab w:val="left" w:pos="880"/>
              <w:tab w:val="right" w:pos="7926"/>
            </w:tabs>
            <w:rPr>
              <w:rFonts w:eastAsiaTheme="minorEastAsia" w:cstheme="minorBidi"/>
              <w:b w:val="0"/>
              <w:kern w:val="2"/>
              <w:sz w:val="22"/>
              <w:szCs w:val="22"/>
              <w14:ligatures w14:val="standardContextual"/>
            </w:rPr>
          </w:pPr>
          <w:hyperlink w:anchor="_Toc161737939" w:history="1">
            <w:r w:rsidR="003439FE" w:rsidRPr="009F5602">
              <w:rPr>
                <w:rStyle w:val="Hyperlnk"/>
              </w:rPr>
              <w:t>24.</w:t>
            </w:r>
            <w:r w:rsidR="003439FE">
              <w:rPr>
                <w:rFonts w:eastAsiaTheme="minorEastAsia" w:cstheme="minorBidi"/>
                <w:b w:val="0"/>
                <w:kern w:val="2"/>
                <w:sz w:val="22"/>
                <w:szCs w:val="22"/>
                <w14:ligatures w14:val="standardContextual"/>
              </w:rPr>
              <w:tab/>
            </w:r>
            <w:r w:rsidR="003439FE" w:rsidRPr="009F5602">
              <w:rPr>
                <w:rStyle w:val="Hyperlnk"/>
              </w:rPr>
              <w:t>Bygghissar</w:t>
            </w:r>
            <w:r w:rsidR="003439FE">
              <w:rPr>
                <w:webHidden/>
              </w:rPr>
              <w:tab/>
            </w:r>
            <w:r w:rsidR="003439FE">
              <w:rPr>
                <w:webHidden/>
              </w:rPr>
              <w:fldChar w:fldCharType="begin"/>
            </w:r>
            <w:r w:rsidR="003439FE">
              <w:rPr>
                <w:webHidden/>
              </w:rPr>
              <w:instrText xml:space="preserve"> PAGEREF _Toc161737939 \h </w:instrText>
            </w:r>
            <w:r w:rsidR="003439FE">
              <w:rPr>
                <w:webHidden/>
              </w:rPr>
            </w:r>
            <w:r w:rsidR="003439FE">
              <w:rPr>
                <w:webHidden/>
              </w:rPr>
              <w:fldChar w:fldCharType="separate"/>
            </w:r>
            <w:r w:rsidR="003439FE">
              <w:rPr>
                <w:webHidden/>
              </w:rPr>
              <w:t>31</w:t>
            </w:r>
            <w:r w:rsidR="003439FE">
              <w:rPr>
                <w:webHidden/>
              </w:rPr>
              <w:fldChar w:fldCharType="end"/>
            </w:r>
          </w:hyperlink>
        </w:p>
        <w:p w14:paraId="10F262B3" w14:textId="03BDD5E8" w:rsidR="003439FE" w:rsidRDefault="008964B4">
          <w:pPr>
            <w:pStyle w:val="Innehll3"/>
            <w:tabs>
              <w:tab w:val="left" w:pos="1320"/>
              <w:tab w:val="right" w:pos="7926"/>
            </w:tabs>
            <w:rPr>
              <w:rFonts w:eastAsiaTheme="minorEastAsia" w:cstheme="minorBidi"/>
              <w:b w:val="0"/>
              <w:kern w:val="2"/>
              <w:sz w:val="22"/>
              <w:szCs w:val="22"/>
              <w14:ligatures w14:val="standardContextual"/>
            </w:rPr>
          </w:pPr>
          <w:hyperlink w:anchor="_Toc161737940" w:history="1">
            <w:r w:rsidR="003439FE" w:rsidRPr="009F5602">
              <w:rPr>
                <w:rStyle w:val="Hyperlnk"/>
              </w:rPr>
              <w:t>24.1.</w:t>
            </w:r>
            <w:r w:rsidR="003439FE">
              <w:rPr>
                <w:rFonts w:eastAsiaTheme="minorEastAsia" w:cstheme="minorBidi"/>
                <w:b w:val="0"/>
                <w:kern w:val="2"/>
                <w:sz w:val="22"/>
                <w:szCs w:val="22"/>
                <w14:ligatures w14:val="standardContextual"/>
              </w:rPr>
              <w:tab/>
            </w:r>
            <w:r w:rsidR="003439FE" w:rsidRPr="009F5602">
              <w:rPr>
                <w:rStyle w:val="Hyperlnk"/>
              </w:rPr>
              <w:t>Montageplan</w:t>
            </w:r>
            <w:r w:rsidR="003439FE">
              <w:rPr>
                <w:webHidden/>
              </w:rPr>
              <w:tab/>
            </w:r>
            <w:r w:rsidR="003439FE">
              <w:rPr>
                <w:webHidden/>
              </w:rPr>
              <w:fldChar w:fldCharType="begin"/>
            </w:r>
            <w:r w:rsidR="003439FE">
              <w:rPr>
                <w:webHidden/>
              </w:rPr>
              <w:instrText xml:space="preserve"> PAGEREF _Toc161737940 \h </w:instrText>
            </w:r>
            <w:r w:rsidR="003439FE">
              <w:rPr>
                <w:webHidden/>
              </w:rPr>
            </w:r>
            <w:r w:rsidR="003439FE">
              <w:rPr>
                <w:webHidden/>
              </w:rPr>
              <w:fldChar w:fldCharType="separate"/>
            </w:r>
            <w:r w:rsidR="003439FE">
              <w:rPr>
                <w:webHidden/>
              </w:rPr>
              <w:t>31</w:t>
            </w:r>
            <w:r w:rsidR="003439FE">
              <w:rPr>
                <w:webHidden/>
              </w:rPr>
              <w:fldChar w:fldCharType="end"/>
            </w:r>
          </w:hyperlink>
        </w:p>
        <w:p w14:paraId="3DC11FAE" w14:textId="0A64C4E0" w:rsidR="003439FE" w:rsidRDefault="008964B4">
          <w:pPr>
            <w:pStyle w:val="Innehll3"/>
            <w:tabs>
              <w:tab w:val="left" w:pos="1320"/>
              <w:tab w:val="right" w:pos="7926"/>
            </w:tabs>
            <w:rPr>
              <w:rFonts w:eastAsiaTheme="minorEastAsia" w:cstheme="minorBidi"/>
              <w:b w:val="0"/>
              <w:kern w:val="2"/>
              <w:sz w:val="22"/>
              <w:szCs w:val="22"/>
              <w14:ligatures w14:val="standardContextual"/>
            </w:rPr>
          </w:pPr>
          <w:hyperlink w:anchor="_Toc161737941" w:history="1">
            <w:r w:rsidR="003439FE" w:rsidRPr="009F5602">
              <w:rPr>
                <w:rStyle w:val="Hyperlnk"/>
              </w:rPr>
              <w:t>24.2.</w:t>
            </w:r>
            <w:r w:rsidR="003439FE">
              <w:rPr>
                <w:rFonts w:eastAsiaTheme="minorEastAsia" w:cstheme="minorBidi"/>
                <w:b w:val="0"/>
                <w:kern w:val="2"/>
                <w:sz w:val="22"/>
                <w:szCs w:val="22"/>
                <w14:ligatures w14:val="standardContextual"/>
              </w:rPr>
              <w:tab/>
            </w:r>
            <w:r w:rsidR="003439FE" w:rsidRPr="009F5602">
              <w:rPr>
                <w:rStyle w:val="Hyperlnk"/>
              </w:rPr>
              <w:t>Montagebesiktning</w:t>
            </w:r>
            <w:r w:rsidR="003439FE">
              <w:rPr>
                <w:webHidden/>
              </w:rPr>
              <w:tab/>
            </w:r>
            <w:r w:rsidR="003439FE">
              <w:rPr>
                <w:webHidden/>
              </w:rPr>
              <w:fldChar w:fldCharType="begin"/>
            </w:r>
            <w:r w:rsidR="003439FE">
              <w:rPr>
                <w:webHidden/>
              </w:rPr>
              <w:instrText xml:space="preserve"> PAGEREF _Toc161737941 \h </w:instrText>
            </w:r>
            <w:r w:rsidR="003439FE">
              <w:rPr>
                <w:webHidden/>
              </w:rPr>
            </w:r>
            <w:r w:rsidR="003439FE">
              <w:rPr>
                <w:webHidden/>
              </w:rPr>
              <w:fldChar w:fldCharType="separate"/>
            </w:r>
            <w:r w:rsidR="003439FE">
              <w:rPr>
                <w:webHidden/>
              </w:rPr>
              <w:t>31</w:t>
            </w:r>
            <w:r w:rsidR="003439FE">
              <w:rPr>
                <w:webHidden/>
              </w:rPr>
              <w:fldChar w:fldCharType="end"/>
            </w:r>
          </w:hyperlink>
        </w:p>
        <w:p w14:paraId="34E927F5" w14:textId="20E66BE4" w:rsidR="003439FE" w:rsidRDefault="008964B4">
          <w:pPr>
            <w:pStyle w:val="Innehll3"/>
            <w:tabs>
              <w:tab w:val="left" w:pos="1320"/>
              <w:tab w:val="right" w:pos="7926"/>
            </w:tabs>
            <w:rPr>
              <w:rFonts w:eastAsiaTheme="minorEastAsia" w:cstheme="minorBidi"/>
              <w:b w:val="0"/>
              <w:kern w:val="2"/>
              <w:sz w:val="22"/>
              <w:szCs w:val="22"/>
              <w14:ligatures w14:val="standardContextual"/>
            </w:rPr>
          </w:pPr>
          <w:hyperlink w:anchor="_Toc161737942" w:history="1">
            <w:r w:rsidR="003439FE" w:rsidRPr="009F5602">
              <w:rPr>
                <w:rStyle w:val="Hyperlnk"/>
                <w:i/>
                <w:iCs/>
              </w:rPr>
              <w:t>24.3.</w:t>
            </w:r>
            <w:r w:rsidR="003439FE">
              <w:rPr>
                <w:rFonts w:eastAsiaTheme="minorEastAsia" w:cstheme="minorBidi"/>
                <w:b w:val="0"/>
                <w:kern w:val="2"/>
                <w:sz w:val="22"/>
                <w:szCs w:val="22"/>
                <w14:ligatures w14:val="standardContextual"/>
              </w:rPr>
              <w:tab/>
            </w:r>
            <w:r w:rsidR="003439FE" w:rsidRPr="009F5602">
              <w:rPr>
                <w:rStyle w:val="Hyperlnk"/>
              </w:rPr>
              <w:t>Återkommande besiktning</w:t>
            </w:r>
            <w:r w:rsidR="003439FE">
              <w:rPr>
                <w:webHidden/>
              </w:rPr>
              <w:tab/>
            </w:r>
            <w:r w:rsidR="003439FE">
              <w:rPr>
                <w:webHidden/>
              </w:rPr>
              <w:fldChar w:fldCharType="begin"/>
            </w:r>
            <w:r w:rsidR="003439FE">
              <w:rPr>
                <w:webHidden/>
              </w:rPr>
              <w:instrText xml:space="preserve"> PAGEREF _Toc161737942 \h </w:instrText>
            </w:r>
            <w:r w:rsidR="003439FE">
              <w:rPr>
                <w:webHidden/>
              </w:rPr>
            </w:r>
            <w:r w:rsidR="003439FE">
              <w:rPr>
                <w:webHidden/>
              </w:rPr>
              <w:fldChar w:fldCharType="separate"/>
            </w:r>
            <w:r w:rsidR="003439FE">
              <w:rPr>
                <w:webHidden/>
              </w:rPr>
              <w:t>32</w:t>
            </w:r>
            <w:r w:rsidR="003439FE">
              <w:rPr>
                <w:webHidden/>
              </w:rPr>
              <w:fldChar w:fldCharType="end"/>
            </w:r>
          </w:hyperlink>
        </w:p>
        <w:p w14:paraId="6FAEC25C" w14:textId="379D23C4" w:rsidR="003439FE" w:rsidRDefault="008964B4">
          <w:pPr>
            <w:pStyle w:val="Innehll2"/>
            <w:tabs>
              <w:tab w:val="left" w:pos="880"/>
              <w:tab w:val="right" w:pos="7926"/>
            </w:tabs>
            <w:rPr>
              <w:rFonts w:eastAsiaTheme="minorEastAsia" w:cstheme="minorBidi"/>
              <w:b w:val="0"/>
              <w:kern w:val="2"/>
              <w:sz w:val="22"/>
              <w:szCs w:val="22"/>
              <w14:ligatures w14:val="standardContextual"/>
            </w:rPr>
          </w:pPr>
          <w:hyperlink w:anchor="_Toc161737943" w:history="1">
            <w:r w:rsidR="003439FE" w:rsidRPr="009F5602">
              <w:rPr>
                <w:rStyle w:val="Hyperlnk"/>
              </w:rPr>
              <w:t>25.</w:t>
            </w:r>
            <w:r w:rsidR="003439FE">
              <w:rPr>
                <w:rFonts w:eastAsiaTheme="minorEastAsia" w:cstheme="minorBidi"/>
                <w:b w:val="0"/>
                <w:kern w:val="2"/>
                <w:sz w:val="22"/>
                <w:szCs w:val="22"/>
                <w14:ligatures w14:val="standardContextual"/>
              </w:rPr>
              <w:tab/>
            </w:r>
            <w:r w:rsidR="003439FE" w:rsidRPr="009F5602">
              <w:rPr>
                <w:rStyle w:val="Hyperlnk"/>
              </w:rPr>
              <w:t>Lyftoperationer</w:t>
            </w:r>
            <w:r w:rsidR="003439FE">
              <w:rPr>
                <w:webHidden/>
              </w:rPr>
              <w:tab/>
            </w:r>
            <w:r w:rsidR="003439FE">
              <w:rPr>
                <w:webHidden/>
              </w:rPr>
              <w:fldChar w:fldCharType="begin"/>
            </w:r>
            <w:r w:rsidR="003439FE">
              <w:rPr>
                <w:webHidden/>
              </w:rPr>
              <w:instrText xml:space="preserve"> PAGEREF _Toc161737943 \h </w:instrText>
            </w:r>
            <w:r w:rsidR="003439FE">
              <w:rPr>
                <w:webHidden/>
              </w:rPr>
            </w:r>
            <w:r w:rsidR="003439FE">
              <w:rPr>
                <w:webHidden/>
              </w:rPr>
              <w:fldChar w:fldCharType="separate"/>
            </w:r>
            <w:r w:rsidR="003439FE">
              <w:rPr>
                <w:webHidden/>
              </w:rPr>
              <w:t>32</w:t>
            </w:r>
            <w:r w:rsidR="003439FE">
              <w:rPr>
                <w:webHidden/>
              </w:rPr>
              <w:fldChar w:fldCharType="end"/>
            </w:r>
          </w:hyperlink>
        </w:p>
        <w:p w14:paraId="1E6333E4" w14:textId="07EA697B" w:rsidR="003439FE" w:rsidRDefault="008964B4">
          <w:pPr>
            <w:pStyle w:val="Innehll3"/>
            <w:tabs>
              <w:tab w:val="left" w:pos="1320"/>
              <w:tab w:val="right" w:pos="7926"/>
            </w:tabs>
            <w:rPr>
              <w:rFonts w:eastAsiaTheme="minorEastAsia" w:cstheme="minorBidi"/>
              <w:b w:val="0"/>
              <w:kern w:val="2"/>
              <w:sz w:val="22"/>
              <w:szCs w:val="22"/>
              <w14:ligatures w14:val="standardContextual"/>
            </w:rPr>
          </w:pPr>
          <w:hyperlink w:anchor="_Toc161737944" w:history="1">
            <w:r w:rsidR="003439FE" w:rsidRPr="009F5602">
              <w:rPr>
                <w:rStyle w:val="Hyperlnk"/>
              </w:rPr>
              <w:t>25.1.</w:t>
            </w:r>
            <w:r w:rsidR="003439FE">
              <w:rPr>
                <w:rFonts w:eastAsiaTheme="minorEastAsia" w:cstheme="minorBidi"/>
                <w:b w:val="0"/>
                <w:kern w:val="2"/>
                <w:sz w:val="22"/>
                <w:szCs w:val="22"/>
                <w14:ligatures w14:val="standardContextual"/>
              </w:rPr>
              <w:tab/>
            </w:r>
            <w:r w:rsidR="003439FE" w:rsidRPr="009F5602">
              <w:rPr>
                <w:rStyle w:val="Hyperlnk"/>
              </w:rPr>
              <w:t>Lyftanordning besiktningskrav</w:t>
            </w:r>
            <w:r w:rsidR="003439FE">
              <w:rPr>
                <w:webHidden/>
              </w:rPr>
              <w:tab/>
            </w:r>
            <w:r w:rsidR="003439FE">
              <w:rPr>
                <w:webHidden/>
              </w:rPr>
              <w:fldChar w:fldCharType="begin"/>
            </w:r>
            <w:r w:rsidR="003439FE">
              <w:rPr>
                <w:webHidden/>
              </w:rPr>
              <w:instrText xml:space="preserve"> PAGEREF _Toc161737944 \h </w:instrText>
            </w:r>
            <w:r w:rsidR="003439FE">
              <w:rPr>
                <w:webHidden/>
              </w:rPr>
            </w:r>
            <w:r w:rsidR="003439FE">
              <w:rPr>
                <w:webHidden/>
              </w:rPr>
              <w:fldChar w:fldCharType="separate"/>
            </w:r>
            <w:r w:rsidR="003439FE">
              <w:rPr>
                <w:webHidden/>
              </w:rPr>
              <w:t>32</w:t>
            </w:r>
            <w:r w:rsidR="003439FE">
              <w:rPr>
                <w:webHidden/>
              </w:rPr>
              <w:fldChar w:fldCharType="end"/>
            </w:r>
          </w:hyperlink>
        </w:p>
        <w:p w14:paraId="5ECA7E07" w14:textId="34D420FA" w:rsidR="003439FE" w:rsidRDefault="008964B4">
          <w:pPr>
            <w:pStyle w:val="Innehll2"/>
            <w:tabs>
              <w:tab w:val="left" w:pos="880"/>
              <w:tab w:val="right" w:pos="7926"/>
            </w:tabs>
            <w:rPr>
              <w:rFonts w:eastAsiaTheme="minorEastAsia" w:cstheme="minorBidi"/>
              <w:b w:val="0"/>
              <w:kern w:val="2"/>
              <w:sz w:val="22"/>
              <w:szCs w:val="22"/>
              <w14:ligatures w14:val="standardContextual"/>
            </w:rPr>
          </w:pPr>
          <w:hyperlink w:anchor="_Toc161737945" w:history="1">
            <w:r w:rsidR="003439FE" w:rsidRPr="009F5602">
              <w:rPr>
                <w:rStyle w:val="Hyperlnk"/>
              </w:rPr>
              <w:t>26.</w:t>
            </w:r>
            <w:r w:rsidR="003439FE">
              <w:rPr>
                <w:rFonts w:eastAsiaTheme="minorEastAsia" w:cstheme="minorBidi"/>
                <w:b w:val="0"/>
                <w:kern w:val="2"/>
                <w:sz w:val="22"/>
                <w:szCs w:val="22"/>
                <w14:ligatures w14:val="standardContextual"/>
              </w:rPr>
              <w:tab/>
            </w:r>
            <w:r w:rsidR="003439FE" w:rsidRPr="009F5602">
              <w:rPr>
                <w:rStyle w:val="Hyperlnk"/>
              </w:rPr>
              <w:t>Schaktning</w:t>
            </w:r>
            <w:r w:rsidR="003439FE">
              <w:rPr>
                <w:webHidden/>
              </w:rPr>
              <w:tab/>
            </w:r>
            <w:r w:rsidR="003439FE">
              <w:rPr>
                <w:webHidden/>
              </w:rPr>
              <w:fldChar w:fldCharType="begin"/>
            </w:r>
            <w:r w:rsidR="003439FE">
              <w:rPr>
                <w:webHidden/>
              </w:rPr>
              <w:instrText xml:space="preserve"> PAGEREF _Toc161737945 \h </w:instrText>
            </w:r>
            <w:r w:rsidR="003439FE">
              <w:rPr>
                <w:webHidden/>
              </w:rPr>
            </w:r>
            <w:r w:rsidR="003439FE">
              <w:rPr>
                <w:webHidden/>
              </w:rPr>
              <w:fldChar w:fldCharType="separate"/>
            </w:r>
            <w:r w:rsidR="003439FE">
              <w:rPr>
                <w:webHidden/>
              </w:rPr>
              <w:t>33</w:t>
            </w:r>
            <w:r w:rsidR="003439FE">
              <w:rPr>
                <w:webHidden/>
              </w:rPr>
              <w:fldChar w:fldCharType="end"/>
            </w:r>
          </w:hyperlink>
        </w:p>
        <w:p w14:paraId="1951C855" w14:textId="6A019A7F" w:rsidR="003439FE" w:rsidRDefault="008964B4">
          <w:pPr>
            <w:pStyle w:val="Innehll2"/>
            <w:tabs>
              <w:tab w:val="left" w:pos="880"/>
              <w:tab w:val="right" w:pos="7926"/>
            </w:tabs>
            <w:rPr>
              <w:rFonts w:eastAsiaTheme="minorEastAsia" w:cstheme="minorBidi"/>
              <w:b w:val="0"/>
              <w:kern w:val="2"/>
              <w:sz w:val="22"/>
              <w:szCs w:val="22"/>
              <w14:ligatures w14:val="standardContextual"/>
            </w:rPr>
          </w:pPr>
          <w:hyperlink w:anchor="_Toc161737946" w:history="1">
            <w:r w:rsidR="003439FE" w:rsidRPr="009F5602">
              <w:rPr>
                <w:rStyle w:val="Hyperlnk"/>
              </w:rPr>
              <w:t>27.</w:t>
            </w:r>
            <w:r w:rsidR="003439FE">
              <w:rPr>
                <w:rFonts w:eastAsiaTheme="minorEastAsia" w:cstheme="minorBidi"/>
                <w:b w:val="0"/>
                <w:kern w:val="2"/>
                <w:sz w:val="22"/>
                <w:szCs w:val="22"/>
                <w14:ligatures w14:val="standardContextual"/>
              </w:rPr>
              <w:tab/>
            </w:r>
            <w:r w:rsidR="003439FE" w:rsidRPr="009F5602">
              <w:rPr>
                <w:rStyle w:val="Hyperlnk"/>
              </w:rPr>
              <w:t>Rivningsarbeten</w:t>
            </w:r>
            <w:r w:rsidR="003439FE">
              <w:rPr>
                <w:webHidden/>
              </w:rPr>
              <w:tab/>
            </w:r>
            <w:r w:rsidR="003439FE">
              <w:rPr>
                <w:webHidden/>
              </w:rPr>
              <w:fldChar w:fldCharType="begin"/>
            </w:r>
            <w:r w:rsidR="003439FE">
              <w:rPr>
                <w:webHidden/>
              </w:rPr>
              <w:instrText xml:space="preserve"> PAGEREF _Toc161737946 \h </w:instrText>
            </w:r>
            <w:r w:rsidR="003439FE">
              <w:rPr>
                <w:webHidden/>
              </w:rPr>
            </w:r>
            <w:r w:rsidR="003439FE">
              <w:rPr>
                <w:webHidden/>
              </w:rPr>
              <w:fldChar w:fldCharType="separate"/>
            </w:r>
            <w:r w:rsidR="003439FE">
              <w:rPr>
                <w:webHidden/>
              </w:rPr>
              <w:t>33</w:t>
            </w:r>
            <w:r w:rsidR="003439FE">
              <w:rPr>
                <w:webHidden/>
              </w:rPr>
              <w:fldChar w:fldCharType="end"/>
            </w:r>
          </w:hyperlink>
        </w:p>
        <w:p w14:paraId="717F2D08" w14:textId="0400CE64" w:rsidR="003439FE" w:rsidRDefault="008964B4">
          <w:pPr>
            <w:pStyle w:val="Innehll2"/>
            <w:tabs>
              <w:tab w:val="left" w:pos="880"/>
              <w:tab w:val="right" w:pos="7926"/>
            </w:tabs>
            <w:rPr>
              <w:rFonts w:eastAsiaTheme="minorEastAsia" w:cstheme="minorBidi"/>
              <w:b w:val="0"/>
              <w:kern w:val="2"/>
              <w:sz w:val="22"/>
              <w:szCs w:val="22"/>
              <w14:ligatures w14:val="standardContextual"/>
            </w:rPr>
          </w:pPr>
          <w:hyperlink w:anchor="_Toc161737947" w:history="1">
            <w:r w:rsidR="003439FE" w:rsidRPr="009F5602">
              <w:rPr>
                <w:rStyle w:val="Hyperlnk"/>
              </w:rPr>
              <w:t>28.</w:t>
            </w:r>
            <w:r w:rsidR="003439FE">
              <w:rPr>
                <w:rFonts w:eastAsiaTheme="minorEastAsia" w:cstheme="minorBidi"/>
                <w:b w:val="0"/>
                <w:kern w:val="2"/>
                <w:sz w:val="22"/>
                <w:szCs w:val="22"/>
                <w14:ligatures w14:val="standardContextual"/>
              </w:rPr>
              <w:tab/>
            </w:r>
            <w:r w:rsidR="003439FE" w:rsidRPr="009F5602">
              <w:rPr>
                <w:rStyle w:val="Hyperlnk"/>
              </w:rPr>
              <w:t>Gas- och trycksatta anordningar</w:t>
            </w:r>
            <w:r w:rsidR="003439FE">
              <w:rPr>
                <w:webHidden/>
              </w:rPr>
              <w:tab/>
            </w:r>
            <w:r w:rsidR="003439FE">
              <w:rPr>
                <w:webHidden/>
              </w:rPr>
              <w:fldChar w:fldCharType="begin"/>
            </w:r>
            <w:r w:rsidR="003439FE">
              <w:rPr>
                <w:webHidden/>
              </w:rPr>
              <w:instrText xml:space="preserve"> PAGEREF _Toc161737947 \h </w:instrText>
            </w:r>
            <w:r w:rsidR="003439FE">
              <w:rPr>
                <w:webHidden/>
              </w:rPr>
            </w:r>
            <w:r w:rsidR="003439FE">
              <w:rPr>
                <w:webHidden/>
              </w:rPr>
              <w:fldChar w:fldCharType="separate"/>
            </w:r>
            <w:r w:rsidR="003439FE">
              <w:rPr>
                <w:webHidden/>
              </w:rPr>
              <w:t>33</w:t>
            </w:r>
            <w:r w:rsidR="003439FE">
              <w:rPr>
                <w:webHidden/>
              </w:rPr>
              <w:fldChar w:fldCharType="end"/>
            </w:r>
          </w:hyperlink>
        </w:p>
        <w:p w14:paraId="36EF890A" w14:textId="7BFAE363" w:rsidR="003439FE" w:rsidRDefault="008964B4">
          <w:pPr>
            <w:pStyle w:val="Innehll2"/>
            <w:tabs>
              <w:tab w:val="left" w:pos="880"/>
              <w:tab w:val="right" w:pos="7926"/>
            </w:tabs>
            <w:rPr>
              <w:rFonts w:eastAsiaTheme="minorEastAsia" w:cstheme="minorBidi"/>
              <w:b w:val="0"/>
              <w:kern w:val="2"/>
              <w:sz w:val="22"/>
              <w:szCs w:val="22"/>
              <w14:ligatures w14:val="standardContextual"/>
            </w:rPr>
          </w:pPr>
          <w:hyperlink w:anchor="_Toc161737948" w:history="1">
            <w:r w:rsidR="003439FE" w:rsidRPr="009F5602">
              <w:rPr>
                <w:rStyle w:val="Hyperlnk"/>
              </w:rPr>
              <w:t>29.</w:t>
            </w:r>
            <w:r w:rsidR="003439FE">
              <w:rPr>
                <w:rFonts w:eastAsiaTheme="minorEastAsia" w:cstheme="minorBidi"/>
                <w:b w:val="0"/>
                <w:kern w:val="2"/>
                <w:sz w:val="22"/>
                <w:szCs w:val="22"/>
                <w14:ligatures w14:val="standardContextual"/>
              </w:rPr>
              <w:tab/>
            </w:r>
            <w:r w:rsidR="003439FE" w:rsidRPr="009F5602">
              <w:rPr>
                <w:rStyle w:val="Hyperlnk"/>
              </w:rPr>
              <w:t>Buller</w:t>
            </w:r>
            <w:r w:rsidR="003439FE">
              <w:rPr>
                <w:webHidden/>
              </w:rPr>
              <w:tab/>
            </w:r>
            <w:r w:rsidR="003439FE">
              <w:rPr>
                <w:webHidden/>
              </w:rPr>
              <w:fldChar w:fldCharType="begin"/>
            </w:r>
            <w:r w:rsidR="003439FE">
              <w:rPr>
                <w:webHidden/>
              </w:rPr>
              <w:instrText xml:space="preserve"> PAGEREF _Toc161737948 \h </w:instrText>
            </w:r>
            <w:r w:rsidR="003439FE">
              <w:rPr>
                <w:webHidden/>
              </w:rPr>
            </w:r>
            <w:r w:rsidR="003439FE">
              <w:rPr>
                <w:webHidden/>
              </w:rPr>
              <w:fldChar w:fldCharType="separate"/>
            </w:r>
            <w:r w:rsidR="003439FE">
              <w:rPr>
                <w:webHidden/>
              </w:rPr>
              <w:t>34</w:t>
            </w:r>
            <w:r w:rsidR="003439FE">
              <w:rPr>
                <w:webHidden/>
              </w:rPr>
              <w:fldChar w:fldCharType="end"/>
            </w:r>
          </w:hyperlink>
        </w:p>
        <w:p w14:paraId="1E69054C" w14:textId="054AB394" w:rsidR="003439FE" w:rsidRDefault="008964B4">
          <w:pPr>
            <w:pStyle w:val="Innehll2"/>
            <w:tabs>
              <w:tab w:val="left" w:pos="880"/>
              <w:tab w:val="right" w:pos="7926"/>
            </w:tabs>
            <w:rPr>
              <w:rFonts w:eastAsiaTheme="minorEastAsia" w:cstheme="minorBidi"/>
              <w:b w:val="0"/>
              <w:kern w:val="2"/>
              <w:sz w:val="22"/>
              <w:szCs w:val="22"/>
              <w14:ligatures w14:val="standardContextual"/>
            </w:rPr>
          </w:pPr>
          <w:hyperlink w:anchor="_Toc161737949" w:history="1">
            <w:r w:rsidR="003439FE" w:rsidRPr="009F5602">
              <w:rPr>
                <w:rStyle w:val="Hyperlnk"/>
              </w:rPr>
              <w:t>30.</w:t>
            </w:r>
            <w:r w:rsidR="003439FE">
              <w:rPr>
                <w:rFonts w:eastAsiaTheme="minorEastAsia" w:cstheme="minorBidi"/>
                <w:b w:val="0"/>
                <w:kern w:val="2"/>
                <w:sz w:val="22"/>
                <w:szCs w:val="22"/>
                <w14:ligatures w14:val="standardContextual"/>
              </w:rPr>
              <w:tab/>
            </w:r>
            <w:r w:rsidR="003439FE" w:rsidRPr="009F5602">
              <w:rPr>
                <w:rStyle w:val="Hyperlnk"/>
              </w:rPr>
              <w:t>Belysning</w:t>
            </w:r>
            <w:r w:rsidR="003439FE">
              <w:rPr>
                <w:webHidden/>
              </w:rPr>
              <w:tab/>
            </w:r>
            <w:r w:rsidR="003439FE">
              <w:rPr>
                <w:webHidden/>
              </w:rPr>
              <w:fldChar w:fldCharType="begin"/>
            </w:r>
            <w:r w:rsidR="003439FE">
              <w:rPr>
                <w:webHidden/>
              </w:rPr>
              <w:instrText xml:space="preserve"> PAGEREF _Toc161737949 \h </w:instrText>
            </w:r>
            <w:r w:rsidR="003439FE">
              <w:rPr>
                <w:webHidden/>
              </w:rPr>
            </w:r>
            <w:r w:rsidR="003439FE">
              <w:rPr>
                <w:webHidden/>
              </w:rPr>
              <w:fldChar w:fldCharType="separate"/>
            </w:r>
            <w:r w:rsidR="003439FE">
              <w:rPr>
                <w:webHidden/>
              </w:rPr>
              <w:t>34</w:t>
            </w:r>
            <w:r w:rsidR="003439FE">
              <w:rPr>
                <w:webHidden/>
              </w:rPr>
              <w:fldChar w:fldCharType="end"/>
            </w:r>
          </w:hyperlink>
        </w:p>
        <w:p w14:paraId="3DFD0515" w14:textId="7E2F0D1E" w:rsidR="003439FE" w:rsidRDefault="008964B4">
          <w:pPr>
            <w:pStyle w:val="Innehll2"/>
            <w:tabs>
              <w:tab w:val="left" w:pos="880"/>
              <w:tab w:val="right" w:pos="7926"/>
            </w:tabs>
            <w:rPr>
              <w:rFonts w:eastAsiaTheme="minorEastAsia" w:cstheme="minorBidi"/>
              <w:b w:val="0"/>
              <w:kern w:val="2"/>
              <w:sz w:val="22"/>
              <w:szCs w:val="22"/>
              <w14:ligatures w14:val="standardContextual"/>
            </w:rPr>
          </w:pPr>
          <w:hyperlink w:anchor="_Toc161737950" w:history="1">
            <w:r w:rsidR="003439FE" w:rsidRPr="009F5602">
              <w:rPr>
                <w:rStyle w:val="Hyperlnk"/>
              </w:rPr>
              <w:t>31.</w:t>
            </w:r>
            <w:r w:rsidR="003439FE">
              <w:rPr>
                <w:rFonts w:eastAsiaTheme="minorEastAsia" w:cstheme="minorBidi"/>
                <w:b w:val="0"/>
                <w:kern w:val="2"/>
                <w:sz w:val="22"/>
                <w:szCs w:val="22"/>
                <w14:ligatures w14:val="standardContextual"/>
              </w:rPr>
              <w:tab/>
            </w:r>
            <w:r w:rsidR="003439FE" w:rsidRPr="009F5602">
              <w:rPr>
                <w:rStyle w:val="Hyperlnk"/>
              </w:rPr>
              <w:t>Skyltar</w:t>
            </w:r>
            <w:r w:rsidR="003439FE">
              <w:rPr>
                <w:webHidden/>
              </w:rPr>
              <w:tab/>
            </w:r>
            <w:r w:rsidR="003439FE">
              <w:rPr>
                <w:webHidden/>
              </w:rPr>
              <w:fldChar w:fldCharType="begin"/>
            </w:r>
            <w:r w:rsidR="003439FE">
              <w:rPr>
                <w:webHidden/>
              </w:rPr>
              <w:instrText xml:space="preserve"> PAGEREF _Toc161737950 \h </w:instrText>
            </w:r>
            <w:r w:rsidR="003439FE">
              <w:rPr>
                <w:webHidden/>
              </w:rPr>
            </w:r>
            <w:r w:rsidR="003439FE">
              <w:rPr>
                <w:webHidden/>
              </w:rPr>
              <w:fldChar w:fldCharType="separate"/>
            </w:r>
            <w:r w:rsidR="003439FE">
              <w:rPr>
                <w:webHidden/>
              </w:rPr>
              <w:t>34</w:t>
            </w:r>
            <w:r w:rsidR="003439FE">
              <w:rPr>
                <w:webHidden/>
              </w:rPr>
              <w:fldChar w:fldCharType="end"/>
            </w:r>
          </w:hyperlink>
        </w:p>
        <w:p w14:paraId="2EB8D39E" w14:textId="085D96D3" w:rsidR="003439FE" w:rsidRDefault="008964B4">
          <w:pPr>
            <w:pStyle w:val="Innehll2"/>
            <w:tabs>
              <w:tab w:val="left" w:pos="880"/>
              <w:tab w:val="right" w:pos="7926"/>
            </w:tabs>
            <w:rPr>
              <w:rFonts w:eastAsiaTheme="minorEastAsia" w:cstheme="minorBidi"/>
              <w:b w:val="0"/>
              <w:kern w:val="2"/>
              <w:sz w:val="22"/>
              <w:szCs w:val="22"/>
              <w14:ligatures w14:val="standardContextual"/>
            </w:rPr>
          </w:pPr>
          <w:hyperlink w:anchor="_Toc161737951" w:history="1">
            <w:r w:rsidR="003439FE" w:rsidRPr="009F5602">
              <w:rPr>
                <w:rStyle w:val="Hyperlnk"/>
              </w:rPr>
              <w:t>32.</w:t>
            </w:r>
            <w:r w:rsidR="003439FE">
              <w:rPr>
                <w:rFonts w:eastAsiaTheme="minorEastAsia" w:cstheme="minorBidi"/>
                <w:b w:val="0"/>
                <w:kern w:val="2"/>
                <w:sz w:val="22"/>
                <w:szCs w:val="22"/>
                <w14:ligatures w14:val="standardContextual"/>
              </w:rPr>
              <w:tab/>
            </w:r>
            <w:r w:rsidR="003439FE" w:rsidRPr="009F5602">
              <w:rPr>
                <w:rStyle w:val="Hyperlnk"/>
              </w:rPr>
              <w:t>Hörlurar för att lyssna på radio, musik eller annat</w:t>
            </w:r>
            <w:r w:rsidR="003439FE">
              <w:rPr>
                <w:webHidden/>
              </w:rPr>
              <w:tab/>
            </w:r>
            <w:r w:rsidR="003439FE">
              <w:rPr>
                <w:webHidden/>
              </w:rPr>
              <w:fldChar w:fldCharType="begin"/>
            </w:r>
            <w:r w:rsidR="003439FE">
              <w:rPr>
                <w:webHidden/>
              </w:rPr>
              <w:instrText xml:space="preserve"> PAGEREF _Toc161737951 \h </w:instrText>
            </w:r>
            <w:r w:rsidR="003439FE">
              <w:rPr>
                <w:webHidden/>
              </w:rPr>
            </w:r>
            <w:r w:rsidR="003439FE">
              <w:rPr>
                <w:webHidden/>
              </w:rPr>
              <w:fldChar w:fldCharType="separate"/>
            </w:r>
            <w:r w:rsidR="003439FE">
              <w:rPr>
                <w:webHidden/>
              </w:rPr>
              <w:t>34</w:t>
            </w:r>
            <w:r w:rsidR="003439FE">
              <w:rPr>
                <w:webHidden/>
              </w:rPr>
              <w:fldChar w:fldCharType="end"/>
            </w:r>
          </w:hyperlink>
        </w:p>
        <w:p w14:paraId="039B17D7" w14:textId="216255BB" w:rsidR="003439FE" w:rsidRDefault="008964B4">
          <w:pPr>
            <w:pStyle w:val="Innehll2"/>
            <w:tabs>
              <w:tab w:val="left" w:pos="880"/>
              <w:tab w:val="right" w:pos="7926"/>
            </w:tabs>
            <w:rPr>
              <w:rFonts w:eastAsiaTheme="minorEastAsia" w:cstheme="minorBidi"/>
              <w:b w:val="0"/>
              <w:kern w:val="2"/>
              <w:sz w:val="22"/>
              <w:szCs w:val="22"/>
              <w14:ligatures w14:val="standardContextual"/>
            </w:rPr>
          </w:pPr>
          <w:hyperlink w:anchor="_Toc161737952" w:history="1">
            <w:r w:rsidR="003439FE" w:rsidRPr="009F5602">
              <w:rPr>
                <w:rStyle w:val="Hyperlnk"/>
              </w:rPr>
              <w:t>33.</w:t>
            </w:r>
            <w:r w:rsidR="003439FE">
              <w:rPr>
                <w:rFonts w:eastAsiaTheme="minorEastAsia" w:cstheme="minorBidi"/>
                <w:b w:val="0"/>
                <w:kern w:val="2"/>
                <w:sz w:val="22"/>
                <w:szCs w:val="22"/>
                <w14:ligatures w14:val="standardContextual"/>
              </w:rPr>
              <w:tab/>
            </w:r>
            <w:r w:rsidR="003439FE" w:rsidRPr="009F5602">
              <w:rPr>
                <w:rStyle w:val="Hyperlnk"/>
              </w:rPr>
              <w:t>Skydd mot tredje man</w:t>
            </w:r>
            <w:r w:rsidR="003439FE">
              <w:rPr>
                <w:webHidden/>
              </w:rPr>
              <w:tab/>
            </w:r>
            <w:r w:rsidR="003439FE">
              <w:rPr>
                <w:webHidden/>
              </w:rPr>
              <w:fldChar w:fldCharType="begin"/>
            </w:r>
            <w:r w:rsidR="003439FE">
              <w:rPr>
                <w:webHidden/>
              </w:rPr>
              <w:instrText xml:space="preserve"> PAGEREF _Toc161737952 \h </w:instrText>
            </w:r>
            <w:r w:rsidR="003439FE">
              <w:rPr>
                <w:webHidden/>
              </w:rPr>
            </w:r>
            <w:r w:rsidR="003439FE">
              <w:rPr>
                <w:webHidden/>
              </w:rPr>
              <w:fldChar w:fldCharType="separate"/>
            </w:r>
            <w:r w:rsidR="003439FE">
              <w:rPr>
                <w:webHidden/>
              </w:rPr>
              <w:t>34</w:t>
            </w:r>
            <w:r w:rsidR="003439FE">
              <w:rPr>
                <w:webHidden/>
              </w:rPr>
              <w:fldChar w:fldCharType="end"/>
            </w:r>
          </w:hyperlink>
        </w:p>
        <w:p w14:paraId="6FEE327F" w14:textId="42641100" w:rsidR="003439FE" w:rsidRDefault="008964B4">
          <w:pPr>
            <w:pStyle w:val="Innehll2"/>
            <w:tabs>
              <w:tab w:val="left" w:pos="880"/>
              <w:tab w:val="right" w:pos="7926"/>
            </w:tabs>
            <w:rPr>
              <w:rFonts w:eastAsiaTheme="minorEastAsia" w:cstheme="minorBidi"/>
              <w:b w:val="0"/>
              <w:kern w:val="2"/>
              <w:sz w:val="22"/>
              <w:szCs w:val="22"/>
              <w14:ligatures w14:val="standardContextual"/>
            </w:rPr>
          </w:pPr>
          <w:hyperlink w:anchor="_Toc161737953" w:history="1">
            <w:r w:rsidR="003439FE" w:rsidRPr="009F5602">
              <w:rPr>
                <w:rStyle w:val="Hyperlnk"/>
              </w:rPr>
              <w:t>34.</w:t>
            </w:r>
            <w:r w:rsidR="003439FE">
              <w:rPr>
                <w:rFonts w:eastAsiaTheme="minorEastAsia" w:cstheme="minorBidi"/>
                <w:b w:val="0"/>
                <w:kern w:val="2"/>
                <w:sz w:val="22"/>
                <w:szCs w:val="22"/>
                <w14:ligatures w14:val="standardContextual"/>
              </w:rPr>
              <w:tab/>
            </w:r>
            <w:r w:rsidR="003439FE" w:rsidRPr="009F5602">
              <w:rPr>
                <w:rStyle w:val="Hyperlnk"/>
              </w:rPr>
              <w:t>Terrorhot, hot och våld</w:t>
            </w:r>
            <w:r w:rsidR="003439FE">
              <w:rPr>
                <w:webHidden/>
              </w:rPr>
              <w:tab/>
            </w:r>
            <w:r w:rsidR="003439FE">
              <w:rPr>
                <w:webHidden/>
              </w:rPr>
              <w:fldChar w:fldCharType="begin"/>
            </w:r>
            <w:r w:rsidR="003439FE">
              <w:rPr>
                <w:webHidden/>
              </w:rPr>
              <w:instrText xml:space="preserve"> PAGEREF _Toc161737953 \h </w:instrText>
            </w:r>
            <w:r w:rsidR="003439FE">
              <w:rPr>
                <w:webHidden/>
              </w:rPr>
            </w:r>
            <w:r w:rsidR="003439FE">
              <w:rPr>
                <w:webHidden/>
              </w:rPr>
              <w:fldChar w:fldCharType="separate"/>
            </w:r>
            <w:r w:rsidR="003439FE">
              <w:rPr>
                <w:webHidden/>
              </w:rPr>
              <w:t>34</w:t>
            </w:r>
            <w:r w:rsidR="003439FE">
              <w:rPr>
                <w:webHidden/>
              </w:rPr>
              <w:fldChar w:fldCharType="end"/>
            </w:r>
          </w:hyperlink>
        </w:p>
        <w:p w14:paraId="20143676" w14:textId="07C1B10E" w:rsidR="003439FE" w:rsidRDefault="008964B4">
          <w:pPr>
            <w:pStyle w:val="Innehll3"/>
            <w:tabs>
              <w:tab w:val="left" w:pos="1320"/>
              <w:tab w:val="right" w:pos="7926"/>
            </w:tabs>
            <w:rPr>
              <w:rFonts w:eastAsiaTheme="minorEastAsia" w:cstheme="minorBidi"/>
              <w:b w:val="0"/>
              <w:kern w:val="2"/>
              <w:sz w:val="22"/>
              <w:szCs w:val="22"/>
              <w14:ligatures w14:val="standardContextual"/>
            </w:rPr>
          </w:pPr>
          <w:hyperlink w:anchor="_Toc161737954" w:history="1">
            <w:r w:rsidR="003439FE" w:rsidRPr="009F5602">
              <w:rPr>
                <w:rStyle w:val="Hyperlnk"/>
              </w:rPr>
              <w:t>34.1.</w:t>
            </w:r>
            <w:r w:rsidR="003439FE">
              <w:rPr>
                <w:rFonts w:eastAsiaTheme="minorEastAsia" w:cstheme="minorBidi"/>
                <w:b w:val="0"/>
                <w:kern w:val="2"/>
                <w:sz w:val="22"/>
                <w:szCs w:val="22"/>
                <w14:ligatures w14:val="standardContextual"/>
              </w:rPr>
              <w:tab/>
            </w:r>
            <w:r w:rsidR="003439FE" w:rsidRPr="009F5602">
              <w:rPr>
                <w:rStyle w:val="Hyperlnk"/>
              </w:rPr>
              <w:t>Var uppmärksam</w:t>
            </w:r>
            <w:r w:rsidR="003439FE">
              <w:rPr>
                <w:webHidden/>
              </w:rPr>
              <w:tab/>
            </w:r>
            <w:r w:rsidR="003439FE">
              <w:rPr>
                <w:webHidden/>
              </w:rPr>
              <w:fldChar w:fldCharType="begin"/>
            </w:r>
            <w:r w:rsidR="003439FE">
              <w:rPr>
                <w:webHidden/>
              </w:rPr>
              <w:instrText xml:space="preserve"> PAGEREF _Toc161737954 \h </w:instrText>
            </w:r>
            <w:r w:rsidR="003439FE">
              <w:rPr>
                <w:webHidden/>
              </w:rPr>
            </w:r>
            <w:r w:rsidR="003439FE">
              <w:rPr>
                <w:webHidden/>
              </w:rPr>
              <w:fldChar w:fldCharType="separate"/>
            </w:r>
            <w:r w:rsidR="003439FE">
              <w:rPr>
                <w:webHidden/>
              </w:rPr>
              <w:t>35</w:t>
            </w:r>
            <w:r w:rsidR="003439FE">
              <w:rPr>
                <w:webHidden/>
              </w:rPr>
              <w:fldChar w:fldCharType="end"/>
            </w:r>
          </w:hyperlink>
        </w:p>
        <w:p w14:paraId="427A1E50" w14:textId="49DBA058" w:rsidR="003439FE" w:rsidRDefault="008964B4">
          <w:pPr>
            <w:pStyle w:val="Innehll2"/>
            <w:tabs>
              <w:tab w:val="left" w:pos="880"/>
              <w:tab w:val="right" w:pos="7926"/>
            </w:tabs>
            <w:rPr>
              <w:rFonts w:eastAsiaTheme="minorEastAsia" w:cstheme="minorBidi"/>
              <w:b w:val="0"/>
              <w:kern w:val="2"/>
              <w:sz w:val="22"/>
              <w:szCs w:val="22"/>
              <w14:ligatures w14:val="standardContextual"/>
            </w:rPr>
          </w:pPr>
          <w:hyperlink w:anchor="_Toc161737955" w:history="1">
            <w:r w:rsidR="003439FE" w:rsidRPr="009F5602">
              <w:rPr>
                <w:rStyle w:val="Hyperlnk"/>
                <w:rFonts w:eastAsiaTheme="majorEastAsia"/>
              </w:rPr>
              <w:t>35.</w:t>
            </w:r>
            <w:r w:rsidR="003439FE">
              <w:rPr>
                <w:rFonts w:eastAsiaTheme="minorEastAsia" w:cstheme="minorBidi"/>
                <w:b w:val="0"/>
                <w:kern w:val="2"/>
                <w:sz w:val="22"/>
                <w:szCs w:val="22"/>
                <w14:ligatures w14:val="standardContextual"/>
              </w:rPr>
              <w:tab/>
            </w:r>
            <w:r w:rsidR="003439FE" w:rsidRPr="009F5602">
              <w:rPr>
                <w:rStyle w:val="Hyperlnk"/>
                <w:rFonts w:eastAsiaTheme="majorEastAsia"/>
              </w:rPr>
              <w:t>Alkohol, droger och rökning</w:t>
            </w:r>
            <w:r w:rsidR="003439FE">
              <w:rPr>
                <w:webHidden/>
              </w:rPr>
              <w:tab/>
            </w:r>
            <w:r w:rsidR="003439FE">
              <w:rPr>
                <w:webHidden/>
              </w:rPr>
              <w:fldChar w:fldCharType="begin"/>
            </w:r>
            <w:r w:rsidR="003439FE">
              <w:rPr>
                <w:webHidden/>
              </w:rPr>
              <w:instrText xml:space="preserve"> PAGEREF _Toc161737955 \h </w:instrText>
            </w:r>
            <w:r w:rsidR="003439FE">
              <w:rPr>
                <w:webHidden/>
              </w:rPr>
            </w:r>
            <w:r w:rsidR="003439FE">
              <w:rPr>
                <w:webHidden/>
              </w:rPr>
              <w:fldChar w:fldCharType="separate"/>
            </w:r>
            <w:r w:rsidR="003439FE">
              <w:rPr>
                <w:webHidden/>
              </w:rPr>
              <w:t>35</w:t>
            </w:r>
            <w:r w:rsidR="003439FE">
              <w:rPr>
                <w:webHidden/>
              </w:rPr>
              <w:fldChar w:fldCharType="end"/>
            </w:r>
          </w:hyperlink>
        </w:p>
        <w:p w14:paraId="61E9CDE9" w14:textId="52B8C52F" w:rsidR="003439FE" w:rsidRDefault="008964B4">
          <w:pPr>
            <w:pStyle w:val="Innehll2"/>
            <w:tabs>
              <w:tab w:val="left" w:pos="880"/>
              <w:tab w:val="right" w:pos="7926"/>
            </w:tabs>
            <w:rPr>
              <w:rFonts w:eastAsiaTheme="minorEastAsia" w:cstheme="minorBidi"/>
              <w:b w:val="0"/>
              <w:kern w:val="2"/>
              <w:sz w:val="22"/>
              <w:szCs w:val="22"/>
              <w14:ligatures w14:val="standardContextual"/>
            </w:rPr>
          </w:pPr>
          <w:hyperlink w:anchor="_Toc161737956" w:history="1">
            <w:r w:rsidR="003439FE" w:rsidRPr="009F5602">
              <w:rPr>
                <w:rStyle w:val="Hyperlnk"/>
                <w:rFonts w:eastAsiaTheme="majorEastAsia"/>
              </w:rPr>
              <w:t>36.</w:t>
            </w:r>
            <w:r w:rsidR="003439FE">
              <w:rPr>
                <w:rFonts w:eastAsiaTheme="minorEastAsia" w:cstheme="minorBidi"/>
                <w:b w:val="0"/>
                <w:kern w:val="2"/>
                <w:sz w:val="22"/>
                <w:szCs w:val="22"/>
                <w14:ligatures w14:val="standardContextual"/>
              </w:rPr>
              <w:tab/>
            </w:r>
            <w:r w:rsidR="003439FE" w:rsidRPr="009F5602">
              <w:rPr>
                <w:rStyle w:val="Hyperlnk"/>
                <w:rFonts w:eastAsiaTheme="majorEastAsia"/>
              </w:rPr>
              <w:t>Disciplinära åtgärder</w:t>
            </w:r>
            <w:r w:rsidR="003439FE">
              <w:rPr>
                <w:webHidden/>
              </w:rPr>
              <w:tab/>
            </w:r>
            <w:r w:rsidR="003439FE">
              <w:rPr>
                <w:webHidden/>
              </w:rPr>
              <w:fldChar w:fldCharType="begin"/>
            </w:r>
            <w:r w:rsidR="003439FE">
              <w:rPr>
                <w:webHidden/>
              </w:rPr>
              <w:instrText xml:space="preserve"> PAGEREF _Toc161737956 \h </w:instrText>
            </w:r>
            <w:r w:rsidR="003439FE">
              <w:rPr>
                <w:webHidden/>
              </w:rPr>
            </w:r>
            <w:r w:rsidR="003439FE">
              <w:rPr>
                <w:webHidden/>
              </w:rPr>
              <w:fldChar w:fldCharType="separate"/>
            </w:r>
            <w:r w:rsidR="003439FE">
              <w:rPr>
                <w:webHidden/>
              </w:rPr>
              <w:t>35</w:t>
            </w:r>
            <w:r w:rsidR="003439FE">
              <w:rPr>
                <w:webHidden/>
              </w:rPr>
              <w:fldChar w:fldCharType="end"/>
            </w:r>
          </w:hyperlink>
        </w:p>
        <w:p w14:paraId="618D3E3B" w14:textId="3B2D360B" w:rsidR="003439FE" w:rsidRDefault="008964B4">
          <w:pPr>
            <w:pStyle w:val="Innehll2"/>
            <w:tabs>
              <w:tab w:val="left" w:pos="880"/>
              <w:tab w:val="right" w:pos="7926"/>
            </w:tabs>
            <w:rPr>
              <w:rFonts w:eastAsiaTheme="minorEastAsia" w:cstheme="minorBidi"/>
              <w:b w:val="0"/>
              <w:kern w:val="2"/>
              <w:sz w:val="22"/>
              <w:szCs w:val="22"/>
              <w14:ligatures w14:val="standardContextual"/>
            </w:rPr>
          </w:pPr>
          <w:hyperlink w:anchor="_Toc161737957" w:history="1">
            <w:r w:rsidR="003439FE" w:rsidRPr="009F5602">
              <w:rPr>
                <w:rStyle w:val="Hyperlnk"/>
                <w:rFonts w:eastAsiaTheme="majorEastAsia"/>
              </w:rPr>
              <w:t>37.</w:t>
            </w:r>
            <w:r w:rsidR="003439FE">
              <w:rPr>
                <w:rFonts w:eastAsiaTheme="minorEastAsia" w:cstheme="minorBidi"/>
                <w:b w:val="0"/>
                <w:kern w:val="2"/>
                <w:sz w:val="22"/>
                <w:szCs w:val="22"/>
                <w14:ligatures w14:val="standardContextual"/>
              </w:rPr>
              <w:tab/>
            </w:r>
            <w:r w:rsidR="003439FE" w:rsidRPr="009F5602">
              <w:rPr>
                <w:rStyle w:val="Hyperlnk"/>
                <w:rFonts w:eastAsiaTheme="majorEastAsia"/>
              </w:rPr>
              <w:t xml:space="preserve">Identifierade </w:t>
            </w:r>
            <w:r w:rsidR="003439FE" w:rsidRPr="009F5602">
              <w:rPr>
                <w:rStyle w:val="Hyperlnk"/>
              </w:rPr>
              <w:t>risker</w:t>
            </w:r>
            <w:r w:rsidR="003439FE" w:rsidRPr="009F5602">
              <w:rPr>
                <w:rStyle w:val="Hyperlnk"/>
                <w:rFonts w:eastAsiaTheme="majorEastAsia"/>
              </w:rPr>
              <w:t xml:space="preserve"> i projektet</w:t>
            </w:r>
            <w:r w:rsidR="003439FE">
              <w:rPr>
                <w:webHidden/>
              </w:rPr>
              <w:tab/>
            </w:r>
            <w:r w:rsidR="003439FE">
              <w:rPr>
                <w:webHidden/>
              </w:rPr>
              <w:fldChar w:fldCharType="begin"/>
            </w:r>
            <w:r w:rsidR="003439FE">
              <w:rPr>
                <w:webHidden/>
              </w:rPr>
              <w:instrText xml:space="preserve"> PAGEREF _Toc161737957 \h </w:instrText>
            </w:r>
            <w:r w:rsidR="003439FE">
              <w:rPr>
                <w:webHidden/>
              </w:rPr>
            </w:r>
            <w:r w:rsidR="003439FE">
              <w:rPr>
                <w:webHidden/>
              </w:rPr>
              <w:fldChar w:fldCharType="separate"/>
            </w:r>
            <w:r w:rsidR="003439FE">
              <w:rPr>
                <w:webHidden/>
              </w:rPr>
              <w:t>35</w:t>
            </w:r>
            <w:r w:rsidR="003439FE">
              <w:rPr>
                <w:webHidden/>
              </w:rPr>
              <w:fldChar w:fldCharType="end"/>
            </w:r>
          </w:hyperlink>
        </w:p>
        <w:p w14:paraId="02994E6E" w14:textId="390CDC61" w:rsidR="003439FE" w:rsidRDefault="008964B4">
          <w:pPr>
            <w:pStyle w:val="Innehll3"/>
            <w:tabs>
              <w:tab w:val="left" w:pos="1320"/>
              <w:tab w:val="right" w:pos="7926"/>
            </w:tabs>
            <w:rPr>
              <w:rFonts w:eastAsiaTheme="minorEastAsia" w:cstheme="minorBidi"/>
              <w:b w:val="0"/>
              <w:kern w:val="2"/>
              <w:sz w:val="22"/>
              <w:szCs w:val="22"/>
              <w14:ligatures w14:val="standardContextual"/>
            </w:rPr>
          </w:pPr>
          <w:hyperlink w:anchor="_Toc161737958" w:history="1">
            <w:r w:rsidR="003439FE" w:rsidRPr="009F5602">
              <w:rPr>
                <w:rStyle w:val="Hyperlnk"/>
                <w:rFonts w:eastAsiaTheme="majorEastAsia"/>
              </w:rPr>
              <w:t>37.1.</w:t>
            </w:r>
            <w:r w:rsidR="003439FE">
              <w:rPr>
                <w:rFonts w:eastAsiaTheme="minorEastAsia" w:cstheme="minorBidi"/>
                <w:b w:val="0"/>
                <w:kern w:val="2"/>
                <w:sz w:val="22"/>
                <w:szCs w:val="22"/>
                <w14:ligatures w14:val="standardContextual"/>
              </w:rPr>
              <w:tab/>
            </w:r>
            <w:r w:rsidR="003439FE" w:rsidRPr="009F5602">
              <w:rPr>
                <w:rStyle w:val="Hyperlnk"/>
                <w:rFonts w:eastAsiaTheme="majorEastAsia"/>
              </w:rPr>
              <w:t>Risköversikt och hantering</w:t>
            </w:r>
            <w:r w:rsidR="003439FE">
              <w:rPr>
                <w:webHidden/>
              </w:rPr>
              <w:tab/>
            </w:r>
            <w:r w:rsidR="003439FE">
              <w:rPr>
                <w:webHidden/>
              </w:rPr>
              <w:fldChar w:fldCharType="begin"/>
            </w:r>
            <w:r w:rsidR="003439FE">
              <w:rPr>
                <w:webHidden/>
              </w:rPr>
              <w:instrText xml:space="preserve"> PAGEREF _Toc161737958 \h </w:instrText>
            </w:r>
            <w:r w:rsidR="003439FE">
              <w:rPr>
                <w:webHidden/>
              </w:rPr>
            </w:r>
            <w:r w:rsidR="003439FE">
              <w:rPr>
                <w:webHidden/>
              </w:rPr>
              <w:fldChar w:fldCharType="separate"/>
            </w:r>
            <w:r w:rsidR="003439FE">
              <w:rPr>
                <w:webHidden/>
              </w:rPr>
              <w:t>36</w:t>
            </w:r>
            <w:r w:rsidR="003439FE">
              <w:rPr>
                <w:webHidden/>
              </w:rPr>
              <w:fldChar w:fldCharType="end"/>
            </w:r>
          </w:hyperlink>
        </w:p>
        <w:p w14:paraId="4E628224" w14:textId="7050D9EC" w:rsidR="003439FE" w:rsidRDefault="008964B4">
          <w:pPr>
            <w:pStyle w:val="Innehll2"/>
            <w:tabs>
              <w:tab w:val="left" w:pos="880"/>
              <w:tab w:val="right" w:pos="7926"/>
            </w:tabs>
            <w:rPr>
              <w:rFonts w:eastAsiaTheme="minorEastAsia" w:cstheme="minorBidi"/>
              <w:b w:val="0"/>
              <w:kern w:val="2"/>
              <w:sz w:val="22"/>
              <w:szCs w:val="22"/>
              <w14:ligatures w14:val="standardContextual"/>
            </w:rPr>
          </w:pPr>
          <w:hyperlink w:anchor="_Toc161737959" w:history="1">
            <w:r w:rsidR="003439FE" w:rsidRPr="009F5602">
              <w:rPr>
                <w:rStyle w:val="Hyperlnk"/>
              </w:rPr>
              <w:t>38.</w:t>
            </w:r>
            <w:r w:rsidR="003439FE">
              <w:rPr>
                <w:rFonts w:eastAsiaTheme="minorEastAsia" w:cstheme="minorBidi"/>
                <w:b w:val="0"/>
                <w:kern w:val="2"/>
                <w:sz w:val="22"/>
                <w:szCs w:val="22"/>
                <w14:ligatures w14:val="standardContextual"/>
              </w:rPr>
              <w:tab/>
            </w:r>
            <w:r w:rsidR="003439FE" w:rsidRPr="009F5602">
              <w:rPr>
                <w:rStyle w:val="Hyperlnk"/>
              </w:rPr>
              <w:t>Risköversikt (komplettera med eventuella ytterligare specifika risker utöver de uppräknade)</w:t>
            </w:r>
            <w:r w:rsidR="003439FE">
              <w:rPr>
                <w:webHidden/>
              </w:rPr>
              <w:tab/>
            </w:r>
            <w:r w:rsidR="003439FE">
              <w:rPr>
                <w:webHidden/>
              </w:rPr>
              <w:fldChar w:fldCharType="begin"/>
            </w:r>
            <w:r w:rsidR="003439FE">
              <w:rPr>
                <w:webHidden/>
              </w:rPr>
              <w:instrText xml:space="preserve"> PAGEREF _Toc161737959 \h </w:instrText>
            </w:r>
            <w:r w:rsidR="003439FE">
              <w:rPr>
                <w:webHidden/>
              </w:rPr>
            </w:r>
            <w:r w:rsidR="003439FE">
              <w:rPr>
                <w:webHidden/>
              </w:rPr>
              <w:fldChar w:fldCharType="separate"/>
            </w:r>
            <w:r w:rsidR="003439FE">
              <w:rPr>
                <w:webHidden/>
              </w:rPr>
              <w:t>37</w:t>
            </w:r>
            <w:r w:rsidR="003439FE">
              <w:rPr>
                <w:webHidden/>
              </w:rPr>
              <w:fldChar w:fldCharType="end"/>
            </w:r>
          </w:hyperlink>
        </w:p>
        <w:p w14:paraId="3427710E" w14:textId="6BF02498" w:rsidR="003439FE" w:rsidRDefault="008964B4">
          <w:pPr>
            <w:pStyle w:val="Innehll1"/>
            <w:rPr>
              <w:noProof/>
              <w:kern w:val="2"/>
              <w:szCs w:val="22"/>
              <w:lang w:eastAsia="sv-SE"/>
              <w14:ligatures w14:val="standardContextual"/>
            </w:rPr>
          </w:pPr>
          <w:hyperlink w:anchor="_Toc161737960" w:history="1">
            <w:r w:rsidR="003439FE" w:rsidRPr="009F5602">
              <w:rPr>
                <w:rStyle w:val="Hyperlnk"/>
                <w:rFonts w:cstheme="minorHAnsi"/>
                <w:bCs/>
                <w:noProof/>
              </w:rPr>
              <w:t>1.</w:t>
            </w:r>
            <w:r w:rsidR="003439FE" w:rsidRPr="009F5602">
              <w:rPr>
                <w:rStyle w:val="Hyperlnk"/>
                <w:rFonts w:cstheme="minorHAnsi"/>
                <w:noProof/>
              </w:rPr>
              <w:t xml:space="preserve"> Åtgärder mot risk för fall till lägre nivå där nivåskillnaden är två meter eller mer</w:t>
            </w:r>
            <w:r w:rsidR="003439FE">
              <w:rPr>
                <w:noProof/>
                <w:webHidden/>
              </w:rPr>
              <w:tab/>
            </w:r>
            <w:r w:rsidR="003439FE">
              <w:rPr>
                <w:noProof/>
                <w:webHidden/>
              </w:rPr>
              <w:fldChar w:fldCharType="begin"/>
            </w:r>
            <w:r w:rsidR="003439FE">
              <w:rPr>
                <w:noProof/>
                <w:webHidden/>
              </w:rPr>
              <w:instrText xml:space="preserve"> PAGEREF _Toc161737960 \h </w:instrText>
            </w:r>
            <w:r w:rsidR="003439FE">
              <w:rPr>
                <w:noProof/>
                <w:webHidden/>
              </w:rPr>
            </w:r>
            <w:r w:rsidR="003439FE">
              <w:rPr>
                <w:noProof/>
                <w:webHidden/>
              </w:rPr>
              <w:fldChar w:fldCharType="separate"/>
            </w:r>
            <w:r w:rsidR="003439FE">
              <w:rPr>
                <w:noProof/>
                <w:webHidden/>
              </w:rPr>
              <w:t>38</w:t>
            </w:r>
            <w:r w:rsidR="003439FE">
              <w:rPr>
                <w:noProof/>
                <w:webHidden/>
              </w:rPr>
              <w:fldChar w:fldCharType="end"/>
            </w:r>
          </w:hyperlink>
        </w:p>
        <w:p w14:paraId="6828E59F" w14:textId="2970D678" w:rsidR="003439FE" w:rsidRDefault="008964B4">
          <w:pPr>
            <w:pStyle w:val="Innehll1"/>
            <w:rPr>
              <w:noProof/>
              <w:kern w:val="2"/>
              <w:szCs w:val="22"/>
              <w:lang w:eastAsia="sv-SE"/>
              <w14:ligatures w14:val="standardContextual"/>
            </w:rPr>
          </w:pPr>
          <w:hyperlink w:anchor="_Toc161737961" w:history="1">
            <w:r w:rsidR="003439FE" w:rsidRPr="009F5602">
              <w:rPr>
                <w:rStyle w:val="Hyperlnk"/>
                <w:rFonts w:cstheme="minorHAnsi"/>
                <w:noProof/>
              </w:rPr>
              <w:t>2. Åtgärder mot risk för att begravas under jordmassor eller sjunka ner i lös mark</w:t>
            </w:r>
            <w:r w:rsidR="003439FE">
              <w:rPr>
                <w:noProof/>
                <w:webHidden/>
              </w:rPr>
              <w:tab/>
            </w:r>
            <w:r w:rsidR="003439FE">
              <w:rPr>
                <w:noProof/>
                <w:webHidden/>
              </w:rPr>
              <w:fldChar w:fldCharType="begin"/>
            </w:r>
            <w:r w:rsidR="003439FE">
              <w:rPr>
                <w:noProof/>
                <w:webHidden/>
              </w:rPr>
              <w:instrText xml:space="preserve"> PAGEREF _Toc161737961 \h </w:instrText>
            </w:r>
            <w:r w:rsidR="003439FE">
              <w:rPr>
                <w:noProof/>
                <w:webHidden/>
              </w:rPr>
            </w:r>
            <w:r w:rsidR="003439FE">
              <w:rPr>
                <w:noProof/>
                <w:webHidden/>
              </w:rPr>
              <w:fldChar w:fldCharType="separate"/>
            </w:r>
            <w:r w:rsidR="003439FE">
              <w:rPr>
                <w:noProof/>
                <w:webHidden/>
              </w:rPr>
              <w:t>43</w:t>
            </w:r>
            <w:r w:rsidR="003439FE">
              <w:rPr>
                <w:noProof/>
                <w:webHidden/>
              </w:rPr>
              <w:fldChar w:fldCharType="end"/>
            </w:r>
          </w:hyperlink>
        </w:p>
        <w:p w14:paraId="03FE062B" w14:textId="06408C25" w:rsidR="003439FE" w:rsidRDefault="008964B4">
          <w:pPr>
            <w:pStyle w:val="Innehll1"/>
            <w:rPr>
              <w:noProof/>
              <w:kern w:val="2"/>
              <w:szCs w:val="22"/>
              <w:lang w:eastAsia="sv-SE"/>
              <w14:ligatures w14:val="standardContextual"/>
            </w:rPr>
          </w:pPr>
          <w:hyperlink w:anchor="_Toc161737962" w:history="1">
            <w:r w:rsidR="003439FE" w:rsidRPr="009F5602">
              <w:rPr>
                <w:rStyle w:val="Hyperlnk"/>
                <w:rFonts w:cstheme="minorHAnsi"/>
                <w:noProof/>
              </w:rPr>
              <w:t>3. Åtgärder mot exponering för kemiska och biologiska ämnen</w:t>
            </w:r>
            <w:r w:rsidR="003439FE">
              <w:rPr>
                <w:noProof/>
                <w:webHidden/>
              </w:rPr>
              <w:tab/>
            </w:r>
            <w:r w:rsidR="003439FE">
              <w:rPr>
                <w:noProof/>
                <w:webHidden/>
              </w:rPr>
              <w:fldChar w:fldCharType="begin"/>
            </w:r>
            <w:r w:rsidR="003439FE">
              <w:rPr>
                <w:noProof/>
                <w:webHidden/>
              </w:rPr>
              <w:instrText xml:space="preserve"> PAGEREF _Toc161737962 \h </w:instrText>
            </w:r>
            <w:r w:rsidR="003439FE">
              <w:rPr>
                <w:noProof/>
                <w:webHidden/>
              </w:rPr>
            </w:r>
            <w:r w:rsidR="003439FE">
              <w:rPr>
                <w:noProof/>
                <w:webHidden/>
              </w:rPr>
              <w:fldChar w:fldCharType="separate"/>
            </w:r>
            <w:r w:rsidR="003439FE">
              <w:rPr>
                <w:noProof/>
                <w:webHidden/>
              </w:rPr>
              <w:t>45</w:t>
            </w:r>
            <w:r w:rsidR="003439FE">
              <w:rPr>
                <w:noProof/>
                <w:webHidden/>
              </w:rPr>
              <w:fldChar w:fldCharType="end"/>
            </w:r>
          </w:hyperlink>
        </w:p>
        <w:p w14:paraId="433F4755" w14:textId="28F4C7B8" w:rsidR="003439FE" w:rsidRDefault="008964B4">
          <w:pPr>
            <w:pStyle w:val="Innehll1"/>
            <w:rPr>
              <w:noProof/>
              <w:kern w:val="2"/>
              <w:szCs w:val="22"/>
              <w:lang w:eastAsia="sv-SE"/>
              <w14:ligatures w14:val="standardContextual"/>
            </w:rPr>
          </w:pPr>
          <w:hyperlink w:anchor="_Toc161737963" w:history="1">
            <w:r w:rsidR="003439FE" w:rsidRPr="009F5602">
              <w:rPr>
                <w:rStyle w:val="Hyperlnk"/>
                <w:rFonts w:cstheme="minorHAnsi"/>
                <w:noProof/>
              </w:rPr>
              <w:t>4. Åtgärder mot exponering för joniserande strålning</w:t>
            </w:r>
            <w:r w:rsidR="003439FE">
              <w:rPr>
                <w:noProof/>
                <w:webHidden/>
              </w:rPr>
              <w:tab/>
            </w:r>
            <w:r w:rsidR="003439FE">
              <w:rPr>
                <w:noProof/>
                <w:webHidden/>
              </w:rPr>
              <w:fldChar w:fldCharType="begin"/>
            </w:r>
            <w:r w:rsidR="003439FE">
              <w:rPr>
                <w:noProof/>
                <w:webHidden/>
              </w:rPr>
              <w:instrText xml:space="preserve"> PAGEREF _Toc161737963 \h </w:instrText>
            </w:r>
            <w:r w:rsidR="003439FE">
              <w:rPr>
                <w:noProof/>
                <w:webHidden/>
              </w:rPr>
            </w:r>
            <w:r w:rsidR="003439FE">
              <w:rPr>
                <w:noProof/>
                <w:webHidden/>
              </w:rPr>
              <w:fldChar w:fldCharType="separate"/>
            </w:r>
            <w:r w:rsidR="003439FE">
              <w:rPr>
                <w:noProof/>
                <w:webHidden/>
              </w:rPr>
              <w:t>49</w:t>
            </w:r>
            <w:r w:rsidR="003439FE">
              <w:rPr>
                <w:noProof/>
                <w:webHidden/>
              </w:rPr>
              <w:fldChar w:fldCharType="end"/>
            </w:r>
          </w:hyperlink>
        </w:p>
        <w:p w14:paraId="6DA06C0E" w14:textId="4E30A651" w:rsidR="003439FE" w:rsidRDefault="008964B4">
          <w:pPr>
            <w:pStyle w:val="Innehll1"/>
            <w:rPr>
              <w:noProof/>
              <w:kern w:val="2"/>
              <w:szCs w:val="22"/>
              <w:lang w:eastAsia="sv-SE"/>
              <w14:ligatures w14:val="standardContextual"/>
            </w:rPr>
          </w:pPr>
          <w:hyperlink w:anchor="_Toc161737964" w:history="1">
            <w:r w:rsidR="003439FE" w:rsidRPr="009F5602">
              <w:rPr>
                <w:rStyle w:val="Hyperlnk"/>
                <w:rFonts w:cstheme="minorHAnsi"/>
                <w:noProof/>
              </w:rPr>
              <w:t>5. Åtgärder mot risk vid arbete i närheten av högspänningsledning</w:t>
            </w:r>
            <w:r w:rsidR="003439FE">
              <w:rPr>
                <w:noProof/>
                <w:webHidden/>
              </w:rPr>
              <w:tab/>
            </w:r>
            <w:r w:rsidR="003439FE">
              <w:rPr>
                <w:noProof/>
                <w:webHidden/>
              </w:rPr>
              <w:fldChar w:fldCharType="begin"/>
            </w:r>
            <w:r w:rsidR="003439FE">
              <w:rPr>
                <w:noProof/>
                <w:webHidden/>
              </w:rPr>
              <w:instrText xml:space="preserve"> PAGEREF _Toc161737964 \h </w:instrText>
            </w:r>
            <w:r w:rsidR="003439FE">
              <w:rPr>
                <w:noProof/>
                <w:webHidden/>
              </w:rPr>
            </w:r>
            <w:r w:rsidR="003439FE">
              <w:rPr>
                <w:noProof/>
                <w:webHidden/>
              </w:rPr>
              <w:fldChar w:fldCharType="separate"/>
            </w:r>
            <w:r w:rsidR="003439FE">
              <w:rPr>
                <w:noProof/>
                <w:webHidden/>
              </w:rPr>
              <w:t>50</w:t>
            </w:r>
            <w:r w:rsidR="003439FE">
              <w:rPr>
                <w:noProof/>
                <w:webHidden/>
              </w:rPr>
              <w:fldChar w:fldCharType="end"/>
            </w:r>
          </w:hyperlink>
        </w:p>
        <w:p w14:paraId="3E5E4FAB" w14:textId="5516D7BB" w:rsidR="003439FE" w:rsidRDefault="008964B4">
          <w:pPr>
            <w:pStyle w:val="Innehll1"/>
            <w:rPr>
              <w:noProof/>
              <w:kern w:val="2"/>
              <w:szCs w:val="22"/>
              <w:lang w:eastAsia="sv-SE"/>
              <w14:ligatures w14:val="standardContextual"/>
            </w:rPr>
          </w:pPr>
          <w:hyperlink w:anchor="_Toc161737965" w:history="1">
            <w:r w:rsidR="003439FE" w:rsidRPr="009F5602">
              <w:rPr>
                <w:rStyle w:val="Hyperlnk"/>
                <w:rFonts w:cstheme="minorHAnsi"/>
                <w:noProof/>
              </w:rPr>
              <w:t>6. Åtgärder vid arbete med risk för drunkning</w:t>
            </w:r>
            <w:r w:rsidR="003439FE">
              <w:rPr>
                <w:noProof/>
                <w:webHidden/>
              </w:rPr>
              <w:tab/>
            </w:r>
            <w:r w:rsidR="003439FE">
              <w:rPr>
                <w:noProof/>
                <w:webHidden/>
              </w:rPr>
              <w:fldChar w:fldCharType="begin"/>
            </w:r>
            <w:r w:rsidR="003439FE">
              <w:rPr>
                <w:noProof/>
                <w:webHidden/>
              </w:rPr>
              <w:instrText xml:space="preserve"> PAGEREF _Toc161737965 \h </w:instrText>
            </w:r>
            <w:r w:rsidR="003439FE">
              <w:rPr>
                <w:noProof/>
                <w:webHidden/>
              </w:rPr>
            </w:r>
            <w:r w:rsidR="003439FE">
              <w:rPr>
                <w:noProof/>
                <w:webHidden/>
              </w:rPr>
              <w:fldChar w:fldCharType="separate"/>
            </w:r>
            <w:r w:rsidR="003439FE">
              <w:rPr>
                <w:noProof/>
                <w:webHidden/>
              </w:rPr>
              <w:t>52</w:t>
            </w:r>
            <w:r w:rsidR="003439FE">
              <w:rPr>
                <w:noProof/>
                <w:webHidden/>
              </w:rPr>
              <w:fldChar w:fldCharType="end"/>
            </w:r>
          </w:hyperlink>
        </w:p>
        <w:p w14:paraId="43233341" w14:textId="2111B539" w:rsidR="003439FE" w:rsidRDefault="008964B4">
          <w:pPr>
            <w:pStyle w:val="Innehll1"/>
            <w:rPr>
              <w:noProof/>
              <w:kern w:val="2"/>
              <w:szCs w:val="22"/>
              <w:lang w:eastAsia="sv-SE"/>
              <w14:ligatures w14:val="standardContextual"/>
            </w:rPr>
          </w:pPr>
          <w:hyperlink w:anchor="_Toc161737966" w:history="1">
            <w:r w:rsidR="003439FE" w:rsidRPr="009F5602">
              <w:rPr>
                <w:rStyle w:val="Hyperlnk"/>
                <w:rFonts w:cstheme="minorHAnsi"/>
                <w:noProof/>
              </w:rPr>
              <w:t>7. Åtgärder vid arbete i brunnar eller tunnlar samt anläggningsarbete under jord</w:t>
            </w:r>
            <w:r w:rsidR="003439FE">
              <w:rPr>
                <w:noProof/>
                <w:webHidden/>
              </w:rPr>
              <w:tab/>
            </w:r>
            <w:r w:rsidR="003439FE">
              <w:rPr>
                <w:noProof/>
                <w:webHidden/>
              </w:rPr>
              <w:fldChar w:fldCharType="begin"/>
            </w:r>
            <w:r w:rsidR="003439FE">
              <w:rPr>
                <w:noProof/>
                <w:webHidden/>
              </w:rPr>
              <w:instrText xml:space="preserve"> PAGEREF _Toc161737966 \h </w:instrText>
            </w:r>
            <w:r w:rsidR="003439FE">
              <w:rPr>
                <w:noProof/>
                <w:webHidden/>
              </w:rPr>
            </w:r>
            <w:r w:rsidR="003439FE">
              <w:rPr>
                <w:noProof/>
                <w:webHidden/>
              </w:rPr>
              <w:fldChar w:fldCharType="separate"/>
            </w:r>
            <w:r w:rsidR="003439FE">
              <w:rPr>
                <w:noProof/>
                <w:webHidden/>
              </w:rPr>
              <w:t>54</w:t>
            </w:r>
            <w:r w:rsidR="003439FE">
              <w:rPr>
                <w:noProof/>
                <w:webHidden/>
              </w:rPr>
              <w:fldChar w:fldCharType="end"/>
            </w:r>
          </w:hyperlink>
        </w:p>
        <w:p w14:paraId="3872202D" w14:textId="2DF4BAD5" w:rsidR="003439FE" w:rsidRDefault="008964B4">
          <w:pPr>
            <w:pStyle w:val="Innehll1"/>
            <w:rPr>
              <w:noProof/>
              <w:kern w:val="2"/>
              <w:szCs w:val="22"/>
              <w:lang w:eastAsia="sv-SE"/>
              <w14:ligatures w14:val="standardContextual"/>
            </w:rPr>
          </w:pPr>
          <w:hyperlink w:anchor="_Toc161737967" w:history="1">
            <w:r w:rsidR="003439FE" w:rsidRPr="009F5602">
              <w:rPr>
                <w:rStyle w:val="Hyperlnk"/>
                <w:rFonts w:cstheme="minorHAnsi"/>
                <w:noProof/>
              </w:rPr>
              <w:t>8. Åtgärder vid dykeriarbete</w:t>
            </w:r>
            <w:r w:rsidR="003439FE">
              <w:rPr>
                <w:noProof/>
                <w:webHidden/>
              </w:rPr>
              <w:tab/>
            </w:r>
            <w:r w:rsidR="003439FE">
              <w:rPr>
                <w:noProof/>
                <w:webHidden/>
              </w:rPr>
              <w:fldChar w:fldCharType="begin"/>
            </w:r>
            <w:r w:rsidR="003439FE">
              <w:rPr>
                <w:noProof/>
                <w:webHidden/>
              </w:rPr>
              <w:instrText xml:space="preserve"> PAGEREF _Toc161737967 \h </w:instrText>
            </w:r>
            <w:r w:rsidR="003439FE">
              <w:rPr>
                <w:noProof/>
                <w:webHidden/>
              </w:rPr>
            </w:r>
            <w:r w:rsidR="003439FE">
              <w:rPr>
                <w:noProof/>
                <w:webHidden/>
              </w:rPr>
              <w:fldChar w:fldCharType="separate"/>
            </w:r>
            <w:r w:rsidR="003439FE">
              <w:rPr>
                <w:noProof/>
                <w:webHidden/>
              </w:rPr>
              <w:t>57</w:t>
            </w:r>
            <w:r w:rsidR="003439FE">
              <w:rPr>
                <w:noProof/>
                <w:webHidden/>
              </w:rPr>
              <w:fldChar w:fldCharType="end"/>
            </w:r>
          </w:hyperlink>
        </w:p>
        <w:p w14:paraId="0D4936D7" w14:textId="2784D73A" w:rsidR="003439FE" w:rsidRDefault="008964B4">
          <w:pPr>
            <w:pStyle w:val="Innehll1"/>
            <w:rPr>
              <w:noProof/>
              <w:kern w:val="2"/>
              <w:szCs w:val="22"/>
              <w:lang w:eastAsia="sv-SE"/>
              <w14:ligatures w14:val="standardContextual"/>
            </w:rPr>
          </w:pPr>
          <w:hyperlink w:anchor="_Toc161737968" w:history="1">
            <w:r w:rsidR="003439FE" w:rsidRPr="009F5602">
              <w:rPr>
                <w:rStyle w:val="Hyperlnk"/>
                <w:rFonts w:cstheme="minorHAnsi"/>
                <w:noProof/>
              </w:rPr>
              <w:t>9. Åtgärder vid arbete i kassun</w:t>
            </w:r>
            <w:r w:rsidR="003439FE">
              <w:rPr>
                <w:noProof/>
                <w:webHidden/>
              </w:rPr>
              <w:tab/>
            </w:r>
            <w:r w:rsidR="003439FE">
              <w:rPr>
                <w:noProof/>
                <w:webHidden/>
              </w:rPr>
              <w:fldChar w:fldCharType="begin"/>
            </w:r>
            <w:r w:rsidR="003439FE">
              <w:rPr>
                <w:noProof/>
                <w:webHidden/>
              </w:rPr>
              <w:instrText xml:space="preserve"> PAGEREF _Toc161737968 \h </w:instrText>
            </w:r>
            <w:r w:rsidR="003439FE">
              <w:rPr>
                <w:noProof/>
                <w:webHidden/>
              </w:rPr>
            </w:r>
            <w:r w:rsidR="003439FE">
              <w:rPr>
                <w:noProof/>
                <w:webHidden/>
              </w:rPr>
              <w:fldChar w:fldCharType="separate"/>
            </w:r>
            <w:r w:rsidR="003439FE">
              <w:rPr>
                <w:noProof/>
                <w:webHidden/>
              </w:rPr>
              <w:t>59</w:t>
            </w:r>
            <w:r w:rsidR="003439FE">
              <w:rPr>
                <w:noProof/>
                <w:webHidden/>
              </w:rPr>
              <w:fldChar w:fldCharType="end"/>
            </w:r>
          </w:hyperlink>
        </w:p>
        <w:p w14:paraId="4CC99D70" w14:textId="229BA5F7" w:rsidR="003439FE" w:rsidRDefault="008964B4">
          <w:pPr>
            <w:pStyle w:val="Innehll1"/>
            <w:rPr>
              <w:noProof/>
              <w:kern w:val="2"/>
              <w:szCs w:val="22"/>
              <w:lang w:eastAsia="sv-SE"/>
              <w14:ligatures w14:val="standardContextual"/>
            </w:rPr>
          </w:pPr>
          <w:hyperlink w:anchor="_Toc161737969" w:history="1">
            <w:r w:rsidR="003439FE" w:rsidRPr="009F5602">
              <w:rPr>
                <w:rStyle w:val="Hyperlnk"/>
                <w:rFonts w:cstheme="minorHAnsi"/>
                <w:noProof/>
              </w:rPr>
              <w:t>10. Åtgärder vid sprängningsarbete</w:t>
            </w:r>
            <w:r w:rsidR="003439FE">
              <w:rPr>
                <w:noProof/>
                <w:webHidden/>
              </w:rPr>
              <w:tab/>
            </w:r>
            <w:r w:rsidR="003439FE">
              <w:rPr>
                <w:noProof/>
                <w:webHidden/>
              </w:rPr>
              <w:fldChar w:fldCharType="begin"/>
            </w:r>
            <w:r w:rsidR="003439FE">
              <w:rPr>
                <w:noProof/>
                <w:webHidden/>
              </w:rPr>
              <w:instrText xml:space="preserve"> PAGEREF _Toc161737969 \h </w:instrText>
            </w:r>
            <w:r w:rsidR="003439FE">
              <w:rPr>
                <w:noProof/>
                <w:webHidden/>
              </w:rPr>
            </w:r>
            <w:r w:rsidR="003439FE">
              <w:rPr>
                <w:noProof/>
                <w:webHidden/>
              </w:rPr>
              <w:fldChar w:fldCharType="separate"/>
            </w:r>
            <w:r w:rsidR="003439FE">
              <w:rPr>
                <w:noProof/>
                <w:webHidden/>
              </w:rPr>
              <w:t>60</w:t>
            </w:r>
            <w:r w:rsidR="003439FE">
              <w:rPr>
                <w:noProof/>
                <w:webHidden/>
              </w:rPr>
              <w:fldChar w:fldCharType="end"/>
            </w:r>
          </w:hyperlink>
        </w:p>
        <w:p w14:paraId="6DA9A887" w14:textId="0D8D4858" w:rsidR="003439FE" w:rsidRDefault="008964B4">
          <w:pPr>
            <w:pStyle w:val="Innehll1"/>
            <w:rPr>
              <w:noProof/>
              <w:kern w:val="2"/>
              <w:szCs w:val="22"/>
              <w:lang w:eastAsia="sv-SE"/>
              <w14:ligatures w14:val="standardContextual"/>
            </w:rPr>
          </w:pPr>
          <w:hyperlink w:anchor="_Toc161737970" w:history="1">
            <w:r w:rsidR="003439FE" w:rsidRPr="009F5602">
              <w:rPr>
                <w:rStyle w:val="Hyperlnk"/>
                <w:rFonts w:cstheme="minorHAnsi"/>
                <w:noProof/>
              </w:rPr>
              <w:t>11. Åtgärder vid arbete med tunga element</w:t>
            </w:r>
            <w:r w:rsidR="003439FE">
              <w:rPr>
                <w:noProof/>
                <w:webHidden/>
              </w:rPr>
              <w:tab/>
            </w:r>
            <w:r w:rsidR="003439FE">
              <w:rPr>
                <w:noProof/>
                <w:webHidden/>
              </w:rPr>
              <w:fldChar w:fldCharType="begin"/>
            </w:r>
            <w:r w:rsidR="003439FE">
              <w:rPr>
                <w:noProof/>
                <w:webHidden/>
              </w:rPr>
              <w:instrText xml:space="preserve"> PAGEREF _Toc161737970 \h </w:instrText>
            </w:r>
            <w:r w:rsidR="003439FE">
              <w:rPr>
                <w:noProof/>
                <w:webHidden/>
              </w:rPr>
            </w:r>
            <w:r w:rsidR="003439FE">
              <w:rPr>
                <w:noProof/>
                <w:webHidden/>
              </w:rPr>
              <w:fldChar w:fldCharType="separate"/>
            </w:r>
            <w:r w:rsidR="003439FE">
              <w:rPr>
                <w:noProof/>
                <w:webHidden/>
              </w:rPr>
              <w:t>62</w:t>
            </w:r>
            <w:r w:rsidR="003439FE">
              <w:rPr>
                <w:noProof/>
                <w:webHidden/>
              </w:rPr>
              <w:fldChar w:fldCharType="end"/>
            </w:r>
          </w:hyperlink>
        </w:p>
        <w:p w14:paraId="20B330E4" w14:textId="746130B0" w:rsidR="003439FE" w:rsidRDefault="008964B4">
          <w:pPr>
            <w:pStyle w:val="Innehll1"/>
            <w:rPr>
              <w:noProof/>
              <w:kern w:val="2"/>
              <w:szCs w:val="22"/>
              <w:lang w:eastAsia="sv-SE"/>
              <w14:ligatures w14:val="standardContextual"/>
            </w:rPr>
          </w:pPr>
          <w:hyperlink w:anchor="_Toc161737971" w:history="1">
            <w:r w:rsidR="003439FE" w:rsidRPr="009F5602">
              <w:rPr>
                <w:rStyle w:val="Hyperlnk"/>
                <w:rFonts w:cstheme="minorHAnsi"/>
                <w:noProof/>
              </w:rPr>
              <w:t>12. Åtgärder vid passerande fordonstrafik</w:t>
            </w:r>
            <w:r w:rsidR="003439FE">
              <w:rPr>
                <w:noProof/>
                <w:webHidden/>
              </w:rPr>
              <w:tab/>
            </w:r>
            <w:r w:rsidR="003439FE">
              <w:rPr>
                <w:noProof/>
                <w:webHidden/>
              </w:rPr>
              <w:fldChar w:fldCharType="begin"/>
            </w:r>
            <w:r w:rsidR="003439FE">
              <w:rPr>
                <w:noProof/>
                <w:webHidden/>
              </w:rPr>
              <w:instrText xml:space="preserve"> PAGEREF _Toc161737971 \h </w:instrText>
            </w:r>
            <w:r w:rsidR="003439FE">
              <w:rPr>
                <w:noProof/>
                <w:webHidden/>
              </w:rPr>
            </w:r>
            <w:r w:rsidR="003439FE">
              <w:rPr>
                <w:noProof/>
                <w:webHidden/>
              </w:rPr>
              <w:fldChar w:fldCharType="separate"/>
            </w:r>
            <w:r w:rsidR="003439FE">
              <w:rPr>
                <w:noProof/>
                <w:webHidden/>
              </w:rPr>
              <w:t>65</w:t>
            </w:r>
            <w:r w:rsidR="003439FE">
              <w:rPr>
                <w:noProof/>
                <w:webHidden/>
              </w:rPr>
              <w:fldChar w:fldCharType="end"/>
            </w:r>
          </w:hyperlink>
        </w:p>
        <w:p w14:paraId="15675965" w14:textId="4033E2A9" w:rsidR="003439FE" w:rsidRDefault="008964B4">
          <w:pPr>
            <w:pStyle w:val="Innehll1"/>
            <w:rPr>
              <w:noProof/>
              <w:kern w:val="2"/>
              <w:szCs w:val="22"/>
              <w:lang w:eastAsia="sv-SE"/>
              <w14:ligatures w14:val="standardContextual"/>
            </w:rPr>
          </w:pPr>
          <w:hyperlink w:anchor="_Toc161737972" w:history="1">
            <w:r w:rsidR="003439FE" w:rsidRPr="009F5602">
              <w:rPr>
                <w:rStyle w:val="Hyperlnk"/>
                <w:rFonts w:cstheme="minorHAnsi"/>
                <w:noProof/>
              </w:rPr>
              <w:t>13. Åtgärder vid rivningsarbeten</w:t>
            </w:r>
            <w:r w:rsidR="003439FE">
              <w:rPr>
                <w:noProof/>
                <w:webHidden/>
              </w:rPr>
              <w:tab/>
            </w:r>
            <w:r w:rsidR="003439FE">
              <w:rPr>
                <w:noProof/>
                <w:webHidden/>
              </w:rPr>
              <w:fldChar w:fldCharType="begin"/>
            </w:r>
            <w:r w:rsidR="003439FE">
              <w:rPr>
                <w:noProof/>
                <w:webHidden/>
              </w:rPr>
              <w:instrText xml:space="preserve"> PAGEREF _Toc161737972 \h </w:instrText>
            </w:r>
            <w:r w:rsidR="003439FE">
              <w:rPr>
                <w:noProof/>
                <w:webHidden/>
              </w:rPr>
            </w:r>
            <w:r w:rsidR="003439FE">
              <w:rPr>
                <w:noProof/>
                <w:webHidden/>
              </w:rPr>
              <w:fldChar w:fldCharType="separate"/>
            </w:r>
            <w:r w:rsidR="003439FE">
              <w:rPr>
                <w:noProof/>
                <w:webHidden/>
              </w:rPr>
              <w:t>68</w:t>
            </w:r>
            <w:r w:rsidR="003439FE">
              <w:rPr>
                <w:noProof/>
                <w:webHidden/>
              </w:rPr>
              <w:fldChar w:fldCharType="end"/>
            </w:r>
          </w:hyperlink>
        </w:p>
        <w:p w14:paraId="38DD44DE" w14:textId="7877AC1C" w:rsidR="003439FE" w:rsidRDefault="008964B4">
          <w:pPr>
            <w:pStyle w:val="Innehll1"/>
            <w:rPr>
              <w:noProof/>
              <w:kern w:val="2"/>
              <w:szCs w:val="22"/>
              <w:lang w:eastAsia="sv-SE"/>
              <w14:ligatures w14:val="standardContextual"/>
            </w:rPr>
          </w:pPr>
          <w:hyperlink w:anchor="_Toc161737973" w:history="1">
            <w:r w:rsidR="003439FE" w:rsidRPr="009F5602">
              <w:rPr>
                <w:rStyle w:val="Hyperlnk"/>
                <w:rFonts w:cstheme="minorHAnsi"/>
                <w:bCs/>
                <w:noProof/>
              </w:rPr>
              <w:t>14.</w:t>
            </w:r>
            <w:r w:rsidR="003439FE" w:rsidRPr="009F5602">
              <w:rPr>
                <w:rStyle w:val="Hyperlnk"/>
                <w:rFonts w:cstheme="minorHAnsi"/>
                <w:noProof/>
              </w:rPr>
              <w:t xml:space="preserve"> Arbete på arbetsställe som är gemensamt med pågående ordinarie verksamhet</w:t>
            </w:r>
            <w:r w:rsidR="003439FE">
              <w:rPr>
                <w:noProof/>
                <w:webHidden/>
              </w:rPr>
              <w:tab/>
            </w:r>
            <w:r w:rsidR="003439FE">
              <w:rPr>
                <w:noProof/>
                <w:webHidden/>
              </w:rPr>
              <w:fldChar w:fldCharType="begin"/>
            </w:r>
            <w:r w:rsidR="003439FE">
              <w:rPr>
                <w:noProof/>
                <w:webHidden/>
              </w:rPr>
              <w:instrText xml:space="preserve"> PAGEREF _Toc161737973 \h </w:instrText>
            </w:r>
            <w:r w:rsidR="003439FE">
              <w:rPr>
                <w:noProof/>
                <w:webHidden/>
              </w:rPr>
            </w:r>
            <w:r w:rsidR="003439FE">
              <w:rPr>
                <w:noProof/>
                <w:webHidden/>
              </w:rPr>
              <w:fldChar w:fldCharType="separate"/>
            </w:r>
            <w:r w:rsidR="003439FE">
              <w:rPr>
                <w:noProof/>
                <w:webHidden/>
              </w:rPr>
              <w:t>71</w:t>
            </w:r>
            <w:r w:rsidR="003439FE">
              <w:rPr>
                <w:noProof/>
                <w:webHidden/>
              </w:rPr>
              <w:fldChar w:fldCharType="end"/>
            </w:r>
          </w:hyperlink>
        </w:p>
        <w:p w14:paraId="1BA7D5F0" w14:textId="42174647" w:rsidR="003439FE" w:rsidRDefault="008964B4">
          <w:pPr>
            <w:pStyle w:val="Innehll1"/>
            <w:rPr>
              <w:noProof/>
              <w:kern w:val="2"/>
              <w:szCs w:val="22"/>
              <w:lang w:eastAsia="sv-SE"/>
              <w14:ligatures w14:val="standardContextual"/>
            </w:rPr>
          </w:pPr>
          <w:hyperlink w:anchor="_Toc161737974" w:history="1">
            <w:r w:rsidR="003439FE" w:rsidRPr="009F5602">
              <w:rPr>
                <w:rStyle w:val="Hyperlnk"/>
                <w:rFonts w:cstheme="minorHAnsi"/>
                <w:noProof/>
              </w:rPr>
              <w:t>Eventuell ytterligare risk, skriv till denna</w:t>
            </w:r>
            <w:r w:rsidR="003439FE">
              <w:rPr>
                <w:noProof/>
                <w:webHidden/>
              </w:rPr>
              <w:tab/>
            </w:r>
            <w:r w:rsidR="003439FE">
              <w:rPr>
                <w:noProof/>
                <w:webHidden/>
              </w:rPr>
              <w:fldChar w:fldCharType="begin"/>
            </w:r>
            <w:r w:rsidR="003439FE">
              <w:rPr>
                <w:noProof/>
                <w:webHidden/>
              </w:rPr>
              <w:instrText xml:space="preserve"> PAGEREF _Toc161737974 \h </w:instrText>
            </w:r>
            <w:r w:rsidR="003439FE">
              <w:rPr>
                <w:noProof/>
                <w:webHidden/>
              </w:rPr>
            </w:r>
            <w:r w:rsidR="003439FE">
              <w:rPr>
                <w:noProof/>
                <w:webHidden/>
              </w:rPr>
              <w:fldChar w:fldCharType="separate"/>
            </w:r>
            <w:r w:rsidR="003439FE">
              <w:rPr>
                <w:noProof/>
                <w:webHidden/>
              </w:rPr>
              <w:t>72</w:t>
            </w:r>
            <w:r w:rsidR="003439FE">
              <w:rPr>
                <w:noProof/>
                <w:webHidden/>
              </w:rPr>
              <w:fldChar w:fldCharType="end"/>
            </w:r>
          </w:hyperlink>
        </w:p>
        <w:p w14:paraId="10C71123" w14:textId="3EBBFA2B" w:rsidR="003439FE" w:rsidRDefault="008964B4">
          <w:pPr>
            <w:pStyle w:val="Innehll1"/>
            <w:rPr>
              <w:noProof/>
              <w:kern w:val="2"/>
              <w:szCs w:val="22"/>
              <w:lang w:eastAsia="sv-SE"/>
              <w14:ligatures w14:val="standardContextual"/>
            </w:rPr>
          </w:pPr>
          <w:hyperlink w:anchor="_Toc161737975" w:history="1">
            <w:r w:rsidR="003439FE" w:rsidRPr="009F5602">
              <w:rPr>
                <w:rStyle w:val="Hyperlnk"/>
                <w:rFonts w:cstheme="minorHAnsi"/>
                <w:noProof/>
              </w:rPr>
              <w:t>Eventuell ytterligare risk, skriv till denna</w:t>
            </w:r>
            <w:r w:rsidR="003439FE">
              <w:rPr>
                <w:noProof/>
                <w:webHidden/>
              </w:rPr>
              <w:tab/>
            </w:r>
            <w:r w:rsidR="003439FE">
              <w:rPr>
                <w:noProof/>
                <w:webHidden/>
              </w:rPr>
              <w:fldChar w:fldCharType="begin"/>
            </w:r>
            <w:r w:rsidR="003439FE">
              <w:rPr>
                <w:noProof/>
                <w:webHidden/>
              </w:rPr>
              <w:instrText xml:space="preserve"> PAGEREF _Toc161737975 \h </w:instrText>
            </w:r>
            <w:r w:rsidR="003439FE">
              <w:rPr>
                <w:noProof/>
                <w:webHidden/>
              </w:rPr>
            </w:r>
            <w:r w:rsidR="003439FE">
              <w:rPr>
                <w:noProof/>
                <w:webHidden/>
              </w:rPr>
              <w:fldChar w:fldCharType="separate"/>
            </w:r>
            <w:r w:rsidR="003439FE">
              <w:rPr>
                <w:noProof/>
                <w:webHidden/>
              </w:rPr>
              <w:t>72</w:t>
            </w:r>
            <w:r w:rsidR="003439FE">
              <w:rPr>
                <w:noProof/>
                <w:webHidden/>
              </w:rPr>
              <w:fldChar w:fldCharType="end"/>
            </w:r>
          </w:hyperlink>
        </w:p>
        <w:p w14:paraId="3FE920FD" w14:textId="5B2483CA" w:rsidR="003439FE" w:rsidRDefault="008964B4">
          <w:pPr>
            <w:pStyle w:val="Innehll1"/>
            <w:rPr>
              <w:noProof/>
              <w:kern w:val="2"/>
              <w:szCs w:val="22"/>
              <w:lang w:eastAsia="sv-SE"/>
              <w14:ligatures w14:val="standardContextual"/>
            </w:rPr>
          </w:pPr>
          <w:hyperlink w:anchor="_Toc161737976" w:history="1">
            <w:r w:rsidR="003439FE" w:rsidRPr="009F5602">
              <w:rPr>
                <w:rStyle w:val="Hyperlnk"/>
                <w:rFonts w:cstheme="minorHAnsi"/>
                <w:noProof/>
              </w:rPr>
              <w:t>Eventuell ytterligare risk, skriv till denna</w:t>
            </w:r>
            <w:r w:rsidR="003439FE">
              <w:rPr>
                <w:noProof/>
                <w:webHidden/>
              </w:rPr>
              <w:tab/>
            </w:r>
            <w:r w:rsidR="003439FE">
              <w:rPr>
                <w:noProof/>
                <w:webHidden/>
              </w:rPr>
              <w:fldChar w:fldCharType="begin"/>
            </w:r>
            <w:r w:rsidR="003439FE">
              <w:rPr>
                <w:noProof/>
                <w:webHidden/>
              </w:rPr>
              <w:instrText xml:space="preserve"> PAGEREF _Toc161737976 \h </w:instrText>
            </w:r>
            <w:r w:rsidR="003439FE">
              <w:rPr>
                <w:noProof/>
                <w:webHidden/>
              </w:rPr>
            </w:r>
            <w:r w:rsidR="003439FE">
              <w:rPr>
                <w:noProof/>
                <w:webHidden/>
              </w:rPr>
              <w:fldChar w:fldCharType="separate"/>
            </w:r>
            <w:r w:rsidR="003439FE">
              <w:rPr>
                <w:noProof/>
                <w:webHidden/>
              </w:rPr>
              <w:t>73</w:t>
            </w:r>
            <w:r w:rsidR="003439FE">
              <w:rPr>
                <w:noProof/>
                <w:webHidden/>
              </w:rPr>
              <w:fldChar w:fldCharType="end"/>
            </w:r>
          </w:hyperlink>
        </w:p>
        <w:p w14:paraId="2FF27A6B" w14:textId="6DA3695E" w:rsidR="00CB6826" w:rsidRDefault="00CB6826">
          <w:r>
            <w:rPr>
              <w:b/>
              <w:bCs/>
            </w:rPr>
            <w:fldChar w:fldCharType="end"/>
          </w:r>
        </w:p>
      </w:sdtContent>
    </w:sdt>
    <w:p w14:paraId="0C2A7AE0" w14:textId="77777777" w:rsidR="00814628" w:rsidRPr="00D65F1D" w:rsidRDefault="00814628" w:rsidP="00814628">
      <w:pPr>
        <w:pStyle w:val="Faktaruta"/>
        <w:rPr>
          <w:b/>
          <w:bCs/>
        </w:rPr>
      </w:pPr>
      <w:r w:rsidRPr="00D65F1D">
        <w:rPr>
          <w:b/>
          <w:bCs/>
        </w:rPr>
        <w:lastRenderedPageBreak/>
        <w:t xml:space="preserve">Inledning </w:t>
      </w:r>
    </w:p>
    <w:p w14:paraId="54B8961A" w14:textId="77C618D1" w:rsidR="00814628" w:rsidRPr="00383152" w:rsidRDefault="00814628" w:rsidP="00814628">
      <w:pPr>
        <w:pStyle w:val="Faktaruta"/>
      </w:pPr>
      <w:r w:rsidRPr="00383152">
        <w:t>Enligt arbetsmiljölagen ska den som låter utföra ett byggnads- eller anläggningsarbete, byggherren, se till att en arbetsmiljöplan (AMP) upprättas (</w:t>
      </w:r>
      <w:r w:rsidR="009C731E" w:rsidRPr="00383152">
        <w:t>om stycke 1 och/eller 2 uppfylls enligt</w:t>
      </w:r>
      <w:r w:rsidR="00206123" w:rsidRPr="00383152">
        <w:t xml:space="preserve"> 1 kapitel 2§</w:t>
      </w:r>
      <w:r w:rsidR="009C731E" w:rsidRPr="00383152">
        <w:t xml:space="preserve"> AFS Projektering och byggarbetsmiljöplaneringsamordning grundläggande skyldigheter 2023:3</w:t>
      </w:r>
      <w:r w:rsidRPr="00383152">
        <w:t xml:space="preserve">) och finns </w:t>
      </w:r>
      <w:r w:rsidR="009C731E" w:rsidRPr="00383152">
        <w:t>innan det första byggnads- eller anläggningsarbetet påbörjas. Arbetsmiljöplanen skall anslås på byggarbetsplatsen och</w:t>
      </w:r>
      <w:r w:rsidR="00206123" w:rsidRPr="00383152">
        <w:t xml:space="preserve"> även</w:t>
      </w:r>
      <w:r w:rsidR="009C731E" w:rsidRPr="00383152">
        <w:t xml:space="preserve"> finnas tillgänglig i pappersformat eller digitalt.</w:t>
      </w:r>
    </w:p>
    <w:p w14:paraId="6B5B3A3C" w14:textId="0544217F" w:rsidR="009C731E" w:rsidRPr="00383152" w:rsidRDefault="00814628" w:rsidP="00814628">
      <w:pPr>
        <w:pStyle w:val="Faktaruta"/>
      </w:pPr>
      <w:r w:rsidRPr="00383152">
        <w:t>Den här mallen för arbetsmiljöplan ska vara ett underlag till den utsedda byggarbetsmiljösamordnaren i planering och projektering (BAS-P) som ska upprätta</w:t>
      </w:r>
      <w:r w:rsidR="002558ED" w:rsidRPr="00383152">
        <w:t xml:space="preserve"> en projektspecifik</w:t>
      </w:r>
      <w:r w:rsidRPr="00383152">
        <w:t xml:space="preserve"> arbetsmiljöplan.</w:t>
      </w:r>
      <w:r w:rsidR="00C34D00" w:rsidRPr="00383152">
        <w:t xml:space="preserve"> De uppkomna riskerna i projekteringsfasen ska beaktas i Arbetsmiljöplanen</w:t>
      </w:r>
      <w:r w:rsidR="00206123" w:rsidRPr="00383152">
        <w:t>.</w:t>
      </w:r>
      <w:r w:rsidR="00C34D00" w:rsidRPr="00383152">
        <w:t xml:space="preserve"> Byggherren</w:t>
      </w:r>
      <w:r w:rsidR="00206123" w:rsidRPr="00383152">
        <w:t xml:space="preserve"> ska informeras</w:t>
      </w:r>
      <w:r w:rsidR="00C34D00" w:rsidRPr="00383152">
        <w:t xml:space="preserve"> om de risker som uppkommit i projekteringsfasen som inte kunnat behandlas i Arbetsmiljöplanen</w:t>
      </w:r>
      <w:r w:rsidRPr="00383152">
        <w:t>.</w:t>
      </w:r>
    </w:p>
    <w:p w14:paraId="53497A28" w14:textId="2ADFB77D" w:rsidR="001C7855" w:rsidRPr="00383152" w:rsidRDefault="00814628" w:rsidP="00814628">
      <w:pPr>
        <w:pStyle w:val="Faktaruta"/>
      </w:pPr>
      <w:r w:rsidRPr="00383152">
        <w:t xml:space="preserve">Om arbetet ska utföras på en plats där annan verksamhet </w:t>
      </w:r>
      <w:r w:rsidR="001C7855" w:rsidRPr="00383152">
        <w:t xml:space="preserve">(fast driftställe eller annan byggverksamhet) </w:t>
      </w:r>
      <w:r w:rsidRPr="00383152">
        <w:t xml:space="preserve">kommer att pågå samtidigt ska </w:t>
      </w:r>
      <w:r w:rsidR="001C7855" w:rsidRPr="00383152">
        <w:t xml:space="preserve">det framgå i arbetsmiljöplanen hur samordningen mellan verksamheterna ska gå till. </w:t>
      </w:r>
    </w:p>
    <w:p w14:paraId="48633C29" w14:textId="180CAE3F" w:rsidR="00814628" w:rsidRPr="00383152" w:rsidRDefault="00814628" w:rsidP="00814628">
      <w:pPr>
        <w:pStyle w:val="Faktaruta"/>
      </w:pPr>
      <w:r w:rsidRPr="00383152">
        <w:t xml:space="preserve">Byggherren </w:t>
      </w:r>
      <w:r w:rsidR="00847F04" w:rsidRPr="00383152">
        <w:t xml:space="preserve">ska </w:t>
      </w:r>
      <w:r w:rsidRPr="00383152">
        <w:t xml:space="preserve">granska och </w:t>
      </w:r>
      <w:r w:rsidR="00847F04" w:rsidRPr="00383152">
        <w:t xml:space="preserve">ska vid behov </w:t>
      </w:r>
      <w:r w:rsidRPr="00383152">
        <w:t>kommentera</w:t>
      </w:r>
      <w:r w:rsidR="00847F04" w:rsidRPr="00383152">
        <w:t xml:space="preserve"> </w:t>
      </w:r>
      <w:r w:rsidRPr="00383152">
        <w:t>arbetsmiljöplanen.</w:t>
      </w:r>
      <w:r w:rsidR="00206123" w:rsidRPr="00383152">
        <w:t xml:space="preserve"> Arbetsmiljöplanen måste vara godkänd av byggherre innan den får anslås</w:t>
      </w:r>
    </w:p>
    <w:p w14:paraId="029224A7" w14:textId="6FD5C875" w:rsidR="00C34D00" w:rsidRPr="00383152" w:rsidRDefault="00951D63" w:rsidP="00C34D00">
      <w:pPr>
        <w:pStyle w:val="Faktaruta"/>
      </w:pPr>
      <w:r w:rsidRPr="00383152">
        <w:t xml:space="preserve">Göteborgs </w:t>
      </w:r>
      <w:r w:rsidR="00F22D24" w:rsidRPr="00383152">
        <w:t>S</w:t>
      </w:r>
      <w:r w:rsidRPr="00383152">
        <w:t>tads</w:t>
      </w:r>
      <w:r w:rsidR="00814628" w:rsidRPr="00383152">
        <w:t xml:space="preserve"> </w:t>
      </w:r>
      <w:r w:rsidR="00206123" w:rsidRPr="00383152">
        <w:t xml:space="preserve">Arbetsmiljöplan-mall </w:t>
      </w:r>
      <w:r w:rsidR="00814628" w:rsidRPr="00383152">
        <w:t xml:space="preserve">innehåller informationstext </w:t>
      </w:r>
      <w:r w:rsidR="0033561E">
        <w:t>inom hakparantes</w:t>
      </w:r>
      <w:r w:rsidR="00814628" w:rsidRPr="00383152">
        <w:t>.</w:t>
      </w:r>
      <w:r w:rsidR="004A74D2" w:rsidRPr="00383152">
        <w:t xml:space="preserve"> Innan det första byggnads- eller anläggningsarbetet påbörjas </w:t>
      </w:r>
      <w:r w:rsidR="00814628" w:rsidRPr="00383152">
        <w:t xml:space="preserve">ska BAS-P överlämna den upprättade och </w:t>
      </w:r>
      <w:r w:rsidR="004A74D2" w:rsidRPr="00383152">
        <w:t xml:space="preserve">projektanpassade </w:t>
      </w:r>
      <w:r w:rsidR="00814628" w:rsidRPr="00383152">
        <w:t xml:space="preserve">arbetsmiljöplanen till BAS-U som därefter </w:t>
      </w:r>
      <w:r w:rsidR="00C34D00" w:rsidRPr="00383152">
        <w:t xml:space="preserve">uppdaterar den utifrån hur arbetet </w:t>
      </w:r>
      <w:r w:rsidR="00206123" w:rsidRPr="00383152">
        <w:t>fort</w:t>
      </w:r>
      <w:r w:rsidR="00C34D00" w:rsidRPr="00383152">
        <w:t>går, eventuella förändringar, arbetsmetoder som används i praktiken, de verkliga förutsättningarna för hur arbetet kan genomföras, när ändringar som har betydelse för arbetsmiljön inträffar och förändringar i hur arbetsmiljöarbetet organiseras och bedrivs.</w:t>
      </w:r>
    </w:p>
    <w:p w14:paraId="693517C2" w14:textId="6700F5B9" w:rsidR="00D40EC9" w:rsidRPr="00383152" w:rsidRDefault="00814628" w:rsidP="00D40EC9">
      <w:pPr>
        <w:pStyle w:val="Faktaruta"/>
      </w:pPr>
      <w:r w:rsidRPr="00383152">
        <w:t>Arbetsmiljöplanen är en del av arbetet för att få en säker arbetsmiljö på arbetsplatsen, på vilken en eller flera entreprenörer är verksamma samtidigt.</w:t>
      </w:r>
      <w:r w:rsidR="00C34D00" w:rsidRPr="00383152">
        <w:t xml:space="preserve"> Detta fråntar inte Entreprenörerna deras arbetsmiljöansvar som arbetsgivare.</w:t>
      </w:r>
      <w:r w:rsidRPr="00383152">
        <w:t xml:space="preserve"> </w:t>
      </w:r>
    </w:p>
    <w:p w14:paraId="7E90D996" w14:textId="77777777" w:rsidR="00D34FC0" w:rsidRDefault="00D34FC0">
      <w:pPr>
        <w:spacing w:after="240" w:line="240" w:lineRule="auto"/>
        <w:rPr>
          <w:rFonts w:eastAsiaTheme="majorEastAsia"/>
        </w:rPr>
      </w:pPr>
      <w:bookmarkStart w:id="2" w:name="_Toc52546298"/>
      <w:bookmarkStart w:id="3" w:name="_Toc52546346"/>
      <w:bookmarkStart w:id="4" w:name="_Toc52546388"/>
      <w:bookmarkStart w:id="5" w:name="_Toc52805750"/>
      <w:bookmarkStart w:id="6" w:name="_Toc52805795"/>
      <w:bookmarkStart w:id="7" w:name="_Toc52805885"/>
      <w:bookmarkStart w:id="8" w:name="_Toc52806164"/>
      <w:bookmarkStart w:id="9" w:name="_Toc52806265"/>
      <w:bookmarkStart w:id="10" w:name="_Toc65495371"/>
      <w:bookmarkStart w:id="11" w:name="_Toc72302544"/>
    </w:p>
    <w:p w14:paraId="00BA4C95" w14:textId="302A7E5C" w:rsidR="00D34FC0" w:rsidRPr="00383152" w:rsidRDefault="00383152">
      <w:pPr>
        <w:spacing w:after="240" w:line="240" w:lineRule="auto"/>
        <w:rPr>
          <w:rFonts w:eastAsiaTheme="majorEastAsia"/>
        </w:rPr>
      </w:pPr>
      <w:r w:rsidRPr="00383152">
        <w:rPr>
          <w:rFonts w:eastAsiaTheme="majorEastAsia"/>
        </w:rPr>
        <w:br w:type="page"/>
      </w:r>
    </w:p>
    <w:p w14:paraId="1BA04DFC" w14:textId="3C8AF3CB" w:rsidR="00D34FC0" w:rsidRPr="00383152" w:rsidRDefault="00D34FC0" w:rsidP="00D34FC0">
      <w:pPr>
        <w:pStyle w:val="Rubrik1"/>
        <w:rPr>
          <w:color w:val="auto"/>
        </w:rPr>
      </w:pPr>
      <w:bookmarkStart w:id="12" w:name="_Toc161737894"/>
      <w:r w:rsidRPr="00383152">
        <w:rPr>
          <w:color w:val="auto"/>
        </w:rPr>
        <w:lastRenderedPageBreak/>
        <w:t>Arbetsmiljö</w:t>
      </w:r>
      <w:r w:rsidR="003269A1" w:rsidRPr="00383152">
        <w:rPr>
          <w:color w:val="auto"/>
        </w:rPr>
        <w:t>plan</w:t>
      </w:r>
      <w:bookmarkEnd w:id="12"/>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5"/>
        <w:gridCol w:w="6480"/>
      </w:tblGrid>
      <w:tr w:rsidR="00383152" w:rsidRPr="00383152" w14:paraId="13EFBC22" w14:textId="77777777" w:rsidTr="00D34FC0">
        <w:trPr>
          <w:trHeight w:val="345"/>
        </w:trPr>
        <w:tc>
          <w:tcPr>
            <w:tcW w:w="3105" w:type="dxa"/>
            <w:tcBorders>
              <w:bottom w:val="single" w:sz="4" w:space="0" w:color="auto"/>
            </w:tcBorders>
            <w:shd w:val="clear" w:color="auto" w:fill="E6E6E6"/>
          </w:tcPr>
          <w:p w14:paraId="291E64F1" w14:textId="77777777" w:rsidR="00D34FC0" w:rsidRPr="00383152" w:rsidRDefault="00D34FC0" w:rsidP="00EF1384">
            <w:pPr>
              <w:spacing w:before="20" w:after="60"/>
              <w:rPr>
                <w:rFonts w:cstheme="minorHAnsi"/>
                <w:sz w:val="20"/>
                <w:szCs w:val="20"/>
              </w:rPr>
            </w:pPr>
            <w:r w:rsidRPr="00383152">
              <w:rPr>
                <w:rFonts w:cstheme="minorHAnsi"/>
                <w:sz w:val="20"/>
                <w:szCs w:val="20"/>
              </w:rPr>
              <w:t>Projektnamn</w:t>
            </w:r>
          </w:p>
        </w:tc>
        <w:tc>
          <w:tcPr>
            <w:tcW w:w="6479" w:type="dxa"/>
            <w:tcBorders>
              <w:bottom w:val="single" w:sz="4" w:space="0" w:color="auto"/>
            </w:tcBorders>
            <w:shd w:val="clear" w:color="auto" w:fill="E6E6E6"/>
          </w:tcPr>
          <w:p w14:paraId="0E1342A0" w14:textId="77777777" w:rsidR="00D34FC0" w:rsidRPr="00383152" w:rsidRDefault="00D34FC0" w:rsidP="00EF1384">
            <w:pPr>
              <w:spacing w:before="20" w:after="60"/>
              <w:rPr>
                <w:rFonts w:cstheme="minorHAnsi"/>
                <w:sz w:val="20"/>
                <w:szCs w:val="20"/>
              </w:rPr>
            </w:pPr>
            <w:r w:rsidRPr="00383152">
              <w:rPr>
                <w:rFonts w:cstheme="minorHAnsi"/>
                <w:sz w:val="20"/>
                <w:szCs w:val="20"/>
              </w:rPr>
              <w:t>Beskrivning av projektet samt entreprenadform</w:t>
            </w:r>
          </w:p>
        </w:tc>
      </w:tr>
      <w:tr w:rsidR="00383152" w:rsidRPr="00383152" w14:paraId="5867A93D" w14:textId="77777777" w:rsidTr="00D34FC0">
        <w:trPr>
          <w:cantSplit/>
          <w:trHeight w:val="330"/>
        </w:trPr>
        <w:tc>
          <w:tcPr>
            <w:tcW w:w="3105" w:type="dxa"/>
            <w:tcBorders>
              <w:top w:val="single" w:sz="4" w:space="0" w:color="auto"/>
              <w:bottom w:val="single" w:sz="4" w:space="0" w:color="auto"/>
            </w:tcBorders>
          </w:tcPr>
          <w:p w14:paraId="6F112D2E" w14:textId="77777777" w:rsidR="00D34FC0" w:rsidRPr="00383152" w:rsidRDefault="00D34FC0" w:rsidP="00EF1384">
            <w:pPr>
              <w:spacing w:before="20" w:after="60"/>
              <w:rPr>
                <w:rFonts w:cstheme="minorHAnsi"/>
                <w:sz w:val="20"/>
                <w:szCs w:val="20"/>
              </w:rPr>
            </w:pPr>
          </w:p>
        </w:tc>
        <w:tc>
          <w:tcPr>
            <w:tcW w:w="6479" w:type="dxa"/>
            <w:tcBorders>
              <w:top w:val="single" w:sz="4" w:space="0" w:color="auto"/>
              <w:bottom w:val="single" w:sz="4" w:space="0" w:color="auto"/>
            </w:tcBorders>
          </w:tcPr>
          <w:p w14:paraId="00FF2CD5" w14:textId="77777777" w:rsidR="00D34FC0" w:rsidRPr="00383152" w:rsidRDefault="00D34FC0" w:rsidP="00EF1384">
            <w:pPr>
              <w:spacing w:before="20" w:after="60"/>
              <w:rPr>
                <w:rFonts w:cstheme="minorHAnsi"/>
                <w:sz w:val="20"/>
                <w:szCs w:val="20"/>
              </w:rPr>
            </w:pPr>
          </w:p>
        </w:tc>
      </w:tr>
      <w:tr w:rsidR="00383152" w:rsidRPr="00383152" w14:paraId="62A34D05" w14:textId="77777777" w:rsidTr="00D34FC0">
        <w:trPr>
          <w:cantSplit/>
          <w:trHeight w:val="345"/>
        </w:trPr>
        <w:tc>
          <w:tcPr>
            <w:tcW w:w="3105" w:type="dxa"/>
            <w:tcBorders>
              <w:top w:val="single" w:sz="4" w:space="0" w:color="auto"/>
              <w:bottom w:val="single" w:sz="4" w:space="0" w:color="auto"/>
            </w:tcBorders>
            <w:shd w:val="clear" w:color="auto" w:fill="D9D9D9" w:themeFill="background1" w:themeFillShade="D9"/>
          </w:tcPr>
          <w:p w14:paraId="1BD47C67" w14:textId="77777777" w:rsidR="00D34FC0" w:rsidRPr="00383152" w:rsidRDefault="00D34FC0" w:rsidP="00EF1384">
            <w:pPr>
              <w:spacing w:before="20" w:after="60"/>
              <w:rPr>
                <w:rFonts w:cstheme="minorHAnsi"/>
                <w:sz w:val="20"/>
                <w:szCs w:val="20"/>
              </w:rPr>
            </w:pPr>
            <w:r w:rsidRPr="00383152">
              <w:rPr>
                <w:rFonts w:cstheme="minorHAnsi"/>
                <w:sz w:val="20"/>
                <w:szCs w:val="20"/>
              </w:rPr>
              <w:t>Byggherre; företagsnamn, org.nr.</w:t>
            </w:r>
          </w:p>
        </w:tc>
        <w:tc>
          <w:tcPr>
            <w:tcW w:w="6479" w:type="dxa"/>
            <w:tcBorders>
              <w:top w:val="single" w:sz="4" w:space="0" w:color="auto"/>
              <w:bottom w:val="single" w:sz="4" w:space="0" w:color="auto"/>
            </w:tcBorders>
            <w:shd w:val="clear" w:color="auto" w:fill="D9D9D9" w:themeFill="background1" w:themeFillShade="D9"/>
          </w:tcPr>
          <w:p w14:paraId="41B5484B" w14:textId="77777777" w:rsidR="00D34FC0" w:rsidRPr="00383152" w:rsidRDefault="00D34FC0" w:rsidP="00EF1384">
            <w:pPr>
              <w:spacing w:before="20" w:after="60"/>
              <w:rPr>
                <w:rFonts w:cstheme="minorHAnsi"/>
                <w:sz w:val="20"/>
                <w:szCs w:val="20"/>
              </w:rPr>
            </w:pPr>
            <w:r w:rsidRPr="00383152">
              <w:rPr>
                <w:rFonts w:cstheme="minorHAnsi"/>
                <w:sz w:val="20"/>
                <w:szCs w:val="20"/>
              </w:rPr>
              <w:t>Kontaktperson; namn, telefonnummer och mailadress</w:t>
            </w:r>
          </w:p>
        </w:tc>
      </w:tr>
      <w:tr w:rsidR="00383152" w:rsidRPr="00383152" w14:paraId="393AECBF" w14:textId="77777777" w:rsidTr="00D34FC0">
        <w:trPr>
          <w:cantSplit/>
          <w:trHeight w:val="345"/>
        </w:trPr>
        <w:tc>
          <w:tcPr>
            <w:tcW w:w="3105" w:type="dxa"/>
            <w:tcBorders>
              <w:top w:val="single" w:sz="4" w:space="0" w:color="auto"/>
              <w:bottom w:val="single" w:sz="4" w:space="0" w:color="auto"/>
            </w:tcBorders>
          </w:tcPr>
          <w:p w14:paraId="2DCEA89C" w14:textId="77777777" w:rsidR="00D34FC0" w:rsidRPr="00383152" w:rsidRDefault="00D34FC0" w:rsidP="00EF1384">
            <w:pPr>
              <w:spacing w:before="20" w:after="60"/>
              <w:rPr>
                <w:rFonts w:cstheme="minorHAnsi"/>
                <w:sz w:val="20"/>
                <w:szCs w:val="20"/>
              </w:rPr>
            </w:pPr>
          </w:p>
        </w:tc>
        <w:tc>
          <w:tcPr>
            <w:tcW w:w="6479" w:type="dxa"/>
            <w:tcBorders>
              <w:top w:val="single" w:sz="4" w:space="0" w:color="auto"/>
              <w:bottom w:val="single" w:sz="4" w:space="0" w:color="auto"/>
            </w:tcBorders>
          </w:tcPr>
          <w:p w14:paraId="6C2742CF" w14:textId="77777777" w:rsidR="00D34FC0" w:rsidRPr="00383152" w:rsidRDefault="00D34FC0" w:rsidP="00EF1384">
            <w:pPr>
              <w:spacing w:before="20" w:after="60"/>
              <w:rPr>
                <w:rFonts w:cstheme="minorHAnsi"/>
                <w:sz w:val="20"/>
                <w:szCs w:val="20"/>
              </w:rPr>
            </w:pPr>
          </w:p>
        </w:tc>
      </w:tr>
      <w:tr w:rsidR="00383152" w:rsidRPr="00383152" w14:paraId="091481E8" w14:textId="77777777" w:rsidTr="00D34FC0">
        <w:trPr>
          <w:cantSplit/>
          <w:trHeight w:val="330"/>
        </w:trPr>
        <w:tc>
          <w:tcPr>
            <w:tcW w:w="3105" w:type="dxa"/>
            <w:tcBorders>
              <w:top w:val="single" w:sz="4" w:space="0" w:color="auto"/>
              <w:bottom w:val="single" w:sz="4" w:space="0" w:color="auto"/>
            </w:tcBorders>
            <w:shd w:val="clear" w:color="auto" w:fill="E6E6E6"/>
          </w:tcPr>
          <w:p w14:paraId="24992472" w14:textId="77777777" w:rsidR="00D34FC0" w:rsidRPr="00383152" w:rsidRDefault="00D34FC0" w:rsidP="00EF1384">
            <w:pPr>
              <w:spacing w:before="20" w:after="60"/>
              <w:rPr>
                <w:rFonts w:cstheme="minorHAnsi"/>
                <w:sz w:val="20"/>
                <w:szCs w:val="20"/>
              </w:rPr>
            </w:pPr>
            <w:r w:rsidRPr="00383152">
              <w:rPr>
                <w:rFonts w:cstheme="minorHAnsi"/>
                <w:sz w:val="20"/>
                <w:szCs w:val="20"/>
              </w:rPr>
              <w:t xml:space="preserve">BAS-P; företagsnamn, org.nr. </w:t>
            </w:r>
          </w:p>
        </w:tc>
        <w:tc>
          <w:tcPr>
            <w:tcW w:w="6479" w:type="dxa"/>
            <w:tcBorders>
              <w:top w:val="single" w:sz="4" w:space="0" w:color="auto"/>
              <w:bottom w:val="single" w:sz="4" w:space="0" w:color="auto"/>
            </w:tcBorders>
            <w:shd w:val="clear" w:color="auto" w:fill="E6E6E6"/>
          </w:tcPr>
          <w:p w14:paraId="2217E0B7" w14:textId="77777777" w:rsidR="00D34FC0" w:rsidRPr="00383152" w:rsidRDefault="00D34FC0" w:rsidP="00EF1384">
            <w:pPr>
              <w:spacing w:before="20" w:after="60"/>
              <w:rPr>
                <w:rFonts w:cstheme="minorHAnsi"/>
                <w:sz w:val="20"/>
                <w:szCs w:val="20"/>
              </w:rPr>
            </w:pPr>
            <w:r w:rsidRPr="00383152">
              <w:rPr>
                <w:rFonts w:cstheme="minorHAnsi"/>
                <w:sz w:val="20"/>
                <w:szCs w:val="20"/>
              </w:rPr>
              <w:t>Kontaktperson; namn, telefonnummer och mailadress</w:t>
            </w:r>
          </w:p>
        </w:tc>
      </w:tr>
      <w:tr w:rsidR="00383152" w:rsidRPr="00383152" w14:paraId="503A48BB" w14:textId="77777777" w:rsidTr="00D34FC0">
        <w:trPr>
          <w:cantSplit/>
          <w:trHeight w:val="421"/>
        </w:trPr>
        <w:tc>
          <w:tcPr>
            <w:tcW w:w="3105" w:type="dxa"/>
            <w:tcBorders>
              <w:top w:val="single" w:sz="4" w:space="0" w:color="auto"/>
              <w:bottom w:val="single" w:sz="4" w:space="0" w:color="auto"/>
            </w:tcBorders>
          </w:tcPr>
          <w:p w14:paraId="72C8684F" w14:textId="77777777" w:rsidR="00D34FC0" w:rsidRPr="00383152" w:rsidRDefault="00D34FC0" w:rsidP="00EF1384">
            <w:pPr>
              <w:spacing w:before="20" w:after="60"/>
              <w:rPr>
                <w:rFonts w:cstheme="minorHAnsi"/>
                <w:sz w:val="20"/>
                <w:szCs w:val="20"/>
              </w:rPr>
            </w:pPr>
          </w:p>
        </w:tc>
        <w:tc>
          <w:tcPr>
            <w:tcW w:w="6479" w:type="dxa"/>
            <w:tcBorders>
              <w:top w:val="single" w:sz="4" w:space="0" w:color="auto"/>
              <w:bottom w:val="single" w:sz="4" w:space="0" w:color="auto"/>
            </w:tcBorders>
          </w:tcPr>
          <w:p w14:paraId="0D56A666" w14:textId="77777777" w:rsidR="00D34FC0" w:rsidRPr="00383152" w:rsidRDefault="00D34FC0" w:rsidP="00EF1384">
            <w:pPr>
              <w:spacing w:before="20" w:after="60"/>
              <w:rPr>
                <w:rFonts w:cstheme="minorHAnsi"/>
                <w:sz w:val="20"/>
                <w:szCs w:val="20"/>
              </w:rPr>
            </w:pPr>
          </w:p>
        </w:tc>
      </w:tr>
      <w:tr w:rsidR="00383152" w:rsidRPr="00383152" w14:paraId="707B6B63" w14:textId="77777777" w:rsidTr="00D34FC0">
        <w:trPr>
          <w:cantSplit/>
          <w:trHeight w:val="345"/>
        </w:trPr>
        <w:tc>
          <w:tcPr>
            <w:tcW w:w="3105" w:type="dxa"/>
            <w:tcBorders>
              <w:top w:val="single" w:sz="4" w:space="0" w:color="auto"/>
              <w:bottom w:val="single" w:sz="4" w:space="0" w:color="auto"/>
            </w:tcBorders>
            <w:shd w:val="clear" w:color="auto" w:fill="D9D9D9" w:themeFill="background1" w:themeFillShade="D9"/>
          </w:tcPr>
          <w:p w14:paraId="6705182E" w14:textId="77777777" w:rsidR="00D34FC0" w:rsidRPr="00383152" w:rsidRDefault="00D34FC0" w:rsidP="00EF1384">
            <w:pPr>
              <w:spacing w:before="20" w:after="60"/>
              <w:rPr>
                <w:rFonts w:cstheme="minorHAnsi"/>
                <w:sz w:val="20"/>
                <w:szCs w:val="20"/>
              </w:rPr>
            </w:pPr>
            <w:r w:rsidRPr="00383152">
              <w:rPr>
                <w:rFonts w:cstheme="minorHAnsi"/>
                <w:sz w:val="20"/>
                <w:szCs w:val="20"/>
              </w:rPr>
              <w:t>BAS-U; företagsnamn, org.nr.</w:t>
            </w:r>
          </w:p>
        </w:tc>
        <w:tc>
          <w:tcPr>
            <w:tcW w:w="6479" w:type="dxa"/>
            <w:tcBorders>
              <w:top w:val="single" w:sz="4" w:space="0" w:color="auto"/>
              <w:bottom w:val="single" w:sz="4" w:space="0" w:color="auto"/>
            </w:tcBorders>
            <w:shd w:val="clear" w:color="auto" w:fill="D9D9D9" w:themeFill="background1" w:themeFillShade="D9"/>
          </w:tcPr>
          <w:p w14:paraId="497D8C47" w14:textId="77777777" w:rsidR="00D34FC0" w:rsidRPr="00383152" w:rsidRDefault="00D34FC0" w:rsidP="00EF1384">
            <w:pPr>
              <w:spacing w:before="20" w:after="60"/>
              <w:rPr>
                <w:rFonts w:cstheme="minorHAnsi"/>
                <w:sz w:val="20"/>
                <w:szCs w:val="20"/>
              </w:rPr>
            </w:pPr>
            <w:r w:rsidRPr="00383152">
              <w:rPr>
                <w:rFonts w:cstheme="minorHAnsi"/>
                <w:sz w:val="20"/>
                <w:szCs w:val="20"/>
              </w:rPr>
              <w:t>Kontaktperson; namn, telefonnummer och mailadress</w:t>
            </w:r>
          </w:p>
        </w:tc>
      </w:tr>
      <w:tr w:rsidR="00383152" w:rsidRPr="00383152" w14:paraId="6CCBABB0" w14:textId="77777777" w:rsidTr="00D34FC0">
        <w:trPr>
          <w:cantSplit/>
          <w:trHeight w:val="330"/>
        </w:trPr>
        <w:tc>
          <w:tcPr>
            <w:tcW w:w="3105" w:type="dxa"/>
            <w:tcBorders>
              <w:top w:val="single" w:sz="4" w:space="0" w:color="auto"/>
              <w:bottom w:val="single" w:sz="4" w:space="0" w:color="auto"/>
            </w:tcBorders>
            <w:shd w:val="clear" w:color="auto" w:fill="FFFFFF" w:themeFill="background1"/>
          </w:tcPr>
          <w:p w14:paraId="49D3AEDF" w14:textId="77777777" w:rsidR="00D34FC0" w:rsidRPr="00383152" w:rsidRDefault="00D34FC0" w:rsidP="00EF1384">
            <w:pPr>
              <w:spacing w:before="20" w:after="60"/>
              <w:rPr>
                <w:rFonts w:cstheme="minorHAnsi"/>
                <w:sz w:val="20"/>
                <w:szCs w:val="20"/>
              </w:rPr>
            </w:pPr>
          </w:p>
        </w:tc>
        <w:tc>
          <w:tcPr>
            <w:tcW w:w="6479" w:type="dxa"/>
            <w:tcBorders>
              <w:top w:val="single" w:sz="4" w:space="0" w:color="auto"/>
              <w:bottom w:val="single" w:sz="4" w:space="0" w:color="auto"/>
            </w:tcBorders>
            <w:shd w:val="clear" w:color="auto" w:fill="FFFFFF" w:themeFill="background1"/>
          </w:tcPr>
          <w:p w14:paraId="58E88F3B" w14:textId="77777777" w:rsidR="00D34FC0" w:rsidRPr="00383152" w:rsidRDefault="00D34FC0" w:rsidP="00EF1384">
            <w:pPr>
              <w:spacing w:before="20" w:after="60"/>
              <w:rPr>
                <w:rFonts w:cstheme="minorHAnsi"/>
                <w:sz w:val="20"/>
                <w:szCs w:val="20"/>
              </w:rPr>
            </w:pPr>
          </w:p>
        </w:tc>
      </w:tr>
      <w:tr w:rsidR="00383152" w:rsidRPr="00383152" w14:paraId="2D752916" w14:textId="77777777" w:rsidTr="00D34FC0">
        <w:trPr>
          <w:cantSplit/>
          <w:trHeight w:val="345"/>
        </w:trPr>
        <w:tc>
          <w:tcPr>
            <w:tcW w:w="9585"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5C86764C" w14:textId="77777777" w:rsidR="00D34FC0" w:rsidRPr="00383152" w:rsidRDefault="00D34FC0" w:rsidP="00EF1384">
            <w:pPr>
              <w:spacing w:before="20" w:after="60"/>
              <w:rPr>
                <w:rFonts w:cstheme="minorHAnsi"/>
                <w:sz w:val="20"/>
                <w:szCs w:val="20"/>
              </w:rPr>
            </w:pPr>
            <w:r w:rsidRPr="00383152">
              <w:rPr>
                <w:rFonts w:cstheme="minorHAnsi"/>
                <w:sz w:val="20"/>
                <w:szCs w:val="20"/>
              </w:rPr>
              <w:t>Vid överlåtelse av arbetsmiljöansvaret till en s.k. Uppdragstagare enligt 3 kap 7c§ arbetsmiljölagen</w:t>
            </w:r>
          </w:p>
        </w:tc>
      </w:tr>
      <w:tr w:rsidR="00383152" w:rsidRPr="00383152" w14:paraId="12F2A1C1" w14:textId="77777777" w:rsidTr="00D34FC0">
        <w:trPr>
          <w:cantSplit/>
          <w:trHeight w:val="345"/>
        </w:trPr>
        <w:tc>
          <w:tcPr>
            <w:tcW w:w="3105" w:type="dxa"/>
            <w:tcBorders>
              <w:top w:val="nil"/>
              <w:left w:val="single" w:sz="4" w:space="0" w:color="auto"/>
              <w:bottom w:val="single" w:sz="4" w:space="0" w:color="auto"/>
              <w:right w:val="single" w:sz="4" w:space="0" w:color="auto"/>
            </w:tcBorders>
            <w:shd w:val="clear" w:color="auto" w:fill="D9D9D9" w:themeFill="background1" w:themeFillShade="D9"/>
          </w:tcPr>
          <w:p w14:paraId="02B604EA" w14:textId="77777777" w:rsidR="00D34FC0" w:rsidRPr="00383152" w:rsidRDefault="00D34FC0" w:rsidP="00EF1384">
            <w:pPr>
              <w:spacing w:before="20" w:after="60"/>
              <w:rPr>
                <w:rFonts w:cstheme="minorHAnsi"/>
                <w:sz w:val="20"/>
                <w:szCs w:val="20"/>
              </w:rPr>
            </w:pPr>
            <w:r w:rsidRPr="00383152">
              <w:rPr>
                <w:rFonts w:cstheme="minorHAnsi"/>
                <w:sz w:val="20"/>
                <w:szCs w:val="20"/>
              </w:rPr>
              <w:t xml:space="preserve">Uppdragstagare; företagsnamn, org.nr.                                                 </w:t>
            </w:r>
          </w:p>
        </w:tc>
        <w:tc>
          <w:tcPr>
            <w:tcW w:w="6479" w:type="dxa"/>
            <w:tcBorders>
              <w:top w:val="nil"/>
              <w:left w:val="single" w:sz="4" w:space="0" w:color="auto"/>
              <w:bottom w:val="single" w:sz="4" w:space="0" w:color="auto"/>
              <w:right w:val="single" w:sz="4" w:space="0" w:color="auto"/>
            </w:tcBorders>
            <w:shd w:val="clear" w:color="auto" w:fill="D9D9D9" w:themeFill="background1" w:themeFillShade="D9"/>
          </w:tcPr>
          <w:p w14:paraId="1BE74945" w14:textId="77777777" w:rsidR="00D34FC0" w:rsidRPr="00383152" w:rsidRDefault="00D34FC0" w:rsidP="00EF1384">
            <w:pPr>
              <w:spacing w:before="20" w:after="60"/>
              <w:rPr>
                <w:rFonts w:cstheme="minorHAnsi"/>
                <w:sz w:val="20"/>
                <w:szCs w:val="20"/>
              </w:rPr>
            </w:pPr>
            <w:r w:rsidRPr="00383152">
              <w:rPr>
                <w:rFonts w:cstheme="minorHAnsi"/>
                <w:sz w:val="20"/>
                <w:szCs w:val="20"/>
              </w:rPr>
              <w:t>Kontaktperson för Uppdragstagaren; namn, telefonnummer och mailadress</w:t>
            </w:r>
          </w:p>
        </w:tc>
      </w:tr>
      <w:tr w:rsidR="00383152" w:rsidRPr="00383152" w14:paraId="6880BF05" w14:textId="77777777" w:rsidTr="00D34FC0">
        <w:trPr>
          <w:cantSplit/>
          <w:trHeight w:val="445"/>
        </w:trPr>
        <w:tc>
          <w:tcPr>
            <w:tcW w:w="3105" w:type="dxa"/>
            <w:tcBorders>
              <w:top w:val="single" w:sz="4" w:space="0" w:color="auto"/>
              <w:bottom w:val="single" w:sz="4" w:space="0" w:color="auto"/>
            </w:tcBorders>
          </w:tcPr>
          <w:p w14:paraId="013430C0" w14:textId="77777777" w:rsidR="00D34FC0" w:rsidRPr="00383152" w:rsidRDefault="00D34FC0" w:rsidP="00EF1384">
            <w:pPr>
              <w:spacing w:before="20" w:after="60"/>
              <w:rPr>
                <w:rFonts w:cstheme="minorHAnsi"/>
                <w:sz w:val="20"/>
                <w:szCs w:val="20"/>
              </w:rPr>
            </w:pPr>
          </w:p>
        </w:tc>
        <w:tc>
          <w:tcPr>
            <w:tcW w:w="6479" w:type="dxa"/>
            <w:tcBorders>
              <w:top w:val="single" w:sz="4" w:space="0" w:color="auto"/>
              <w:bottom w:val="single" w:sz="4" w:space="0" w:color="auto"/>
            </w:tcBorders>
          </w:tcPr>
          <w:p w14:paraId="4A3EDBBD" w14:textId="77777777" w:rsidR="00D34FC0" w:rsidRPr="00383152" w:rsidRDefault="00D34FC0" w:rsidP="00EF1384">
            <w:pPr>
              <w:spacing w:before="20" w:after="60"/>
              <w:rPr>
                <w:rFonts w:cstheme="minorHAnsi"/>
                <w:sz w:val="20"/>
                <w:szCs w:val="20"/>
              </w:rPr>
            </w:pPr>
          </w:p>
        </w:tc>
      </w:tr>
      <w:tr w:rsidR="00383152" w:rsidRPr="00383152" w14:paraId="127A8174" w14:textId="77777777" w:rsidTr="00D34FC0">
        <w:trPr>
          <w:cantSplit/>
          <w:trHeight w:val="125"/>
        </w:trPr>
        <w:tc>
          <w:tcPr>
            <w:tcW w:w="9585" w:type="dxa"/>
            <w:gridSpan w:val="2"/>
            <w:tcBorders>
              <w:top w:val="single" w:sz="4" w:space="0" w:color="auto"/>
            </w:tcBorders>
            <w:shd w:val="clear" w:color="auto" w:fill="D9D9D9" w:themeFill="background1" w:themeFillShade="D9"/>
          </w:tcPr>
          <w:p w14:paraId="2E2D148F" w14:textId="77777777" w:rsidR="00D34FC0" w:rsidRPr="00383152" w:rsidRDefault="00D34FC0" w:rsidP="00EF1384">
            <w:pPr>
              <w:spacing w:before="20" w:after="60"/>
              <w:rPr>
                <w:rFonts w:cstheme="minorHAnsi"/>
                <w:sz w:val="20"/>
                <w:szCs w:val="20"/>
              </w:rPr>
            </w:pPr>
            <w:r w:rsidRPr="00383152">
              <w:rPr>
                <w:rFonts w:cstheme="minorHAnsi"/>
                <w:sz w:val="20"/>
                <w:szCs w:val="20"/>
              </w:rPr>
              <w:t>Arbetsmiljöplanens giltighetstid</w:t>
            </w:r>
          </w:p>
        </w:tc>
      </w:tr>
      <w:tr w:rsidR="00C610B5" w:rsidRPr="00383152" w14:paraId="1D015B91" w14:textId="77777777" w:rsidTr="00D34FC0">
        <w:trPr>
          <w:cantSplit/>
          <w:trHeight w:val="445"/>
        </w:trPr>
        <w:tc>
          <w:tcPr>
            <w:tcW w:w="9585" w:type="dxa"/>
            <w:gridSpan w:val="2"/>
            <w:tcBorders>
              <w:top w:val="single" w:sz="4" w:space="0" w:color="auto"/>
            </w:tcBorders>
          </w:tcPr>
          <w:p w14:paraId="00C4E7E8" w14:textId="77777777" w:rsidR="00D34FC0" w:rsidRPr="00383152" w:rsidRDefault="00D34FC0" w:rsidP="00EF1384">
            <w:pPr>
              <w:spacing w:before="20" w:after="60"/>
              <w:rPr>
                <w:rFonts w:cstheme="minorHAnsi"/>
                <w:sz w:val="20"/>
                <w:szCs w:val="20"/>
              </w:rPr>
            </w:pPr>
          </w:p>
        </w:tc>
      </w:tr>
    </w:tbl>
    <w:p w14:paraId="0D021635" w14:textId="77777777" w:rsidR="00D34FC0" w:rsidRPr="008529E3" w:rsidRDefault="00D34FC0" w:rsidP="00D34FC0">
      <w:pPr>
        <w:rPr>
          <w:rFonts w:cstheme="minorHAnsi"/>
          <w:b/>
          <w:bCs/>
          <w:noProof/>
          <w:sz w:val="26"/>
          <w:szCs w:val="26"/>
        </w:rPr>
      </w:pPr>
    </w:p>
    <w:p w14:paraId="241AB8C3" w14:textId="77777777" w:rsidR="00D34FC0" w:rsidRPr="008529E3" w:rsidRDefault="00D34FC0" w:rsidP="008529E3">
      <w:pPr>
        <w:rPr>
          <w:b/>
          <w:bCs/>
          <w:noProof/>
          <w:sz w:val="26"/>
          <w:szCs w:val="26"/>
        </w:rPr>
      </w:pPr>
      <w:r w:rsidRPr="008529E3">
        <w:rPr>
          <w:b/>
          <w:bCs/>
          <w:noProof/>
          <w:sz w:val="26"/>
          <w:szCs w:val="26"/>
        </w:rPr>
        <w:t xml:space="preserve">Denna arbetsmiljöplan </w:t>
      </w:r>
      <w:r w:rsidRPr="008529E3">
        <w:rPr>
          <w:b/>
          <w:bCs/>
          <w:sz w:val="26"/>
          <w:szCs w:val="26"/>
        </w:rPr>
        <w:t>upprättades</w:t>
      </w:r>
      <w:r w:rsidRPr="008529E3">
        <w:rPr>
          <w:b/>
          <w:bCs/>
          <w:noProof/>
          <w:sz w:val="26"/>
          <w:szCs w:val="26"/>
        </w:rPr>
        <w:t xml:space="preserve"> av byggherren/BAS-P</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8"/>
        <w:gridCol w:w="4279"/>
        <w:gridCol w:w="3857"/>
      </w:tblGrid>
      <w:tr w:rsidR="00383152" w:rsidRPr="00383152" w14:paraId="3FA089EB" w14:textId="77777777" w:rsidTr="00D34FC0">
        <w:trPr>
          <w:cantSplit/>
          <w:trHeight w:val="614"/>
        </w:trPr>
        <w:tc>
          <w:tcPr>
            <w:tcW w:w="1538" w:type="dxa"/>
            <w:tcBorders>
              <w:top w:val="single" w:sz="4" w:space="0" w:color="auto"/>
              <w:bottom w:val="single" w:sz="4" w:space="0" w:color="auto"/>
            </w:tcBorders>
            <w:shd w:val="clear" w:color="auto" w:fill="E6E6E6"/>
          </w:tcPr>
          <w:p w14:paraId="302ECB96" w14:textId="77777777" w:rsidR="00D34FC0" w:rsidRPr="00383152" w:rsidRDefault="00D34FC0" w:rsidP="00EF1384">
            <w:pPr>
              <w:spacing w:before="20" w:after="20"/>
              <w:rPr>
                <w:rFonts w:cstheme="minorHAnsi"/>
                <w:sz w:val="20"/>
              </w:rPr>
            </w:pPr>
            <w:r w:rsidRPr="00383152">
              <w:rPr>
                <w:rFonts w:cstheme="minorHAnsi"/>
                <w:sz w:val="20"/>
              </w:rPr>
              <w:t xml:space="preserve">Datum                                                     </w:t>
            </w:r>
          </w:p>
        </w:tc>
        <w:tc>
          <w:tcPr>
            <w:tcW w:w="4279" w:type="dxa"/>
            <w:tcBorders>
              <w:top w:val="single" w:sz="4" w:space="0" w:color="auto"/>
              <w:bottom w:val="single" w:sz="4" w:space="0" w:color="auto"/>
            </w:tcBorders>
            <w:shd w:val="clear" w:color="auto" w:fill="E6E6E6"/>
          </w:tcPr>
          <w:p w14:paraId="0E44FC8E" w14:textId="77777777" w:rsidR="00D34FC0" w:rsidRPr="00383152" w:rsidRDefault="00D34FC0" w:rsidP="00EF1384">
            <w:pPr>
              <w:spacing w:before="20" w:after="20"/>
              <w:rPr>
                <w:rFonts w:cstheme="minorHAnsi"/>
                <w:sz w:val="20"/>
              </w:rPr>
            </w:pPr>
            <w:r w:rsidRPr="00383152">
              <w:rPr>
                <w:rFonts w:cstheme="minorHAnsi"/>
                <w:sz w:val="20"/>
              </w:rPr>
              <w:t>BAS-P</w:t>
            </w:r>
          </w:p>
          <w:p w14:paraId="07999CDF" w14:textId="77777777" w:rsidR="00D34FC0" w:rsidRPr="00383152" w:rsidRDefault="00D34FC0" w:rsidP="00EF1384">
            <w:pPr>
              <w:spacing w:before="20" w:after="20"/>
              <w:rPr>
                <w:rFonts w:cstheme="minorHAnsi"/>
                <w:sz w:val="20"/>
              </w:rPr>
            </w:pPr>
            <w:r w:rsidRPr="00383152">
              <w:rPr>
                <w:rFonts w:cstheme="minorHAnsi"/>
                <w:sz w:val="20"/>
              </w:rPr>
              <w:t>Namn och namnteckning</w:t>
            </w:r>
          </w:p>
        </w:tc>
        <w:tc>
          <w:tcPr>
            <w:tcW w:w="3857" w:type="dxa"/>
            <w:tcBorders>
              <w:top w:val="single" w:sz="4" w:space="0" w:color="auto"/>
              <w:bottom w:val="single" w:sz="4" w:space="0" w:color="auto"/>
            </w:tcBorders>
            <w:shd w:val="clear" w:color="auto" w:fill="E6E6E6"/>
          </w:tcPr>
          <w:p w14:paraId="2B23BCDA" w14:textId="77777777" w:rsidR="00D34FC0" w:rsidRPr="00383152" w:rsidRDefault="00D34FC0" w:rsidP="00EF1384">
            <w:pPr>
              <w:spacing w:before="20" w:after="20"/>
              <w:rPr>
                <w:rFonts w:cstheme="minorHAnsi"/>
                <w:sz w:val="20"/>
              </w:rPr>
            </w:pPr>
            <w:r w:rsidRPr="00383152">
              <w:rPr>
                <w:rFonts w:cstheme="minorHAnsi"/>
                <w:sz w:val="20"/>
              </w:rPr>
              <w:t>Byggherre/Uppdragstagare</w:t>
            </w:r>
          </w:p>
          <w:p w14:paraId="1510C69F" w14:textId="77777777" w:rsidR="00D34FC0" w:rsidRPr="00383152" w:rsidRDefault="00D34FC0" w:rsidP="00EF1384">
            <w:pPr>
              <w:spacing w:before="20" w:after="20"/>
              <w:rPr>
                <w:rFonts w:cstheme="minorHAnsi"/>
                <w:sz w:val="20"/>
              </w:rPr>
            </w:pPr>
            <w:r w:rsidRPr="00383152">
              <w:rPr>
                <w:rFonts w:cstheme="minorHAnsi"/>
                <w:sz w:val="20"/>
              </w:rPr>
              <w:t>Namn och namnteckning</w:t>
            </w:r>
          </w:p>
        </w:tc>
      </w:tr>
      <w:tr w:rsidR="00C610B5" w:rsidRPr="00383152" w14:paraId="4507C257" w14:textId="77777777" w:rsidTr="00D34FC0">
        <w:tblPrEx>
          <w:tblCellMar>
            <w:left w:w="108" w:type="dxa"/>
            <w:right w:w="108" w:type="dxa"/>
          </w:tblCellMar>
          <w:tblLook w:val="01E0" w:firstRow="1" w:lastRow="1" w:firstColumn="1" w:lastColumn="1" w:noHBand="0" w:noVBand="0"/>
        </w:tblPrEx>
        <w:trPr>
          <w:trHeight w:val="596"/>
        </w:trPr>
        <w:tc>
          <w:tcPr>
            <w:tcW w:w="1538" w:type="dxa"/>
            <w:vAlign w:val="center"/>
          </w:tcPr>
          <w:p w14:paraId="0CD7D324" w14:textId="77777777" w:rsidR="00D34FC0" w:rsidRPr="00383152" w:rsidRDefault="00D34FC0" w:rsidP="00EF1384">
            <w:pPr>
              <w:jc w:val="center"/>
              <w:rPr>
                <w:rFonts w:cstheme="minorHAnsi"/>
                <w:sz w:val="20"/>
              </w:rPr>
            </w:pPr>
          </w:p>
        </w:tc>
        <w:tc>
          <w:tcPr>
            <w:tcW w:w="4279" w:type="dxa"/>
            <w:vAlign w:val="center"/>
          </w:tcPr>
          <w:p w14:paraId="4ECBCC97" w14:textId="77777777" w:rsidR="00D34FC0" w:rsidRPr="00383152" w:rsidRDefault="00D34FC0" w:rsidP="00EF1384">
            <w:pPr>
              <w:jc w:val="center"/>
              <w:rPr>
                <w:rFonts w:cstheme="minorHAnsi"/>
                <w:sz w:val="20"/>
              </w:rPr>
            </w:pPr>
          </w:p>
        </w:tc>
        <w:tc>
          <w:tcPr>
            <w:tcW w:w="3857" w:type="dxa"/>
          </w:tcPr>
          <w:p w14:paraId="7B74A5C0" w14:textId="77777777" w:rsidR="00D34FC0" w:rsidRPr="00383152" w:rsidRDefault="00D34FC0" w:rsidP="00EF1384">
            <w:pPr>
              <w:jc w:val="center"/>
              <w:rPr>
                <w:rFonts w:cstheme="minorHAnsi"/>
                <w:sz w:val="20"/>
              </w:rPr>
            </w:pPr>
          </w:p>
        </w:tc>
      </w:tr>
    </w:tbl>
    <w:p w14:paraId="55B76CBB" w14:textId="77777777" w:rsidR="00D34FC0" w:rsidRPr="00383152" w:rsidRDefault="00D34FC0" w:rsidP="00D34FC0">
      <w:pPr>
        <w:rPr>
          <w:rFonts w:cstheme="minorHAnsi"/>
          <w:noProof/>
        </w:rPr>
      </w:pPr>
    </w:p>
    <w:p w14:paraId="78D315B3" w14:textId="77777777" w:rsidR="00D34FC0" w:rsidRPr="008529E3" w:rsidRDefault="00D34FC0" w:rsidP="008529E3">
      <w:pPr>
        <w:rPr>
          <w:b/>
          <w:bCs/>
          <w:noProof/>
          <w:sz w:val="26"/>
          <w:szCs w:val="26"/>
        </w:rPr>
      </w:pPr>
      <w:r w:rsidRPr="008529E3">
        <w:rPr>
          <w:b/>
          <w:bCs/>
          <w:noProof/>
          <w:sz w:val="26"/>
          <w:szCs w:val="26"/>
        </w:rPr>
        <w:t>Revisionshistorik, BAS-P</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2"/>
        <w:gridCol w:w="2994"/>
        <w:gridCol w:w="2596"/>
        <w:gridCol w:w="2551"/>
      </w:tblGrid>
      <w:tr w:rsidR="00383152" w:rsidRPr="00383152" w14:paraId="49EFA997" w14:textId="77777777" w:rsidTr="00D34FC0">
        <w:trPr>
          <w:trHeight w:val="655"/>
        </w:trPr>
        <w:tc>
          <w:tcPr>
            <w:tcW w:w="1502" w:type="dxa"/>
            <w:shd w:val="clear" w:color="auto" w:fill="E6E6E6"/>
          </w:tcPr>
          <w:p w14:paraId="54F47713" w14:textId="77777777" w:rsidR="00D34FC0" w:rsidRPr="00383152" w:rsidRDefault="00D34FC0" w:rsidP="00EF1384">
            <w:pPr>
              <w:spacing w:before="60" w:after="60"/>
              <w:jc w:val="center"/>
              <w:rPr>
                <w:rFonts w:cstheme="minorHAnsi"/>
                <w:sz w:val="20"/>
              </w:rPr>
            </w:pPr>
            <w:r w:rsidRPr="00383152">
              <w:rPr>
                <w:rFonts w:cstheme="minorHAnsi"/>
                <w:sz w:val="20"/>
              </w:rPr>
              <w:t>Datum</w:t>
            </w:r>
          </w:p>
        </w:tc>
        <w:tc>
          <w:tcPr>
            <w:tcW w:w="2994" w:type="dxa"/>
            <w:shd w:val="clear" w:color="auto" w:fill="E6E6E6"/>
          </w:tcPr>
          <w:p w14:paraId="41890844" w14:textId="77777777" w:rsidR="00D34FC0" w:rsidRPr="00383152" w:rsidRDefault="00D34FC0" w:rsidP="00EF1384">
            <w:pPr>
              <w:spacing w:before="60" w:after="60"/>
              <w:jc w:val="center"/>
              <w:rPr>
                <w:rFonts w:cstheme="minorHAnsi"/>
                <w:sz w:val="20"/>
              </w:rPr>
            </w:pPr>
            <w:r w:rsidRPr="00383152">
              <w:rPr>
                <w:rFonts w:cstheme="minorHAnsi"/>
                <w:sz w:val="20"/>
              </w:rPr>
              <w:t xml:space="preserve">Komplettering/ändring av planen  </w:t>
            </w:r>
          </w:p>
        </w:tc>
        <w:tc>
          <w:tcPr>
            <w:tcW w:w="2596" w:type="dxa"/>
            <w:shd w:val="clear" w:color="auto" w:fill="E6E6E6"/>
          </w:tcPr>
          <w:p w14:paraId="410EF5EA" w14:textId="77777777" w:rsidR="00D34FC0" w:rsidRPr="00383152" w:rsidRDefault="00D34FC0" w:rsidP="00EF1384">
            <w:pPr>
              <w:spacing w:before="60" w:after="60"/>
              <w:jc w:val="center"/>
              <w:rPr>
                <w:rFonts w:cstheme="minorHAnsi"/>
                <w:sz w:val="20"/>
              </w:rPr>
            </w:pPr>
            <w:r w:rsidRPr="00383152">
              <w:rPr>
                <w:rFonts w:cstheme="minorHAnsi"/>
                <w:sz w:val="20"/>
              </w:rPr>
              <w:t>Ev. ny utsedd BAS-P</w:t>
            </w:r>
          </w:p>
          <w:p w14:paraId="75FCEA58" w14:textId="77777777" w:rsidR="00D34FC0" w:rsidRPr="00383152" w:rsidRDefault="00D34FC0" w:rsidP="00EF1384">
            <w:pPr>
              <w:spacing w:before="60" w:after="60"/>
              <w:jc w:val="center"/>
              <w:rPr>
                <w:rFonts w:cstheme="minorHAnsi"/>
                <w:sz w:val="20"/>
              </w:rPr>
            </w:pPr>
            <w:r w:rsidRPr="00383152">
              <w:rPr>
                <w:rFonts w:cstheme="minorHAnsi"/>
                <w:sz w:val="20"/>
              </w:rPr>
              <w:t>Företag eller handläggare</w:t>
            </w:r>
          </w:p>
        </w:tc>
        <w:tc>
          <w:tcPr>
            <w:tcW w:w="2551" w:type="dxa"/>
            <w:shd w:val="clear" w:color="auto" w:fill="E6E6E6"/>
          </w:tcPr>
          <w:p w14:paraId="02B73818" w14:textId="77777777" w:rsidR="00D34FC0" w:rsidRPr="00383152" w:rsidRDefault="00D34FC0" w:rsidP="00EF1384">
            <w:pPr>
              <w:spacing w:before="60" w:after="60"/>
              <w:jc w:val="center"/>
              <w:rPr>
                <w:rFonts w:cstheme="minorHAnsi"/>
                <w:sz w:val="20"/>
              </w:rPr>
            </w:pPr>
            <w:r w:rsidRPr="00383152">
              <w:rPr>
                <w:rFonts w:cstheme="minorHAnsi"/>
                <w:sz w:val="20"/>
              </w:rPr>
              <w:t>Signatur BAS-P</w:t>
            </w:r>
          </w:p>
        </w:tc>
      </w:tr>
      <w:tr w:rsidR="00383152" w:rsidRPr="00383152" w14:paraId="6A0EAECE" w14:textId="77777777" w:rsidTr="00D34FC0">
        <w:trPr>
          <w:trHeight w:val="348"/>
        </w:trPr>
        <w:tc>
          <w:tcPr>
            <w:tcW w:w="1502" w:type="dxa"/>
            <w:vAlign w:val="bottom"/>
          </w:tcPr>
          <w:p w14:paraId="0A49DA88" w14:textId="77777777" w:rsidR="00D34FC0" w:rsidRPr="00383152" w:rsidRDefault="00D34FC0" w:rsidP="00EF1384">
            <w:pPr>
              <w:spacing w:before="60" w:after="60"/>
              <w:rPr>
                <w:rFonts w:cstheme="minorHAnsi"/>
                <w:sz w:val="20"/>
              </w:rPr>
            </w:pPr>
          </w:p>
        </w:tc>
        <w:tc>
          <w:tcPr>
            <w:tcW w:w="2994" w:type="dxa"/>
            <w:vAlign w:val="bottom"/>
          </w:tcPr>
          <w:p w14:paraId="4E514143" w14:textId="77777777" w:rsidR="00D34FC0" w:rsidRPr="00383152" w:rsidRDefault="00D34FC0" w:rsidP="00EF1384">
            <w:pPr>
              <w:spacing w:before="60" w:after="60"/>
              <w:rPr>
                <w:rFonts w:cstheme="minorHAnsi"/>
                <w:sz w:val="20"/>
              </w:rPr>
            </w:pPr>
          </w:p>
        </w:tc>
        <w:tc>
          <w:tcPr>
            <w:tcW w:w="2596" w:type="dxa"/>
            <w:vAlign w:val="bottom"/>
          </w:tcPr>
          <w:p w14:paraId="1E41877A" w14:textId="77777777" w:rsidR="00D34FC0" w:rsidRPr="00383152" w:rsidRDefault="00D34FC0" w:rsidP="00EF1384">
            <w:pPr>
              <w:spacing w:before="60" w:after="60"/>
              <w:rPr>
                <w:rFonts w:cstheme="minorHAnsi"/>
                <w:sz w:val="20"/>
              </w:rPr>
            </w:pPr>
          </w:p>
        </w:tc>
        <w:tc>
          <w:tcPr>
            <w:tcW w:w="2551" w:type="dxa"/>
          </w:tcPr>
          <w:p w14:paraId="52F70885" w14:textId="77777777" w:rsidR="00D34FC0" w:rsidRPr="00383152" w:rsidRDefault="00D34FC0" w:rsidP="00EF1384">
            <w:pPr>
              <w:spacing w:before="60" w:after="60"/>
              <w:rPr>
                <w:rFonts w:cstheme="minorHAnsi"/>
                <w:sz w:val="20"/>
              </w:rPr>
            </w:pPr>
          </w:p>
        </w:tc>
      </w:tr>
      <w:tr w:rsidR="00383152" w:rsidRPr="00383152" w14:paraId="2251B5B9" w14:textId="77777777" w:rsidTr="00D34FC0">
        <w:trPr>
          <w:trHeight w:val="348"/>
        </w:trPr>
        <w:tc>
          <w:tcPr>
            <w:tcW w:w="1502" w:type="dxa"/>
            <w:vAlign w:val="bottom"/>
          </w:tcPr>
          <w:p w14:paraId="50550288" w14:textId="77777777" w:rsidR="00D34FC0" w:rsidRPr="00383152" w:rsidRDefault="00D34FC0" w:rsidP="00EF1384">
            <w:pPr>
              <w:spacing w:before="60" w:after="60"/>
              <w:rPr>
                <w:rFonts w:cstheme="minorHAnsi"/>
                <w:sz w:val="20"/>
              </w:rPr>
            </w:pPr>
          </w:p>
        </w:tc>
        <w:tc>
          <w:tcPr>
            <w:tcW w:w="2994" w:type="dxa"/>
            <w:vAlign w:val="bottom"/>
          </w:tcPr>
          <w:p w14:paraId="684EF23F" w14:textId="77777777" w:rsidR="00D34FC0" w:rsidRPr="00383152" w:rsidRDefault="00D34FC0" w:rsidP="00EF1384">
            <w:pPr>
              <w:spacing w:before="60" w:after="60"/>
              <w:rPr>
                <w:rFonts w:cstheme="minorHAnsi"/>
                <w:sz w:val="20"/>
              </w:rPr>
            </w:pPr>
          </w:p>
        </w:tc>
        <w:tc>
          <w:tcPr>
            <w:tcW w:w="2596" w:type="dxa"/>
            <w:vAlign w:val="bottom"/>
          </w:tcPr>
          <w:p w14:paraId="37B048BC" w14:textId="77777777" w:rsidR="00D34FC0" w:rsidRPr="00383152" w:rsidRDefault="00D34FC0" w:rsidP="00EF1384">
            <w:pPr>
              <w:spacing w:before="60" w:after="60"/>
              <w:rPr>
                <w:rFonts w:cstheme="minorHAnsi"/>
                <w:sz w:val="20"/>
              </w:rPr>
            </w:pPr>
          </w:p>
        </w:tc>
        <w:tc>
          <w:tcPr>
            <w:tcW w:w="2551" w:type="dxa"/>
          </w:tcPr>
          <w:p w14:paraId="00E312B7" w14:textId="77777777" w:rsidR="00D34FC0" w:rsidRPr="00383152" w:rsidRDefault="00D34FC0" w:rsidP="00EF1384">
            <w:pPr>
              <w:spacing w:before="60" w:after="60"/>
              <w:rPr>
                <w:rFonts w:cstheme="minorHAnsi"/>
                <w:sz w:val="20"/>
              </w:rPr>
            </w:pPr>
          </w:p>
        </w:tc>
      </w:tr>
      <w:tr w:rsidR="00383152" w:rsidRPr="00383152" w14:paraId="48C8EB39" w14:textId="77777777" w:rsidTr="00D34FC0">
        <w:trPr>
          <w:trHeight w:val="348"/>
        </w:trPr>
        <w:tc>
          <w:tcPr>
            <w:tcW w:w="1502" w:type="dxa"/>
            <w:vAlign w:val="bottom"/>
          </w:tcPr>
          <w:p w14:paraId="619D0181" w14:textId="77777777" w:rsidR="00D34FC0" w:rsidRPr="00383152" w:rsidRDefault="00D34FC0" w:rsidP="00EF1384">
            <w:pPr>
              <w:spacing w:before="60" w:after="60"/>
              <w:rPr>
                <w:rFonts w:cstheme="minorHAnsi"/>
                <w:sz w:val="20"/>
              </w:rPr>
            </w:pPr>
          </w:p>
        </w:tc>
        <w:tc>
          <w:tcPr>
            <w:tcW w:w="2994" w:type="dxa"/>
            <w:vAlign w:val="bottom"/>
          </w:tcPr>
          <w:p w14:paraId="5F4F996A" w14:textId="77777777" w:rsidR="00D34FC0" w:rsidRPr="00383152" w:rsidRDefault="00D34FC0" w:rsidP="00EF1384">
            <w:pPr>
              <w:spacing w:before="60" w:after="60"/>
              <w:rPr>
                <w:rFonts w:cstheme="minorHAnsi"/>
                <w:sz w:val="20"/>
              </w:rPr>
            </w:pPr>
          </w:p>
        </w:tc>
        <w:tc>
          <w:tcPr>
            <w:tcW w:w="2596" w:type="dxa"/>
            <w:vAlign w:val="bottom"/>
          </w:tcPr>
          <w:p w14:paraId="0BBD5266" w14:textId="77777777" w:rsidR="00D34FC0" w:rsidRPr="00383152" w:rsidRDefault="00D34FC0" w:rsidP="00EF1384">
            <w:pPr>
              <w:spacing w:before="60" w:after="60"/>
              <w:rPr>
                <w:rFonts w:cstheme="minorHAnsi"/>
                <w:sz w:val="20"/>
              </w:rPr>
            </w:pPr>
          </w:p>
        </w:tc>
        <w:tc>
          <w:tcPr>
            <w:tcW w:w="2551" w:type="dxa"/>
          </w:tcPr>
          <w:p w14:paraId="790ED331" w14:textId="77777777" w:rsidR="00D34FC0" w:rsidRPr="00383152" w:rsidRDefault="00D34FC0" w:rsidP="00EF1384">
            <w:pPr>
              <w:spacing w:before="60" w:after="60"/>
              <w:rPr>
                <w:rFonts w:cstheme="minorHAnsi"/>
                <w:sz w:val="20"/>
              </w:rPr>
            </w:pPr>
          </w:p>
        </w:tc>
      </w:tr>
      <w:tr w:rsidR="00D34FC0" w:rsidRPr="00383152" w14:paraId="648EBB5C" w14:textId="77777777" w:rsidTr="00D34FC0">
        <w:trPr>
          <w:trHeight w:val="348"/>
        </w:trPr>
        <w:tc>
          <w:tcPr>
            <w:tcW w:w="1502" w:type="dxa"/>
            <w:vAlign w:val="bottom"/>
          </w:tcPr>
          <w:p w14:paraId="4B917CDF" w14:textId="77777777" w:rsidR="00D34FC0" w:rsidRPr="00383152" w:rsidRDefault="00D34FC0" w:rsidP="00EF1384">
            <w:pPr>
              <w:spacing w:before="60" w:after="60"/>
              <w:rPr>
                <w:rFonts w:cstheme="minorHAnsi"/>
                <w:sz w:val="20"/>
              </w:rPr>
            </w:pPr>
          </w:p>
        </w:tc>
        <w:tc>
          <w:tcPr>
            <w:tcW w:w="2994" w:type="dxa"/>
            <w:vAlign w:val="bottom"/>
          </w:tcPr>
          <w:p w14:paraId="2770435E" w14:textId="77777777" w:rsidR="00D34FC0" w:rsidRPr="00383152" w:rsidRDefault="00D34FC0" w:rsidP="00EF1384">
            <w:pPr>
              <w:spacing w:before="60" w:after="60"/>
              <w:rPr>
                <w:rFonts w:cstheme="minorHAnsi"/>
                <w:sz w:val="20"/>
              </w:rPr>
            </w:pPr>
          </w:p>
        </w:tc>
        <w:tc>
          <w:tcPr>
            <w:tcW w:w="2596" w:type="dxa"/>
            <w:vAlign w:val="bottom"/>
          </w:tcPr>
          <w:p w14:paraId="18D52426" w14:textId="77777777" w:rsidR="00D34FC0" w:rsidRPr="00383152" w:rsidRDefault="00D34FC0" w:rsidP="00EF1384">
            <w:pPr>
              <w:spacing w:before="60" w:after="60"/>
              <w:rPr>
                <w:rFonts w:cstheme="minorHAnsi"/>
                <w:sz w:val="20"/>
              </w:rPr>
            </w:pPr>
          </w:p>
        </w:tc>
        <w:tc>
          <w:tcPr>
            <w:tcW w:w="2551" w:type="dxa"/>
          </w:tcPr>
          <w:p w14:paraId="43D885B8" w14:textId="77777777" w:rsidR="00D34FC0" w:rsidRPr="00383152" w:rsidRDefault="00D34FC0" w:rsidP="00EF1384">
            <w:pPr>
              <w:spacing w:before="60" w:after="60"/>
              <w:rPr>
                <w:rFonts w:cstheme="minorHAnsi"/>
                <w:sz w:val="20"/>
              </w:rPr>
            </w:pPr>
          </w:p>
        </w:tc>
      </w:tr>
    </w:tbl>
    <w:p w14:paraId="33B53960" w14:textId="77777777" w:rsidR="00D34FC0" w:rsidRPr="00383152" w:rsidRDefault="00D34FC0" w:rsidP="00D34FC0">
      <w:pPr>
        <w:rPr>
          <w:rFonts w:cstheme="minorHAnsi"/>
        </w:rPr>
      </w:pPr>
    </w:p>
    <w:p w14:paraId="4A66DB93" w14:textId="380E25C2" w:rsidR="00D34FC0" w:rsidRPr="008529E3" w:rsidRDefault="00D34FC0" w:rsidP="008529E3">
      <w:pPr>
        <w:rPr>
          <w:b/>
          <w:bCs/>
          <w:noProof/>
          <w:sz w:val="26"/>
          <w:szCs w:val="26"/>
        </w:rPr>
      </w:pPr>
      <w:r w:rsidRPr="008529E3">
        <w:rPr>
          <w:b/>
          <w:bCs/>
          <w:noProof/>
          <w:sz w:val="26"/>
          <w:szCs w:val="26"/>
        </w:rPr>
        <w:t xml:space="preserve">Denna arbetsmiljöplan överlämnades </w:t>
      </w:r>
      <w:r w:rsidR="003269A1" w:rsidRPr="008529E3">
        <w:rPr>
          <w:b/>
          <w:bCs/>
          <w:noProof/>
          <w:sz w:val="26"/>
          <w:szCs w:val="26"/>
        </w:rPr>
        <w:t xml:space="preserve">från BAS-P </w:t>
      </w:r>
      <w:r w:rsidRPr="008529E3">
        <w:rPr>
          <w:b/>
          <w:bCs/>
          <w:noProof/>
          <w:sz w:val="26"/>
          <w:szCs w:val="26"/>
        </w:rPr>
        <w:t>till BAS-U</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2"/>
        <w:gridCol w:w="4278"/>
        <w:gridCol w:w="3870"/>
      </w:tblGrid>
      <w:tr w:rsidR="00383152" w:rsidRPr="00383152" w14:paraId="6D34F128" w14:textId="77777777" w:rsidTr="00D34FC0">
        <w:trPr>
          <w:cantSplit/>
          <w:trHeight w:val="682"/>
        </w:trPr>
        <w:tc>
          <w:tcPr>
            <w:tcW w:w="1542" w:type="dxa"/>
            <w:tcBorders>
              <w:top w:val="single" w:sz="4" w:space="0" w:color="auto"/>
              <w:bottom w:val="single" w:sz="4" w:space="0" w:color="auto"/>
            </w:tcBorders>
            <w:shd w:val="clear" w:color="auto" w:fill="E6E6E6"/>
          </w:tcPr>
          <w:p w14:paraId="6702615E" w14:textId="77777777" w:rsidR="00D34FC0" w:rsidRPr="00383152" w:rsidRDefault="00D34FC0" w:rsidP="00EF1384">
            <w:pPr>
              <w:spacing w:before="20" w:after="20"/>
              <w:rPr>
                <w:rFonts w:cstheme="minorHAnsi"/>
                <w:sz w:val="20"/>
              </w:rPr>
            </w:pPr>
            <w:r w:rsidRPr="00383152">
              <w:rPr>
                <w:rFonts w:cstheme="minorHAnsi"/>
                <w:sz w:val="20"/>
              </w:rPr>
              <w:t xml:space="preserve">Datum </w:t>
            </w:r>
          </w:p>
        </w:tc>
        <w:tc>
          <w:tcPr>
            <w:tcW w:w="4278" w:type="dxa"/>
            <w:tcBorders>
              <w:top w:val="single" w:sz="4" w:space="0" w:color="auto"/>
              <w:bottom w:val="single" w:sz="4" w:space="0" w:color="auto"/>
            </w:tcBorders>
            <w:shd w:val="clear" w:color="auto" w:fill="E6E6E6"/>
          </w:tcPr>
          <w:p w14:paraId="615E35E7" w14:textId="1CB1DD3C" w:rsidR="00D34FC0" w:rsidRPr="00383152" w:rsidRDefault="00D34FC0" w:rsidP="00EF1384">
            <w:pPr>
              <w:spacing w:before="20" w:after="20"/>
              <w:rPr>
                <w:rFonts w:cstheme="minorHAnsi"/>
                <w:sz w:val="20"/>
              </w:rPr>
            </w:pPr>
            <w:r w:rsidRPr="00383152">
              <w:rPr>
                <w:rFonts w:cstheme="minorHAnsi"/>
                <w:sz w:val="20"/>
              </w:rPr>
              <w:t>BAS-</w:t>
            </w:r>
            <w:r w:rsidR="00457DFE" w:rsidRPr="00383152">
              <w:rPr>
                <w:rFonts w:cstheme="minorHAnsi"/>
                <w:sz w:val="20"/>
              </w:rPr>
              <w:t>P</w:t>
            </w:r>
            <w:r w:rsidRPr="00383152">
              <w:rPr>
                <w:rFonts w:cstheme="minorHAnsi"/>
                <w:sz w:val="20"/>
              </w:rPr>
              <w:t xml:space="preserve"> </w:t>
            </w:r>
          </w:p>
          <w:p w14:paraId="7646C830" w14:textId="77777777" w:rsidR="00D34FC0" w:rsidRPr="00383152" w:rsidRDefault="00D34FC0" w:rsidP="00EF1384">
            <w:pPr>
              <w:spacing w:before="20" w:after="20"/>
              <w:rPr>
                <w:rFonts w:cstheme="minorHAnsi"/>
                <w:sz w:val="20"/>
              </w:rPr>
            </w:pPr>
            <w:r w:rsidRPr="00383152">
              <w:rPr>
                <w:rFonts w:cstheme="minorHAnsi"/>
                <w:sz w:val="20"/>
              </w:rPr>
              <w:t>Namn och namnteckning</w:t>
            </w:r>
          </w:p>
        </w:tc>
        <w:tc>
          <w:tcPr>
            <w:tcW w:w="3870" w:type="dxa"/>
            <w:tcBorders>
              <w:top w:val="single" w:sz="4" w:space="0" w:color="auto"/>
              <w:bottom w:val="single" w:sz="4" w:space="0" w:color="auto"/>
            </w:tcBorders>
            <w:shd w:val="clear" w:color="auto" w:fill="E6E6E6"/>
          </w:tcPr>
          <w:p w14:paraId="3228FA39" w14:textId="77777777" w:rsidR="00457DFE" w:rsidRPr="00383152" w:rsidRDefault="00457DFE" w:rsidP="00EF1384">
            <w:pPr>
              <w:spacing w:before="20" w:after="20"/>
              <w:rPr>
                <w:rFonts w:cstheme="minorHAnsi"/>
                <w:sz w:val="20"/>
              </w:rPr>
            </w:pPr>
            <w:r w:rsidRPr="00383152">
              <w:rPr>
                <w:rFonts w:cstheme="minorHAnsi"/>
                <w:sz w:val="20"/>
              </w:rPr>
              <w:t xml:space="preserve">BAS-U </w:t>
            </w:r>
          </w:p>
          <w:p w14:paraId="492A0CAC" w14:textId="56591289" w:rsidR="00D34FC0" w:rsidRPr="00383152" w:rsidRDefault="00D34FC0" w:rsidP="00EF1384">
            <w:pPr>
              <w:spacing w:before="20" w:after="20"/>
              <w:rPr>
                <w:rFonts w:cstheme="minorHAnsi"/>
                <w:sz w:val="20"/>
              </w:rPr>
            </w:pPr>
            <w:r w:rsidRPr="00383152">
              <w:rPr>
                <w:rFonts w:cstheme="minorHAnsi"/>
                <w:sz w:val="20"/>
              </w:rPr>
              <w:t>Namn och namnteckning</w:t>
            </w:r>
          </w:p>
        </w:tc>
      </w:tr>
      <w:tr w:rsidR="00383152" w:rsidRPr="00383152" w14:paraId="28A4C35F" w14:textId="77777777" w:rsidTr="003269A1">
        <w:tblPrEx>
          <w:tblCellMar>
            <w:left w:w="108" w:type="dxa"/>
            <w:right w:w="108" w:type="dxa"/>
          </w:tblCellMar>
          <w:tblLook w:val="01E0" w:firstRow="1" w:lastRow="1" w:firstColumn="1" w:lastColumn="1" w:noHBand="0" w:noVBand="0"/>
        </w:tblPrEx>
        <w:trPr>
          <w:trHeight w:val="404"/>
        </w:trPr>
        <w:tc>
          <w:tcPr>
            <w:tcW w:w="1542" w:type="dxa"/>
            <w:vAlign w:val="center"/>
          </w:tcPr>
          <w:p w14:paraId="23148119" w14:textId="77777777" w:rsidR="00D34FC0" w:rsidRPr="00383152" w:rsidRDefault="00D34FC0" w:rsidP="00EF1384">
            <w:pPr>
              <w:jc w:val="center"/>
              <w:rPr>
                <w:rFonts w:cstheme="minorHAnsi"/>
                <w:sz w:val="20"/>
              </w:rPr>
            </w:pPr>
          </w:p>
        </w:tc>
        <w:tc>
          <w:tcPr>
            <w:tcW w:w="4278" w:type="dxa"/>
            <w:tcBorders>
              <w:top w:val="single" w:sz="4" w:space="0" w:color="auto"/>
              <w:bottom w:val="single" w:sz="4" w:space="0" w:color="auto"/>
            </w:tcBorders>
          </w:tcPr>
          <w:p w14:paraId="64A94F68" w14:textId="77777777" w:rsidR="00D34FC0" w:rsidRPr="00383152" w:rsidRDefault="00D34FC0" w:rsidP="00EF1384">
            <w:pPr>
              <w:rPr>
                <w:rFonts w:cstheme="minorHAnsi"/>
                <w:sz w:val="20"/>
              </w:rPr>
            </w:pPr>
          </w:p>
        </w:tc>
        <w:tc>
          <w:tcPr>
            <w:tcW w:w="3870" w:type="dxa"/>
            <w:tcBorders>
              <w:top w:val="single" w:sz="4" w:space="0" w:color="auto"/>
              <w:bottom w:val="single" w:sz="4" w:space="0" w:color="auto"/>
            </w:tcBorders>
          </w:tcPr>
          <w:p w14:paraId="4E5832E1" w14:textId="77777777" w:rsidR="00D34FC0" w:rsidRPr="00383152" w:rsidRDefault="00D34FC0" w:rsidP="00EF1384">
            <w:pPr>
              <w:rPr>
                <w:rFonts w:cstheme="minorHAnsi"/>
                <w:sz w:val="20"/>
              </w:rPr>
            </w:pPr>
          </w:p>
        </w:tc>
      </w:tr>
      <w:tr w:rsidR="00C610B5" w:rsidRPr="00383152" w14:paraId="77521C1C" w14:textId="77777777" w:rsidTr="003269A1">
        <w:tblPrEx>
          <w:tblCellMar>
            <w:left w:w="108" w:type="dxa"/>
            <w:right w:w="108" w:type="dxa"/>
          </w:tblCellMar>
          <w:tblLook w:val="01E0" w:firstRow="1" w:lastRow="1" w:firstColumn="1" w:lastColumn="1" w:noHBand="0" w:noVBand="0"/>
        </w:tblPrEx>
        <w:trPr>
          <w:trHeight w:val="397"/>
        </w:trPr>
        <w:tc>
          <w:tcPr>
            <w:tcW w:w="1542" w:type="dxa"/>
            <w:vAlign w:val="center"/>
          </w:tcPr>
          <w:p w14:paraId="07266255" w14:textId="77777777" w:rsidR="003269A1" w:rsidRPr="00383152" w:rsidRDefault="003269A1" w:rsidP="00EF1384">
            <w:pPr>
              <w:jc w:val="center"/>
              <w:rPr>
                <w:rFonts w:cstheme="minorHAnsi"/>
                <w:sz w:val="20"/>
              </w:rPr>
            </w:pPr>
          </w:p>
        </w:tc>
        <w:tc>
          <w:tcPr>
            <w:tcW w:w="4278" w:type="dxa"/>
            <w:tcBorders>
              <w:top w:val="single" w:sz="4" w:space="0" w:color="auto"/>
            </w:tcBorders>
          </w:tcPr>
          <w:p w14:paraId="669718E4" w14:textId="77777777" w:rsidR="003269A1" w:rsidRPr="00383152" w:rsidRDefault="003269A1" w:rsidP="00EF1384">
            <w:pPr>
              <w:rPr>
                <w:rFonts w:cstheme="minorHAnsi"/>
                <w:sz w:val="20"/>
              </w:rPr>
            </w:pPr>
          </w:p>
        </w:tc>
        <w:tc>
          <w:tcPr>
            <w:tcW w:w="3870" w:type="dxa"/>
            <w:tcBorders>
              <w:top w:val="single" w:sz="4" w:space="0" w:color="auto"/>
            </w:tcBorders>
          </w:tcPr>
          <w:p w14:paraId="4DA2BDA4" w14:textId="77777777" w:rsidR="003269A1" w:rsidRPr="00383152" w:rsidRDefault="003269A1" w:rsidP="00EF1384">
            <w:pPr>
              <w:rPr>
                <w:rFonts w:cstheme="minorHAnsi"/>
                <w:sz w:val="20"/>
              </w:rPr>
            </w:pPr>
          </w:p>
        </w:tc>
      </w:tr>
    </w:tbl>
    <w:p w14:paraId="53E7E0FD" w14:textId="77777777" w:rsidR="00D34FC0" w:rsidRPr="00383152" w:rsidRDefault="00D34FC0" w:rsidP="00D34FC0">
      <w:pPr>
        <w:rPr>
          <w:rFonts w:cstheme="minorHAnsi"/>
        </w:rPr>
      </w:pPr>
    </w:p>
    <w:p w14:paraId="1F653C06" w14:textId="3DD5F4C7" w:rsidR="00457DFE" w:rsidRPr="008529E3" w:rsidRDefault="00457DFE" w:rsidP="008529E3">
      <w:pPr>
        <w:rPr>
          <w:b/>
          <w:bCs/>
          <w:noProof/>
          <w:sz w:val="26"/>
          <w:szCs w:val="26"/>
        </w:rPr>
      </w:pPr>
      <w:r w:rsidRPr="008529E3">
        <w:rPr>
          <w:b/>
          <w:bCs/>
          <w:noProof/>
          <w:sz w:val="26"/>
          <w:szCs w:val="26"/>
        </w:rPr>
        <w:lastRenderedPageBreak/>
        <w:t xml:space="preserve">Denna arbetsmiljöplan överlämnades från BAS-P till BAS-P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2"/>
        <w:gridCol w:w="4278"/>
        <w:gridCol w:w="3870"/>
      </w:tblGrid>
      <w:tr w:rsidR="00383152" w:rsidRPr="00383152" w14:paraId="22B26B24" w14:textId="77777777" w:rsidTr="00CB6D5A">
        <w:trPr>
          <w:cantSplit/>
          <w:trHeight w:val="682"/>
        </w:trPr>
        <w:tc>
          <w:tcPr>
            <w:tcW w:w="1542" w:type="dxa"/>
            <w:tcBorders>
              <w:top w:val="single" w:sz="4" w:space="0" w:color="auto"/>
              <w:bottom w:val="single" w:sz="4" w:space="0" w:color="auto"/>
            </w:tcBorders>
            <w:shd w:val="clear" w:color="auto" w:fill="E6E6E6"/>
          </w:tcPr>
          <w:p w14:paraId="09BC75FE" w14:textId="77777777" w:rsidR="00457DFE" w:rsidRPr="00383152" w:rsidRDefault="00457DFE" w:rsidP="00CB6D5A">
            <w:pPr>
              <w:spacing w:before="20" w:after="20"/>
              <w:rPr>
                <w:rFonts w:cstheme="minorHAnsi"/>
                <w:sz w:val="20"/>
              </w:rPr>
            </w:pPr>
            <w:r w:rsidRPr="00383152">
              <w:rPr>
                <w:rFonts w:cstheme="minorHAnsi"/>
                <w:sz w:val="20"/>
              </w:rPr>
              <w:t xml:space="preserve">Datum </w:t>
            </w:r>
          </w:p>
        </w:tc>
        <w:tc>
          <w:tcPr>
            <w:tcW w:w="4278" w:type="dxa"/>
            <w:tcBorders>
              <w:top w:val="single" w:sz="4" w:space="0" w:color="auto"/>
              <w:bottom w:val="single" w:sz="4" w:space="0" w:color="auto"/>
            </w:tcBorders>
            <w:shd w:val="clear" w:color="auto" w:fill="E6E6E6"/>
          </w:tcPr>
          <w:p w14:paraId="1E075383" w14:textId="42EE5F0A" w:rsidR="00457DFE" w:rsidRPr="00383152" w:rsidRDefault="00457DFE" w:rsidP="00CB6D5A">
            <w:pPr>
              <w:spacing w:before="20" w:after="20"/>
              <w:rPr>
                <w:rFonts w:cstheme="minorHAnsi"/>
                <w:sz w:val="20"/>
              </w:rPr>
            </w:pPr>
            <w:r w:rsidRPr="00383152">
              <w:rPr>
                <w:rFonts w:cstheme="minorHAnsi"/>
                <w:sz w:val="20"/>
              </w:rPr>
              <w:t xml:space="preserve">BAS-P </w:t>
            </w:r>
          </w:p>
          <w:p w14:paraId="1A1B91F3" w14:textId="77777777" w:rsidR="00457DFE" w:rsidRPr="00383152" w:rsidRDefault="00457DFE" w:rsidP="00CB6D5A">
            <w:pPr>
              <w:spacing w:before="20" w:after="20"/>
              <w:rPr>
                <w:rFonts w:cstheme="minorHAnsi"/>
                <w:sz w:val="20"/>
              </w:rPr>
            </w:pPr>
            <w:r w:rsidRPr="00383152">
              <w:rPr>
                <w:rFonts w:cstheme="minorHAnsi"/>
                <w:sz w:val="20"/>
              </w:rPr>
              <w:t>Namn och namnteckning</w:t>
            </w:r>
          </w:p>
        </w:tc>
        <w:tc>
          <w:tcPr>
            <w:tcW w:w="3870" w:type="dxa"/>
            <w:tcBorders>
              <w:top w:val="single" w:sz="4" w:space="0" w:color="auto"/>
              <w:bottom w:val="single" w:sz="4" w:space="0" w:color="auto"/>
            </w:tcBorders>
            <w:shd w:val="clear" w:color="auto" w:fill="E6E6E6"/>
          </w:tcPr>
          <w:p w14:paraId="2EBAC416" w14:textId="126EA564" w:rsidR="00457DFE" w:rsidRPr="00383152" w:rsidRDefault="00457DFE" w:rsidP="00CB6D5A">
            <w:pPr>
              <w:spacing w:before="20" w:after="20"/>
              <w:rPr>
                <w:rFonts w:cstheme="minorHAnsi"/>
                <w:sz w:val="20"/>
              </w:rPr>
            </w:pPr>
            <w:r w:rsidRPr="00383152">
              <w:rPr>
                <w:rFonts w:cstheme="minorHAnsi"/>
                <w:sz w:val="20"/>
              </w:rPr>
              <w:t>BAS-P</w:t>
            </w:r>
          </w:p>
          <w:p w14:paraId="4E014B4B" w14:textId="77777777" w:rsidR="00457DFE" w:rsidRPr="00383152" w:rsidRDefault="00457DFE" w:rsidP="00CB6D5A">
            <w:pPr>
              <w:spacing w:before="20" w:after="20"/>
              <w:rPr>
                <w:rFonts w:cstheme="minorHAnsi"/>
                <w:sz w:val="20"/>
              </w:rPr>
            </w:pPr>
            <w:r w:rsidRPr="00383152">
              <w:rPr>
                <w:rFonts w:cstheme="minorHAnsi"/>
                <w:sz w:val="20"/>
              </w:rPr>
              <w:t>Namn och namnteckning</w:t>
            </w:r>
          </w:p>
        </w:tc>
      </w:tr>
      <w:tr w:rsidR="00383152" w:rsidRPr="00383152" w14:paraId="58DBD76C" w14:textId="77777777" w:rsidTr="00CB6D5A">
        <w:tblPrEx>
          <w:tblCellMar>
            <w:left w:w="108" w:type="dxa"/>
            <w:right w:w="108" w:type="dxa"/>
          </w:tblCellMar>
          <w:tblLook w:val="01E0" w:firstRow="1" w:lastRow="1" w:firstColumn="1" w:lastColumn="1" w:noHBand="0" w:noVBand="0"/>
        </w:tblPrEx>
        <w:trPr>
          <w:trHeight w:val="404"/>
        </w:trPr>
        <w:tc>
          <w:tcPr>
            <w:tcW w:w="1542" w:type="dxa"/>
            <w:vAlign w:val="center"/>
          </w:tcPr>
          <w:p w14:paraId="31C51753" w14:textId="77777777" w:rsidR="00457DFE" w:rsidRPr="00383152" w:rsidRDefault="00457DFE" w:rsidP="00CB6D5A">
            <w:pPr>
              <w:jc w:val="center"/>
              <w:rPr>
                <w:rFonts w:cstheme="minorHAnsi"/>
                <w:sz w:val="20"/>
              </w:rPr>
            </w:pPr>
          </w:p>
        </w:tc>
        <w:tc>
          <w:tcPr>
            <w:tcW w:w="4278" w:type="dxa"/>
            <w:tcBorders>
              <w:top w:val="single" w:sz="4" w:space="0" w:color="auto"/>
              <w:bottom w:val="single" w:sz="4" w:space="0" w:color="auto"/>
            </w:tcBorders>
          </w:tcPr>
          <w:p w14:paraId="711C9D6C" w14:textId="77777777" w:rsidR="00457DFE" w:rsidRPr="00383152" w:rsidRDefault="00457DFE" w:rsidP="00CB6D5A">
            <w:pPr>
              <w:rPr>
                <w:rFonts w:cstheme="minorHAnsi"/>
                <w:sz w:val="20"/>
              </w:rPr>
            </w:pPr>
          </w:p>
        </w:tc>
        <w:tc>
          <w:tcPr>
            <w:tcW w:w="3870" w:type="dxa"/>
            <w:tcBorders>
              <w:top w:val="single" w:sz="4" w:space="0" w:color="auto"/>
              <w:bottom w:val="single" w:sz="4" w:space="0" w:color="auto"/>
            </w:tcBorders>
          </w:tcPr>
          <w:p w14:paraId="71D02301" w14:textId="77777777" w:rsidR="00457DFE" w:rsidRPr="00383152" w:rsidRDefault="00457DFE" w:rsidP="00CB6D5A">
            <w:pPr>
              <w:rPr>
                <w:rFonts w:cstheme="minorHAnsi"/>
                <w:sz w:val="20"/>
              </w:rPr>
            </w:pPr>
          </w:p>
        </w:tc>
      </w:tr>
      <w:tr w:rsidR="00383152" w:rsidRPr="00383152" w14:paraId="1860DD06" w14:textId="77777777" w:rsidTr="00CB6D5A">
        <w:tblPrEx>
          <w:tblCellMar>
            <w:left w:w="108" w:type="dxa"/>
            <w:right w:w="108" w:type="dxa"/>
          </w:tblCellMar>
          <w:tblLook w:val="01E0" w:firstRow="1" w:lastRow="1" w:firstColumn="1" w:lastColumn="1" w:noHBand="0" w:noVBand="0"/>
        </w:tblPrEx>
        <w:trPr>
          <w:trHeight w:val="397"/>
        </w:trPr>
        <w:tc>
          <w:tcPr>
            <w:tcW w:w="1542" w:type="dxa"/>
            <w:vAlign w:val="center"/>
          </w:tcPr>
          <w:p w14:paraId="04E42008" w14:textId="77777777" w:rsidR="00457DFE" w:rsidRPr="00383152" w:rsidRDefault="00457DFE" w:rsidP="00CB6D5A">
            <w:pPr>
              <w:jc w:val="center"/>
              <w:rPr>
                <w:rFonts w:cstheme="minorHAnsi"/>
                <w:sz w:val="20"/>
              </w:rPr>
            </w:pPr>
          </w:p>
        </w:tc>
        <w:tc>
          <w:tcPr>
            <w:tcW w:w="4278" w:type="dxa"/>
            <w:tcBorders>
              <w:top w:val="single" w:sz="4" w:space="0" w:color="auto"/>
            </w:tcBorders>
          </w:tcPr>
          <w:p w14:paraId="3EAD858F" w14:textId="77777777" w:rsidR="00457DFE" w:rsidRPr="00383152" w:rsidRDefault="00457DFE" w:rsidP="00CB6D5A">
            <w:pPr>
              <w:rPr>
                <w:rFonts w:cstheme="minorHAnsi"/>
                <w:sz w:val="20"/>
              </w:rPr>
            </w:pPr>
          </w:p>
        </w:tc>
        <w:tc>
          <w:tcPr>
            <w:tcW w:w="3870" w:type="dxa"/>
            <w:tcBorders>
              <w:top w:val="single" w:sz="4" w:space="0" w:color="auto"/>
            </w:tcBorders>
          </w:tcPr>
          <w:p w14:paraId="21E990B3" w14:textId="77777777" w:rsidR="00457DFE" w:rsidRPr="00383152" w:rsidRDefault="00457DFE" w:rsidP="00CB6D5A">
            <w:pPr>
              <w:rPr>
                <w:rFonts w:cstheme="minorHAnsi"/>
                <w:sz w:val="20"/>
              </w:rPr>
            </w:pPr>
          </w:p>
        </w:tc>
      </w:tr>
    </w:tbl>
    <w:p w14:paraId="712E7C58" w14:textId="77777777" w:rsidR="00457DFE" w:rsidRPr="00383152" w:rsidRDefault="00457DFE" w:rsidP="003269A1">
      <w:pPr>
        <w:pStyle w:val="Rubrik2"/>
        <w:numPr>
          <w:ilvl w:val="0"/>
          <w:numId w:val="0"/>
        </w:numPr>
        <w:ind w:left="357" w:hanging="357"/>
        <w:rPr>
          <w:noProof/>
        </w:rPr>
      </w:pPr>
    </w:p>
    <w:p w14:paraId="6925CF20" w14:textId="44CFC111" w:rsidR="003269A1" w:rsidRPr="008529E3" w:rsidRDefault="003269A1" w:rsidP="008529E3">
      <w:pPr>
        <w:rPr>
          <w:b/>
          <w:bCs/>
          <w:noProof/>
          <w:sz w:val="26"/>
          <w:szCs w:val="26"/>
        </w:rPr>
      </w:pPr>
      <w:r w:rsidRPr="008529E3">
        <w:rPr>
          <w:b/>
          <w:bCs/>
          <w:noProof/>
          <w:sz w:val="26"/>
          <w:szCs w:val="26"/>
        </w:rPr>
        <w:t>Denna arbetsmiljöplan överlämnades från BAS-U till BAS-U</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2"/>
        <w:gridCol w:w="4278"/>
        <w:gridCol w:w="3870"/>
      </w:tblGrid>
      <w:tr w:rsidR="00383152" w:rsidRPr="00383152" w14:paraId="25CF78C4" w14:textId="77777777" w:rsidTr="00EF1384">
        <w:trPr>
          <w:cantSplit/>
          <w:trHeight w:val="682"/>
        </w:trPr>
        <w:tc>
          <w:tcPr>
            <w:tcW w:w="1542" w:type="dxa"/>
            <w:tcBorders>
              <w:top w:val="single" w:sz="4" w:space="0" w:color="auto"/>
              <w:bottom w:val="single" w:sz="4" w:space="0" w:color="auto"/>
            </w:tcBorders>
            <w:shd w:val="clear" w:color="auto" w:fill="E6E6E6"/>
          </w:tcPr>
          <w:p w14:paraId="1A455421" w14:textId="77777777" w:rsidR="003269A1" w:rsidRPr="00383152" w:rsidRDefault="003269A1" w:rsidP="00EF1384">
            <w:pPr>
              <w:spacing w:before="20" w:after="20"/>
              <w:rPr>
                <w:rFonts w:cstheme="minorHAnsi"/>
                <w:sz w:val="20"/>
              </w:rPr>
            </w:pPr>
            <w:r w:rsidRPr="00383152">
              <w:rPr>
                <w:rFonts w:cstheme="minorHAnsi"/>
                <w:sz w:val="20"/>
              </w:rPr>
              <w:t xml:space="preserve">Datum </w:t>
            </w:r>
          </w:p>
        </w:tc>
        <w:tc>
          <w:tcPr>
            <w:tcW w:w="4278" w:type="dxa"/>
            <w:tcBorders>
              <w:top w:val="single" w:sz="4" w:space="0" w:color="auto"/>
              <w:bottom w:val="single" w:sz="4" w:space="0" w:color="auto"/>
            </w:tcBorders>
            <w:shd w:val="clear" w:color="auto" w:fill="E6E6E6"/>
          </w:tcPr>
          <w:p w14:paraId="70B94064" w14:textId="77777777" w:rsidR="003269A1" w:rsidRPr="00383152" w:rsidRDefault="003269A1" w:rsidP="00EF1384">
            <w:pPr>
              <w:spacing w:before="20" w:after="20"/>
              <w:rPr>
                <w:rFonts w:cstheme="minorHAnsi"/>
                <w:sz w:val="20"/>
              </w:rPr>
            </w:pPr>
            <w:r w:rsidRPr="00383152">
              <w:rPr>
                <w:rFonts w:cstheme="minorHAnsi"/>
                <w:sz w:val="20"/>
              </w:rPr>
              <w:t xml:space="preserve">BAS-U </w:t>
            </w:r>
          </w:p>
          <w:p w14:paraId="0DE82455" w14:textId="77777777" w:rsidR="003269A1" w:rsidRPr="00383152" w:rsidRDefault="003269A1" w:rsidP="00EF1384">
            <w:pPr>
              <w:spacing w:before="20" w:after="20"/>
              <w:rPr>
                <w:rFonts w:cstheme="minorHAnsi"/>
                <w:sz w:val="20"/>
              </w:rPr>
            </w:pPr>
            <w:r w:rsidRPr="00383152">
              <w:rPr>
                <w:rFonts w:cstheme="minorHAnsi"/>
                <w:sz w:val="20"/>
              </w:rPr>
              <w:t>Namn och namnteckning</w:t>
            </w:r>
          </w:p>
        </w:tc>
        <w:tc>
          <w:tcPr>
            <w:tcW w:w="3870" w:type="dxa"/>
            <w:tcBorders>
              <w:top w:val="single" w:sz="4" w:space="0" w:color="auto"/>
              <w:bottom w:val="single" w:sz="4" w:space="0" w:color="auto"/>
            </w:tcBorders>
            <w:shd w:val="clear" w:color="auto" w:fill="E6E6E6"/>
          </w:tcPr>
          <w:p w14:paraId="1DC688DA" w14:textId="34EC8CE5" w:rsidR="003269A1" w:rsidRPr="00383152" w:rsidRDefault="00457DFE" w:rsidP="00EF1384">
            <w:pPr>
              <w:spacing w:before="20" w:after="20"/>
              <w:rPr>
                <w:rFonts w:cstheme="minorHAnsi"/>
                <w:sz w:val="20"/>
              </w:rPr>
            </w:pPr>
            <w:r w:rsidRPr="00383152">
              <w:rPr>
                <w:rFonts w:cstheme="minorHAnsi"/>
                <w:sz w:val="20"/>
              </w:rPr>
              <w:t>BAS-U</w:t>
            </w:r>
          </w:p>
          <w:p w14:paraId="647CE0F8" w14:textId="77777777" w:rsidR="003269A1" w:rsidRPr="00383152" w:rsidRDefault="003269A1" w:rsidP="00EF1384">
            <w:pPr>
              <w:spacing w:before="20" w:after="20"/>
              <w:rPr>
                <w:rFonts w:cstheme="minorHAnsi"/>
                <w:sz w:val="20"/>
              </w:rPr>
            </w:pPr>
            <w:r w:rsidRPr="00383152">
              <w:rPr>
                <w:rFonts w:cstheme="minorHAnsi"/>
                <w:sz w:val="20"/>
              </w:rPr>
              <w:t>Namn och namnteckning</w:t>
            </w:r>
          </w:p>
        </w:tc>
      </w:tr>
      <w:tr w:rsidR="00383152" w:rsidRPr="00383152" w14:paraId="7FE3EE65" w14:textId="77777777" w:rsidTr="00EF1384">
        <w:tblPrEx>
          <w:tblCellMar>
            <w:left w:w="108" w:type="dxa"/>
            <w:right w:w="108" w:type="dxa"/>
          </w:tblCellMar>
          <w:tblLook w:val="01E0" w:firstRow="1" w:lastRow="1" w:firstColumn="1" w:lastColumn="1" w:noHBand="0" w:noVBand="0"/>
        </w:tblPrEx>
        <w:trPr>
          <w:trHeight w:val="404"/>
        </w:trPr>
        <w:tc>
          <w:tcPr>
            <w:tcW w:w="1542" w:type="dxa"/>
            <w:vAlign w:val="center"/>
          </w:tcPr>
          <w:p w14:paraId="2358B58C" w14:textId="77777777" w:rsidR="003269A1" w:rsidRPr="00383152" w:rsidRDefault="003269A1" w:rsidP="00EF1384">
            <w:pPr>
              <w:jc w:val="center"/>
              <w:rPr>
                <w:rFonts w:cstheme="minorHAnsi"/>
                <w:sz w:val="20"/>
              </w:rPr>
            </w:pPr>
          </w:p>
        </w:tc>
        <w:tc>
          <w:tcPr>
            <w:tcW w:w="4278" w:type="dxa"/>
            <w:tcBorders>
              <w:top w:val="single" w:sz="4" w:space="0" w:color="auto"/>
              <w:bottom w:val="single" w:sz="4" w:space="0" w:color="auto"/>
            </w:tcBorders>
          </w:tcPr>
          <w:p w14:paraId="1D397422" w14:textId="77777777" w:rsidR="003269A1" w:rsidRPr="00383152" w:rsidRDefault="003269A1" w:rsidP="00EF1384">
            <w:pPr>
              <w:rPr>
                <w:rFonts w:cstheme="minorHAnsi"/>
                <w:sz w:val="20"/>
              </w:rPr>
            </w:pPr>
          </w:p>
        </w:tc>
        <w:tc>
          <w:tcPr>
            <w:tcW w:w="3870" w:type="dxa"/>
            <w:tcBorders>
              <w:top w:val="single" w:sz="4" w:space="0" w:color="auto"/>
              <w:bottom w:val="single" w:sz="4" w:space="0" w:color="auto"/>
            </w:tcBorders>
          </w:tcPr>
          <w:p w14:paraId="4028FFA3" w14:textId="77777777" w:rsidR="003269A1" w:rsidRPr="00383152" w:rsidRDefault="003269A1" w:rsidP="00EF1384">
            <w:pPr>
              <w:rPr>
                <w:rFonts w:cstheme="minorHAnsi"/>
                <w:sz w:val="20"/>
              </w:rPr>
            </w:pPr>
          </w:p>
        </w:tc>
      </w:tr>
      <w:tr w:rsidR="00383152" w:rsidRPr="00383152" w14:paraId="1003B563" w14:textId="77777777" w:rsidTr="00EF1384">
        <w:tblPrEx>
          <w:tblCellMar>
            <w:left w:w="108" w:type="dxa"/>
            <w:right w:w="108" w:type="dxa"/>
          </w:tblCellMar>
          <w:tblLook w:val="01E0" w:firstRow="1" w:lastRow="1" w:firstColumn="1" w:lastColumn="1" w:noHBand="0" w:noVBand="0"/>
        </w:tblPrEx>
        <w:trPr>
          <w:trHeight w:val="404"/>
        </w:trPr>
        <w:tc>
          <w:tcPr>
            <w:tcW w:w="1542" w:type="dxa"/>
            <w:vAlign w:val="center"/>
          </w:tcPr>
          <w:p w14:paraId="06ED3BD4" w14:textId="77777777" w:rsidR="003269A1" w:rsidRPr="00383152" w:rsidRDefault="003269A1" w:rsidP="00EF1384">
            <w:pPr>
              <w:jc w:val="center"/>
              <w:rPr>
                <w:rFonts w:cstheme="minorHAnsi"/>
                <w:sz w:val="20"/>
              </w:rPr>
            </w:pPr>
          </w:p>
        </w:tc>
        <w:tc>
          <w:tcPr>
            <w:tcW w:w="4278" w:type="dxa"/>
            <w:tcBorders>
              <w:top w:val="single" w:sz="4" w:space="0" w:color="auto"/>
              <w:bottom w:val="single" w:sz="4" w:space="0" w:color="auto"/>
            </w:tcBorders>
          </w:tcPr>
          <w:p w14:paraId="561CE877" w14:textId="77777777" w:rsidR="003269A1" w:rsidRPr="00383152" w:rsidRDefault="003269A1" w:rsidP="00EF1384">
            <w:pPr>
              <w:rPr>
                <w:rFonts w:cstheme="minorHAnsi"/>
                <w:sz w:val="20"/>
              </w:rPr>
            </w:pPr>
          </w:p>
        </w:tc>
        <w:tc>
          <w:tcPr>
            <w:tcW w:w="3870" w:type="dxa"/>
            <w:tcBorders>
              <w:top w:val="single" w:sz="4" w:space="0" w:color="auto"/>
              <w:bottom w:val="single" w:sz="4" w:space="0" w:color="auto"/>
            </w:tcBorders>
          </w:tcPr>
          <w:p w14:paraId="2E0EFCC4" w14:textId="77777777" w:rsidR="003269A1" w:rsidRPr="00383152" w:rsidRDefault="003269A1" w:rsidP="00EF1384">
            <w:pPr>
              <w:rPr>
                <w:rFonts w:cstheme="minorHAnsi"/>
                <w:sz w:val="20"/>
              </w:rPr>
            </w:pPr>
          </w:p>
        </w:tc>
      </w:tr>
      <w:tr w:rsidR="00383152" w:rsidRPr="00383152" w14:paraId="5B22AAA3" w14:textId="77777777" w:rsidTr="00EF1384">
        <w:tblPrEx>
          <w:tblCellMar>
            <w:left w:w="108" w:type="dxa"/>
            <w:right w:w="108" w:type="dxa"/>
          </w:tblCellMar>
          <w:tblLook w:val="01E0" w:firstRow="1" w:lastRow="1" w:firstColumn="1" w:lastColumn="1" w:noHBand="0" w:noVBand="0"/>
        </w:tblPrEx>
        <w:trPr>
          <w:trHeight w:val="404"/>
        </w:trPr>
        <w:tc>
          <w:tcPr>
            <w:tcW w:w="1542" w:type="dxa"/>
            <w:vAlign w:val="center"/>
          </w:tcPr>
          <w:p w14:paraId="65B40C94" w14:textId="77777777" w:rsidR="003269A1" w:rsidRPr="00383152" w:rsidRDefault="003269A1" w:rsidP="00EF1384">
            <w:pPr>
              <w:jc w:val="center"/>
              <w:rPr>
                <w:rFonts w:cstheme="minorHAnsi"/>
                <w:sz w:val="20"/>
              </w:rPr>
            </w:pPr>
          </w:p>
        </w:tc>
        <w:tc>
          <w:tcPr>
            <w:tcW w:w="4278" w:type="dxa"/>
            <w:tcBorders>
              <w:top w:val="single" w:sz="4" w:space="0" w:color="auto"/>
              <w:bottom w:val="single" w:sz="4" w:space="0" w:color="auto"/>
            </w:tcBorders>
          </w:tcPr>
          <w:p w14:paraId="47538732" w14:textId="77777777" w:rsidR="003269A1" w:rsidRPr="00383152" w:rsidRDefault="003269A1" w:rsidP="00EF1384">
            <w:pPr>
              <w:rPr>
                <w:rFonts w:cstheme="minorHAnsi"/>
                <w:sz w:val="20"/>
              </w:rPr>
            </w:pPr>
          </w:p>
        </w:tc>
        <w:tc>
          <w:tcPr>
            <w:tcW w:w="3870" w:type="dxa"/>
            <w:tcBorders>
              <w:top w:val="single" w:sz="4" w:space="0" w:color="auto"/>
              <w:bottom w:val="single" w:sz="4" w:space="0" w:color="auto"/>
            </w:tcBorders>
          </w:tcPr>
          <w:p w14:paraId="6A76658C" w14:textId="77777777" w:rsidR="003269A1" w:rsidRPr="00383152" w:rsidRDefault="003269A1" w:rsidP="00EF1384">
            <w:pPr>
              <w:rPr>
                <w:rFonts w:cstheme="minorHAnsi"/>
                <w:sz w:val="20"/>
              </w:rPr>
            </w:pPr>
          </w:p>
        </w:tc>
      </w:tr>
      <w:tr w:rsidR="00383152" w:rsidRPr="00383152" w14:paraId="6858CFB9" w14:textId="77777777" w:rsidTr="00EF1384">
        <w:tblPrEx>
          <w:tblCellMar>
            <w:left w:w="108" w:type="dxa"/>
            <w:right w:w="108" w:type="dxa"/>
          </w:tblCellMar>
          <w:tblLook w:val="01E0" w:firstRow="1" w:lastRow="1" w:firstColumn="1" w:lastColumn="1" w:noHBand="0" w:noVBand="0"/>
        </w:tblPrEx>
        <w:trPr>
          <w:trHeight w:val="404"/>
        </w:trPr>
        <w:tc>
          <w:tcPr>
            <w:tcW w:w="1542" w:type="dxa"/>
            <w:vAlign w:val="center"/>
          </w:tcPr>
          <w:p w14:paraId="350D0DC7" w14:textId="77777777" w:rsidR="003269A1" w:rsidRPr="00383152" w:rsidRDefault="003269A1" w:rsidP="00EF1384">
            <w:pPr>
              <w:jc w:val="center"/>
              <w:rPr>
                <w:rFonts w:cstheme="minorHAnsi"/>
                <w:sz w:val="20"/>
              </w:rPr>
            </w:pPr>
          </w:p>
        </w:tc>
        <w:tc>
          <w:tcPr>
            <w:tcW w:w="4278" w:type="dxa"/>
            <w:tcBorders>
              <w:top w:val="single" w:sz="4" w:space="0" w:color="auto"/>
              <w:bottom w:val="single" w:sz="4" w:space="0" w:color="auto"/>
            </w:tcBorders>
          </w:tcPr>
          <w:p w14:paraId="50D66714" w14:textId="77777777" w:rsidR="003269A1" w:rsidRPr="00383152" w:rsidRDefault="003269A1" w:rsidP="00EF1384">
            <w:pPr>
              <w:rPr>
                <w:rFonts w:cstheme="minorHAnsi"/>
                <w:sz w:val="20"/>
              </w:rPr>
            </w:pPr>
          </w:p>
        </w:tc>
        <w:tc>
          <w:tcPr>
            <w:tcW w:w="3870" w:type="dxa"/>
            <w:tcBorders>
              <w:top w:val="single" w:sz="4" w:space="0" w:color="auto"/>
              <w:bottom w:val="single" w:sz="4" w:space="0" w:color="auto"/>
            </w:tcBorders>
          </w:tcPr>
          <w:p w14:paraId="4C3D57A9" w14:textId="77777777" w:rsidR="003269A1" w:rsidRPr="00383152" w:rsidRDefault="003269A1" w:rsidP="00EF1384">
            <w:pPr>
              <w:rPr>
                <w:rFonts w:cstheme="minorHAnsi"/>
                <w:sz w:val="20"/>
              </w:rPr>
            </w:pPr>
          </w:p>
        </w:tc>
      </w:tr>
      <w:tr w:rsidR="00C610B5" w:rsidRPr="00383152" w14:paraId="55C2D187" w14:textId="77777777" w:rsidTr="00EF1384">
        <w:tblPrEx>
          <w:tblCellMar>
            <w:left w:w="108" w:type="dxa"/>
            <w:right w:w="108" w:type="dxa"/>
          </w:tblCellMar>
          <w:tblLook w:val="01E0" w:firstRow="1" w:lastRow="1" w:firstColumn="1" w:lastColumn="1" w:noHBand="0" w:noVBand="0"/>
        </w:tblPrEx>
        <w:trPr>
          <w:trHeight w:val="397"/>
        </w:trPr>
        <w:tc>
          <w:tcPr>
            <w:tcW w:w="1542" w:type="dxa"/>
            <w:vAlign w:val="center"/>
          </w:tcPr>
          <w:p w14:paraId="663DA541" w14:textId="77777777" w:rsidR="003269A1" w:rsidRPr="00383152" w:rsidRDefault="003269A1" w:rsidP="00EF1384">
            <w:pPr>
              <w:jc w:val="center"/>
              <w:rPr>
                <w:rFonts w:cstheme="minorHAnsi"/>
                <w:sz w:val="20"/>
              </w:rPr>
            </w:pPr>
          </w:p>
        </w:tc>
        <w:tc>
          <w:tcPr>
            <w:tcW w:w="4278" w:type="dxa"/>
            <w:tcBorders>
              <w:top w:val="single" w:sz="4" w:space="0" w:color="auto"/>
            </w:tcBorders>
          </w:tcPr>
          <w:p w14:paraId="65F9A586" w14:textId="77777777" w:rsidR="003269A1" w:rsidRPr="00383152" w:rsidRDefault="003269A1" w:rsidP="00EF1384">
            <w:pPr>
              <w:rPr>
                <w:rFonts w:cstheme="minorHAnsi"/>
                <w:sz w:val="20"/>
              </w:rPr>
            </w:pPr>
          </w:p>
        </w:tc>
        <w:tc>
          <w:tcPr>
            <w:tcW w:w="3870" w:type="dxa"/>
            <w:tcBorders>
              <w:top w:val="single" w:sz="4" w:space="0" w:color="auto"/>
            </w:tcBorders>
          </w:tcPr>
          <w:p w14:paraId="354FE9A3" w14:textId="77777777" w:rsidR="003269A1" w:rsidRPr="00383152" w:rsidRDefault="003269A1" w:rsidP="00EF1384">
            <w:pPr>
              <w:rPr>
                <w:rFonts w:cstheme="minorHAnsi"/>
                <w:sz w:val="20"/>
              </w:rPr>
            </w:pPr>
          </w:p>
        </w:tc>
      </w:tr>
    </w:tbl>
    <w:p w14:paraId="28C4A046" w14:textId="77777777" w:rsidR="003269A1" w:rsidRPr="008529E3" w:rsidRDefault="003269A1" w:rsidP="008529E3">
      <w:pPr>
        <w:rPr>
          <w:b/>
          <w:bCs/>
          <w:noProof/>
          <w:sz w:val="26"/>
          <w:szCs w:val="26"/>
        </w:rPr>
      </w:pPr>
    </w:p>
    <w:p w14:paraId="121D5CAB" w14:textId="0C20884E" w:rsidR="008529E3" w:rsidRPr="008529E3" w:rsidRDefault="008529E3" w:rsidP="008529E3">
      <w:pPr>
        <w:rPr>
          <w:b/>
          <w:bCs/>
          <w:noProof/>
          <w:sz w:val="26"/>
          <w:szCs w:val="26"/>
        </w:rPr>
      </w:pPr>
      <w:r w:rsidRPr="008529E3">
        <w:rPr>
          <w:b/>
          <w:bCs/>
          <w:noProof/>
          <w:sz w:val="26"/>
          <w:szCs w:val="26"/>
        </w:rPr>
        <w:t>Denna arbetsmiljöplan överlämnas från BAS-U till BAS-P</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2"/>
        <w:gridCol w:w="4278"/>
        <w:gridCol w:w="3870"/>
      </w:tblGrid>
      <w:tr w:rsidR="008529E3" w:rsidRPr="00383152" w14:paraId="32B6F5B3" w14:textId="77777777" w:rsidTr="007075FB">
        <w:trPr>
          <w:cantSplit/>
          <w:trHeight w:val="682"/>
        </w:trPr>
        <w:tc>
          <w:tcPr>
            <w:tcW w:w="1542" w:type="dxa"/>
            <w:tcBorders>
              <w:top w:val="single" w:sz="4" w:space="0" w:color="auto"/>
              <w:bottom w:val="single" w:sz="4" w:space="0" w:color="auto"/>
            </w:tcBorders>
            <w:shd w:val="clear" w:color="auto" w:fill="E6E6E6"/>
          </w:tcPr>
          <w:p w14:paraId="3516E277" w14:textId="77777777" w:rsidR="008529E3" w:rsidRPr="00383152" w:rsidRDefault="008529E3" w:rsidP="007075FB">
            <w:pPr>
              <w:spacing w:before="20" w:after="20"/>
              <w:rPr>
                <w:rFonts w:cstheme="minorHAnsi"/>
                <w:sz w:val="20"/>
              </w:rPr>
            </w:pPr>
            <w:r w:rsidRPr="00383152">
              <w:rPr>
                <w:rFonts w:cstheme="minorHAnsi"/>
                <w:sz w:val="20"/>
              </w:rPr>
              <w:t xml:space="preserve">Datum </w:t>
            </w:r>
          </w:p>
        </w:tc>
        <w:tc>
          <w:tcPr>
            <w:tcW w:w="4278" w:type="dxa"/>
            <w:tcBorders>
              <w:top w:val="single" w:sz="4" w:space="0" w:color="auto"/>
              <w:bottom w:val="single" w:sz="4" w:space="0" w:color="auto"/>
            </w:tcBorders>
            <w:shd w:val="clear" w:color="auto" w:fill="E6E6E6"/>
          </w:tcPr>
          <w:p w14:paraId="49FACE9D" w14:textId="77777777" w:rsidR="008529E3" w:rsidRPr="00383152" w:rsidRDefault="008529E3" w:rsidP="007075FB">
            <w:pPr>
              <w:spacing w:before="20" w:after="20"/>
              <w:rPr>
                <w:rFonts w:cstheme="minorHAnsi"/>
                <w:sz w:val="20"/>
              </w:rPr>
            </w:pPr>
            <w:r w:rsidRPr="00383152">
              <w:rPr>
                <w:rFonts w:cstheme="minorHAnsi"/>
                <w:sz w:val="20"/>
              </w:rPr>
              <w:t xml:space="preserve">BAS-U </w:t>
            </w:r>
          </w:p>
          <w:p w14:paraId="35D53FA4" w14:textId="77777777" w:rsidR="008529E3" w:rsidRPr="00383152" w:rsidRDefault="008529E3" w:rsidP="007075FB">
            <w:pPr>
              <w:spacing w:before="20" w:after="20"/>
              <w:rPr>
                <w:rFonts w:cstheme="minorHAnsi"/>
                <w:sz w:val="20"/>
              </w:rPr>
            </w:pPr>
            <w:r w:rsidRPr="00383152">
              <w:rPr>
                <w:rFonts w:cstheme="minorHAnsi"/>
                <w:sz w:val="20"/>
              </w:rPr>
              <w:t>Namn och namnteckning</w:t>
            </w:r>
          </w:p>
        </w:tc>
        <w:tc>
          <w:tcPr>
            <w:tcW w:w="3870" w:type="dxa"/>
            <w:tcBorders>
              <w:top w:val="single" w:sz="4" w:space="0" w:color="auto"/>
              <w:bottom w:val="single" w:sz="4" w:space="0" w:color="auto"/>
            </w:tcBorders>
            <w:shd w:val="clear" w:color="auto" w:fill="E6E6E6"/>
          </w:tcPr>
          <w:p w14:paraId="50F751EA" w14:textId="77777777" w:rsidR="008529E3" w:rsidRPr="00383152" w:rsidRDefault="008529E3" w:rsidP="007075FB">
            <w:pPr>
              <w:spacing w:before="20" w:after="20"/>
              <w:rPr>
                <w:rFonts w:cstheme="minorHAnsi"/>
                <w:sz w:val="20"/>
              </w:rPr>
            </w:pPr>
            <w:r w:rsidRPr="00383152">
              <w:rPr>
                <w:rFonts w:cstheme="minorHAnsi"/>
                <w:sz w:val="20"/>
              </w:rPr>
              <w:t>BAS-U</w:t>
            </w:r>
          </w:p>
          <w:p w14:paraId="3B0E67F5" w14:textId="77777777" w:rsidR="008529E3" w:rsidRPr="00383152" w:rsidRDefault="008529E3" w:rsidP="007075FB">
            <w:pPr>
              <w:spacing w:before="20" w:after="20"/>
              <w:rPr>
                <w:rFonts w:cstheme="minorHAnsi"/>
                <w:sz w:val="20"/>
              </w:rPr>
            </w:pPr>
            <w:r w:rsidRPr="00383152">
              <w:rPr>
                <w:rFonts w:cstheme="minorHAnsi"/>
                <w:sz w:val="20"/>
              </w:rPr>
              <w:t>Namn och namnteckning</w:t>
            </w:r>
          </w:p>
        </w:tc>
      </w:tr>
      <w:tr w:rsidR="008529E3" w:rsidRPr="00383152" w14:paraId="2E86D5C9" w14:textId="77777777" w:rsidTr="007075FB">
        <w:tblPrEx>
          <w:tblCellMar>
            <w:left w:w="108" w:type="dxa"/>
            <w:right w:w="108" w:type="dxa"/>
          </w:tblCellMar>
          <w:tblLook w:val="01E0" w:firstRow="1" w:lastRow="1" w:firstColumn="1" w:lastColumn="1" w:noHBand="0" w:noVBand="0"/>
        </w:tblPrEx>
        <w:trPr>
          <w:trHeight w:val="404"/>
        </w:trPr>
        <w:tc>
          <w:tcPr>
            <w:tcW w:w="1542" w:type="dxa"/>
            <w:vAlign w:val="center"/>
          </w:tcPr>
          <w:p w14:paraId="2FFCA9BF" w14:textId="77777777" w:rsidR="008529E3" w:rsidRPr="00383152" w:rsidRDefault="008529E3" w:rsidP="007075FB">
            <w:pPr>
              <w:jc w:val="center"/>
              <w:rPr>
                <w:rFonts w:cstheme="minorHAnsi"/>
                <w:sz w:val="20"/>
              </w:rPr>
            </w:pPr>
          </w:p>
        </w:tc>
        <w:tc>
          <w:tcPr>
            <w:tcW w:w="4278" w:type="dxa"/>
            <w:tcBorders>
              <w:top w:val="single" w:sz="4" w:space="0" w:color="auto"/>
              <w:bottom w:val="single" w:sz="4" w:space="0" w:color="auto"/>
            </w:tcBorders>
          </w:tcPr>
          <w:p w14:paraId="0B08D670" w14:textId="77777777" w:rsidR="008529E3" w:rsidRPr="00383152" w:rsidRDefault="008529E3" w:rsidP="007075FB">
            <w:pPr>
              <w:rPr>
                <w:rFonts w:cstheme="minorHAnsi"/>
                <w:sz w:val="20"/>
              </w:rPr>
            </w:pPr>
          </w:p>
        </w:tc>
        <w:tc>
          <w:tcPr>
            <w:tcW w:w="3870" w:type="dxa"/>
            <w:tcBorders>
              <w:top w:val="single" w:sz="4" w:space="0" w:color="auto"/>
              <w:bottom w:val="single" w:sz="4" w:space="0" w:color="auto"/>
            </w:tcBorders>
          </w:tcPr>
          <w:p w14:paraId="6D173631" w14:textId="77777777" w:rsidR="008529E3" w:rsidRPr="00383152" w:rsidRDefault="008529E3" w:rsidP="007075FB">
            <w:pPr>
              <w:rPr>
                <w:rFonts w:cstheme="minorHAnsi"/>
                <w:sz w:val="20"/>
              </w:rPr>
            </w:pPr>
          </w:p>
        </w:tc>
      </w:tr>
      <w:tr w:rsidR="008529E3" w:rsidRPr="00383152" w14:paraId="23401C0D" w14:textId="77777777" w:rsidTr="007075FB">
        <w:tblPrEx>
          <w:tblCellMar>
            <w:left w:w="108" w:type="dxa"/>
            <w:right w:w="108" w:type="dxa"/>
          </w:tblCellMar>
          <w:tblLook w:val="01E0" w:firstRow="1" w:lastRow="1" w:firstColumn="1" w:lastColumn="1" w:noHBand="0" w:noVBand="0"/>
        </w:tblPrEx>
        <w:trPr>
          <w:trHeight w:val="404"/>
        </w:trPr>
        <w:tc>
          <w:tcPr>
            <w:tcW w:w="1542" w:type="dxa"/>
            <w:vAlign w:val="center"/>
          </w:tcPr>
          <w:p w14:paraId="05C44DB9" w14:textId="77777777" w:rsidR="008529E3" w:rsidRPr="00383152" w:rsidRDefault="008529E3" w:rsidP="007075FB">
            <w:pPr>
              <w:jc w:val="center"/>
              <w:rPr>
                <w:rFonts w:cstheme="minorHAnsi"/>
                <w:sz w:val="20"/>
              </w:rPr>
            </w:pPr>
          </w:p>
        </w:tc>
        <w:tc>
          <w:tcPr>
            <w:tcW w:w="4278" w:type="dxa"/>
            <w:tcBorders>
              <w:top w:val="single" w:sz="4" w:space="0" w:color="auto"/>
              <w:bottom w:val="single" w:sz="4" w:space="0" w:color="auto"/>
            </w:tcBorders>
          </w:tcPr>
          <w:p w14:paraId="56E6738B" w14:textId="77777777" w:rsidR="008529E3" w:rsidRPr="00383152" w:rsidRDefault="008529E3" w:rsidP="007075FB">
            <w:pPr>
              <w:rPr>
                <w:rFonts w:cstheme="minorHAnsi"/>
                <w:sz w:val="20"/>
              </w:rPr>
            </w:pPr>
          </w:p>
        </w:tc>
        <w:tc>
          <w:tcPr>
            <w:tcW w:w="3870" w:type="dxa"/>
            <w:tcBorders>
              <w:top w:val="single" w:sz="4" w:space="0" w:color="auto"/>
              <w:bottom w:val="single" w:sz="4" w:space="0" w:color="auto"/>
            </w:tcBorders>
          </w:tcPr>
          <w:p w14:paraId="61EB8452" w14:textId="77777777" w:rsidR="008529E3" w:rsidRPr="00383152" w:rsidRDefault="008529E3" w:rsidP="007075FB">
            <w:pPr>
              <w:rPr>
                <w:rFonts w:cstheme="minorHAnsi"/>
                <w:sz w:val="20"/>
              </w:rPr>
            </w:pPr>
          </w:p>
        </w:tc>
      </w:tr>
      <w:tr w:rsidR="008529E3" w:rsidRPr="00383152" w14:paraId="14DB02EA" w14:textId="77777777" w:rsidTr="007075FB">
        <w:tblPrEx>
          <w:tblCellMar>
            <w:left w:w="108" w:type="dxa"/>
            <w:right w:w="108" w:type="dxa"/>
          </w:tblCellMar>
          <w:tblLook w:val="01E0" w:firstRow="1" w:lastRow="1" w:firstColumn="1" w:lastColumn="1" w:noHBand="0" w:noVBand="0"/>
        </w:tblPrEx>
        <w:trPr>
          <w:trHeight w:val="404"/>
        </w:trPr>
        <w:tc>
          <w:tcPr>
            <w:tcW w:w="1542" w:type="dxa"/>
            <w:vAlign w:val="center"/>
          </w:tcPr>
          <w:p w14:paraId="6D80E587" w14:textId="77777777" w:rsidR="008529E3" w:rsidRPr="00383152" w:rsidRDefault="008529E3" w:rsidP="007075FB">
            <w:pPr>
              <w:jc w:val="center"/>
              <w:rPr>
                <w:rFonts w:cstheme="minorHAnsi"/>
                <w:sz w:val="20"/>
              </w:rPr>
            </w:pPr>
          </w:p>
        </w:tc>
        <w:tc>
          <w:tcPr>
            <w:tcW w:w="4278" w:type="dxa"/>
            <w:tcBorders>
              <w:top w:val="single" w:sz="4" w:space="0" w:color="auto"/>
              <w:bottom w:val="single" w:sz="4" w:space="0" w:color="auto"/>
            </w:tcBorders>
          </w:tcPr>
          <w:p w14:paraId="04F25ED6" w14:textId="77777777" w:rsidR="008529E3" w:rsidRPr="00383152" w:rsidRDefault="008529E3" w:rsidP="007075FB">
            <w:pPr>
              <w:rPr>
                <w:rFonts w:cstheme="minorHAnsi"/>
                <w:sz w:val="20"/>
              </w:rPr>
            </w:pPr>
          </w:p>
        </w:tc>
        <w:tc>
          <w:tcPr>
            <w:tcW w:w="3870" w:type="dxa"/>
            <w:tcBorders>
              <w:top w:val="single" w:sz="4" w:space="0" w:color="auto"/>
              <w:bottom w:val="single" w:sz="4" w:space="0" w:color="auto"/>
            </w:tcBorders>
          </w:tcPr>
          <w:p w14:paraId="612CF5B5" w14:textId="77777777" w:rsidR="008529E3" w:rsidRPr="00383152" w:rsidRDefault="008529E3" w:rsidP="007075FB">
            <w:pPr>
              <w:rPr>
                <w:rFonts w:cstheme="minorHAnsi"/>
                <w:sz w:val="20"/>
              </w:rPr>
            </w:pPr>
          </w:p>
        </w:tc>
      </w:tr>
      <w:tr w:rsidR="008529E3" w:rsidRPr="00383152" w14:paraId="00AB6EC1" w14:textId="77777777" w:rsidTr="007075FB">
        <w:tblPrEx>
          <w:tblCellMar>
            <w:left w:w="108" w:type="dxa"/>
            <w:right w:w="108" w:type="dxa"/>
          </w:tblCellMar>
          <w:tblLook w:val="01E0" w:firstRow="1" w:lastRow="1" w:firstColumn="1" w:lastColumn="1" w:noHBand="0" w:noVBand="0"/>
        </w:tblPrEx>
        <w:trPr>
          <w:trHeight w:val="404"/>
        </w:trPr>
        <w:tc>
          <w:tcPr>
            <w:tcW w:w="1542" w:type="dxa"/>
            <w:vAlign w:val="center"/>
          </w:tcPr>
          <w:p w14:paraId="310B7C89" w14:textId="77777777" w:rsidR="008529E3" w:rsidRPr="00383152" w:rsidRDefault="008529E3" w:rsidP="007075FB">
            <w:pPr>
              <w:jc w:val="center"/>
              <w:rPr>
                <w:rFonts w:cstheme="minorHAnsi"/>
                <w:sz w:val="20"/>
              </w:rPr>
            </w:pPr>
          </w:p>
        </w:tc>
        <w:tc>
          <w:tcPr>
            <w:tcW w:w="4278" w:type="dxa"/>
            <w:tcBorders>
              <w:top w:val="single" w:sz="4" w:space="0" w:color="auto"/>
              <w:bottom w:val="single" w:sz="4" w:space="0" w:color="auto"/>
            </w:tcBorders>
          </w:tcPr>
          <w:p w14:paraId="20B57015" w14:textId="77777777" w:rsidR="008529E3" w:rsidRPr="00383152" w:rsidRDefault="008529E3" w:rsidP="007075FB">
            <w:pPr>
              <w:rPr>
                <w:rFonts w:cstheme="minorHAnsi"/>
                <w:sz w:val="20"/>
              </w:rPr>
            </w:pPr>
          </w:p>
        </w:tc>
        <w:tc>
          <w:tcPr>
            <w:tcW w:w="3870" w:type="dxa"/>
            <w:tcBorders>
              <w:top w:val="single" w:sz="4" w:space="0" w:color="auto"/>
              <w:bottom w:val="single" w:sz="4" w:space="0" w:color="auto"/>
            </w:tcBorders>
          </w:tcPr>
          <w:p w14:paraId="6B99A713" w14:textId="77777777" w:rsidR="008529E3" w:rsidRPr="00383152" w:rsidRDefault="008529E3" w:rsidP="007075FB">
            <w:pPr>
              <w:rPr>
                <w:rFonts w:cstheme="minorHAnsi"/>
                <w:sz w:val="20"/>
              </w:rPr>
            </w:pPr>
          </w:p>
        </w:tc>
      </w:tr>
      <w:tr w:rsidR="008529E3" w:rsidRPr="00383152" w14:paraId="6EA2AE31" w14:textId="77777777" w:rsidTr="007075FB">
        <w:tblPrEx>
          <w:tblCellMar>
            <w:left w:w="108" w:type="dxa"/>
            <w:right w:w="108" w:type="dxa"/>
          </w:tblCellMar>
          <w:tblLook w:val="01E0" w:firstRow="1" w:lastRow="1" w:firstColumn="1" w:lastColumn="1" w:noHBand="0" w:noVBand="0"/>
        </w:tblPrEx>
        <w:trPr>
          <w:trHeight w:val="397"/>
        </w:trPr>
        <w:tc>
          <w:tcPr>
            <w:tcW w:w="1542" w:type="dxa"/>
            <w:vAlign w:val="center"/>
          </w:tcPr>
          <w:p w14:paraId="4BC4967D" w14:textId="77777777" w:rsidR="008529E3" w:rsidRPr="00383152" w:rsidRDefault="008529E3" w:rsidP="007075FB">
            <w:pPr>
              <w:jc w:val="center"/>
              <w:rPr>
                <w:rFonts w:cstheme="minorHAnsi"/>
                <w:sz w:val="20"/>
              </w:rPr>
            </w:pPr>
          </w:p>
        </w:tc>
        <w:tc>
          <w:tcPr>
            <w:tcW w:w="4278" w:type="dxa"/>
            <w:tcBorders>
              <w:top w:val="single" w:sz="4" w:space="0" w:color="auto"/>
            </w:tcBorders>
          </w:tcPr>
          <w:p w14:paraId="4FCE11FA" w14:textId="77777777" w:rsidR="008529E3" w:rsidRPr="00383152" w:rsidRDefault="008529E3" w:rsidP="007075FB">
            <w:pPr>
              <w:rPr>
                <w:rFonts w:cstheme="minorHAnsi"/>
                <w:sz w:val="20"/>
              </w:rPr>
            </w:pPr>
          </w:p>
        </w:tc>
        <w:tc>
          <w:tcPr>
            <w:tcW w:w="3870" w:type="dxa"/>
            <w:tcBorders>
              <w:top w:val="single" w:sz="4" w:space="0" w:color="auto"/>
            </w:tcBorders>
          </w:tcPr>
          <w:p w14:paraId="2F947D96" w14:textId="77777777" w:rsidR="008529E3" w:rsidRPr="00383152" w:rsidRDefault="008529E3" w:rsidP="007075FB">
            <w:pPr>
              <w:rPr>
                <w:rFonts w:cstheme="minorHAnsi"/>
                <w:sz w:val="20"/>
              </w:rPr>
            </w:pPr>
          </w:p>
        </w:tc>
      </w:tr>
    </w:tbl>
    <w:p w14:paraId="2CA79BF5" w14:textId="77777777" w:rsidR="008529E3" w:rsidRPr="008529E3" w:rsidRDefault="008529E3" w:rsidP="008529E3"/>
    <w:p w14:paraId="01AF1CB6" w14:textId="38C2EB2B" w:rsidR="00D34FC0" w:rsidRPr="008529E3" w:rsidRDefault="00D34FC0" w:rsidP="008529E3">
      <w:pPr>
        <w:rPr>
          <w:b/>
          <w:bCs/>
          <w:noProof/>
          <w:sz w:val="26"/>
          <w:szCs w:val="26"/>
        </w:rPr>
      </w:pPr>
      <w:r w:rsidRPr="008529E3">
        <w:rPr>
          <w:b/>
          <w:bCs/>
          <w:noProof/>
          <w:sz w:val="26"/>
          <w:szCs w:val="26"/>
        </w:rPr>
        <w:t>Revisionshistorik, BAS-U</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3"/>
        <w:gridCol w:w="2975"/>
        <w:gridCol w:w="2580"/>
        <w:gridCol w:w="2535"/>
      </w:tblGrid>
      <w:tr w:rsidR="00383152" w:rsidRPr="00383152" w14:paraId="789F25B9" w14:textId="77777777" w:rsidTr="00D34FC0">
        <w:trPr>
          <w:trHeight w:val="852"/>
        </w:trPr>
        <w:tc>
          <w:tcPr>
            <w:tcW w:w="1493" w:type="dxa"/>
            <w:shd w:val="clear" w:color="auto" w:fill="E6E6E6"/>
          </w:tcPr>
          <w:p w14:paraId="35ED1A94" w14:textId="77777777" w:rsidR="00D34FC0" w:rsidRPr="00383152" w:rsidRDefault="00D34FC0" w:rsidP="00EF1384">
            <w:pPr>
              <w:spacing w:before="60" w:after="60"/>
              <w:jc w:val="center"/>
              <w:rPr>
                <w:rFonts w:cstheme="minorHAnsi"/>
                <w:sz w:val="20"/>
              </w:rPr>
            </w:pPr>
            <w:r w:rsidRPr="00383152">
              <w:rPr>
                <w:rFonts w:cstheme="minorHAnsi"/>
                <w:sz w:val="20"/>
              </w:rPr>
              <w:t>Datum</w:t>
            </w:r>
          </w:p>
        </w:tc>
        <w:tc>
          <w:tcPr>
            <w:tcW w:w="2975" w:type="dxa"/>
            <w:shd w:val="clear" w:color="auto" w:fill="E6E6E6"/>
          </w:tcPr>
          <w:p w14:paraId="64217CE7" w14:textId="77777777" w:rsidR="00D34FC0" w:rsidRPr="00383152" w:rsidRDefault="00D34FC0" w:rsidP="00EF1384">
            <w:pPr>
              <w:spacing w:before="60" w:after="60"/>
              <w:jc w:val="center"/>
              <w:rPr>
                <w:rFonts w:cstheme="minorHAnsi"/>
                <w:sz w:val="20"/>
              </w:rPr>
            </w:pPr>
            <w:r w:rsidRPr="00383152">
              <w:rPr>
                <w:rFonts w:cstheme="minorHAnsi"/>
                <w:sz w:val="20"/>
              </w:rPr>
              <w:t>Komplettering/ändring av planen</w:t>
            </w:r>
          </w:p>
        </w:tc>
        <w:tc>
          <w:tcPr>
            <w:tcW w:w="2580" w:type="dxa"/>
            <w:shd w:val="clear" w:color="auto" w:fill="E6E6E6"/>
          </w:tcPr>
          <w:p w14:paraId="73C1924A" w14:textId="77777777" w:rsidR="00D34FC0" w:rsidRPr="00383152" w:rsidRDefault="00D34FC0" w:rsidP="00EF1384">
            <w:pPr>
              <w:spacing w:before="60" w:after="60"/>
              <w:jc w:val="center"/>
              <w:rPr>
                <w:rFonts w:cstheme="minorHAnsi"/>
                <w:sz w:val="20"/>
              </w:rPr>
            </w:pPr>
            <w:r w:rsidRPr="00383152">
              <w:rPr>
                <w:rFonts w:cstheme="minorHAnsi"/>
                <w:sz w:val="20"/>
              </w:rPr>
              <w:t>Ev. ny utsedd BAS-U</w:t>
            </w:r>
          </w:p>
          <w:p w14:paraId="6416220F" w14:textId="77777777" w:rsidR="00D34FC0" w:rsidRPr="00383152" w:rsidRDefault="00D34FC0" w:rsidP="00EF1384">
            <w:pPr>
              <w:spacing w:before="60" w:after="60"/>
              <w:jc w:val="center"/>
              <w:rPr>
                <w:rFonts w:cstheme="minorHAnsi"/>
                <w:sz w:val="20"/>
              </w:rPr>
            </w:pPr>
            <w:r w:rsidRPr="00383152">
              <w:rPr>
                <w:rFonts w:cstheme="minorHAnsi"/>
                <w:sz w:val="20"/>
              </w:rPr>
              <w:t>Företag eller handläggare</w:t>
            </w:r>
          </w:p>
        </w:tc>
        <w:tc>
          <w:tcPr>
            <w:tcW w:w="2535" w:type="dxa"/>
            <w:shd w:val="clear" w:color="auto" w:fill="E6E6E6"/>
          </w:tcPr>
          <w:p w14:paraId="402578FC" w14:textId="77777777" w:rsidR="00D34FC0" w:rsidRPr="00383152" w:rsidRDefault="00D34FC0" w:rsidP="00EF1384">
            <w:pPr>
              <w:spacing w:before="60" w:after="60"/>
              <w:jc w:val="center"/>
              <w:rPr>
                <w:rFonts w:cstheme="minorHAnsi"/>
                <w:sz w:val="20"/>
              </w:rPr>
            </w:pPr>
            <w:r w:rsidRPr="00383152">
              <w:rPr>
                <w:rFonts w:cstheme="minorHAnsi"/>
                <w:sz w:val="20"/>
              </w:rPr>
              <w:t>Signatur BAS-U</w:t>
            </w:r>
          </w:p>
        </w:tc>
      </w:tr>
      <w:tr w:rsidR="00383152" w:rsidRPr="00383152" w14:paraId="480EC66A" w14:textId="77777777" w:rsidTr="00D34FC0">
        <w:trPr>
          <w:trHeight w:val="453"/>
        </w:trPr>
        <w:tc>
          <w:tcPr>
            <w:tcW w:w="1493" w:type="dxa"/>
            <w:vAlign w:val="bottom"/>
          </w:tcPr>
          <w:p w14:paraId="0C7723AB" w14:textId="77777777" w:rsidR="00D34FC0" w:rsidRPr="00383152" w:rsidRDefault="00D34FC0" w:rsidP="00EF1384">
            <w:pPr>
              <w:spacing w:before="60" w:after="60"/>
              <w:rPr>
                <w:rFonts w:cstheme="minorHAnsi"/>
                <w:sz w:val="20"/>
              </w:rPr>
            </w:pPr>
          </w:p>
        </w:tc>
        <w:tc>
          <w:tcPr>
            <w:tcW w:w="2975" w:type="dxa"/>
            <w:vAlign w:val="bottom"/>
          </w:tcPr>
          <w:p w14:paraId="51A01B88" w14:textId="77777777" w:rsidR="00D34FC0" w:rsidRPr="00383152" w:rsidRDefault="00D34FC0" w:rsidP="00EF1384">
            <w:pPr>
              <w:spacing w:before="60" w:after="60"/>
              <w:rPr>
                <w:rFonts w:cstheme="minorHAnsi"/>
                <w:sz w:val="20"/>
              </w:rPr>
            </w:pPr>
          </w:p>
        </w:tc>
        <w:tc>
          <w:tcPr>
            <w:tcW w:w="2580" w:type="dxa"/>
            <w:vAlign w:val="bottom"/>
          </w:tcPr>
          <w:p w14:paraId="064D0408" w14:textId="77777777" w:rsidR="00D34FC0" w:rsidRPr="00383152" w:rsidRDefault="00D34FC0" w:rsidP="00EF1384">
            <w:pPr>
              <w:spacing w:before="60" w:after="60"/>
              <w:rPr>
                <w:rFonts w:cstheme="minorHAnsi"/>
                <w:sz w:val="20"/>
              </w:rPr>
            </w:pPr>
          </w:p>
        </w:tc>
        <w:tc>
          <w:tcPr>
            <w:tcW w:w="2535" w:type="dxa"/>
          </w:tcPr>
          <w:p w14:paraId="53A04F4B" w14:textId="77777777" w:rsidR="00D34FC0" w:rsidRPr="00383152" w:rsidRDefault="00D34FC0" w:rsidP="00EF1384">
            <w:pPr>
              <w:spacing w:before="60" w:after="60"/>
              <w:rPr>
                <w:rFonts w:cstheme="minorHAnsi"/>
                <w:sz w:val="20"/>
              </w:rPr>
            </w:pPr>
          </w:p>
        </w:tc>
      </w:tr>
      <w:tr w:rsidR="00383152" w:rsidRPr="00383152" w14:paraId="33560A76" w14:textId="77777777" w:rsidTr="00D34FC0">
        <w:trPr>
          <w:trHeight w:val="453"/>
        </w:trPr>
        <w:tc>
          <w:tcPr>
            <w:tcW w:w="1493" w:type="dxa"/>
            <w:vAlign w:val="bottom"/>
          </w:tcPr>
          <w:p w14:paraId="32DB14B0" w14:textId="77777777" w:rsidR="00D34FC0" w:rsidRPr="00383152" w:rsidRDefault="00D34FC0" w:rsidP="00EF1384">
            <w:pPr>
              <w:spacing w:before="60" w:after="60"/>
              <w:rPr>
                <w:rFonts w:cstheme="minorHAnsi"/>
                <w:sz w:val="20"/>
              </w:rPr>
            </w:pPr>
          </w:p>
        </w:tc>
        <w:tc>
          <w:tcPr>
            <w:tcW w:w="2975" w:type="dxa"/>
            <w:vAlign w:val="bottom"/>
          </w:tcPr>
          <w:p w14:paraId="19B56CC5" w14:textId="77777777" w:rsidR="00D34FC0" w:rsidRPr="00383152" w:rsidRDefault="00D34FC0" w:rsidP="00EF1384">
            <w:pPr>
              <w:spacing w:before="60" w:after="60"/>
              <w:rPr>
                <w:rFonts w:cstheme="minorHAnsi"/>
                <w:sz w:val="20"/>
              </w:rPr>
            </w:pPr>
          </w:p>
        </w:tc>
        <w:tc>
          <w:tcPr>
            <w:tcW w:w="2580" w:type="dxa"/>
            <w:vAlign w:val="bottom"/>
          </w:tcPr>
          <w:p w14:paraId="601A8A52" w14:textId="77777777" w:rsidR="00D34FC0" w:rsidRPr="00383152" w:rsidRDefault="00D34FC0" w:rsidP="00EF1384">
            <w:pPr>
              <w:spacing w:before="60" w:after="60"/>
              <w:rPr>
                <w:rFonts w:cstheme="minorHAnsi"/>
                <w:sz w:val="20"/>
              </w:rPr>
            </w:pPr>
          </w:p>
        </w:tc>
        <w:tc>
          <w:tcPr>
            <w:tcW w:w="2535" w:type="dxa"/>
          </w:tcPr>
          <w:p w14:paraId="753953F0" w14:textId="77777777" w:rsidR="00D34FC0" w:rsidRPr="00383152" w:rsidRDefault="00D34FC0" w:rsidP="00EF1384">
            <w:pPr>
              <w:spacing w:before="60" w:after="60"/>
              <w:rPr>
                <w:rFonts w:cstheme="minorHAnsi"/>
                <w:sz w:val="20"/>
              </w:rPr>
            </w:pPr>
          </w:p>
        </w:tc>
      </w:tr>
      <w:tr w:rsidR="00383152" w:rsidRPr="00383152" w14:paraId="66930C7B" w14:textId="77777777" w:rsidTr="00D34FC0">
        <w:trPr>
          <w:trHeight w:val="453"/>
        </w:trPr>
        <w:tc>
          <w:tcPr>
            <w:tcW w:w="1493" w:type="dxa"/>
            <w:vAlign w:val="bottom"/>
          </w:tcPr>
          <w:p w14:paraId="3D187719" w14:textId="77777777" w:rsidR="00D34FC0" w:rsidRPr="00383152" w:rsidRDefault="00D34FC0" w:rsidP="00EF1384">
            <w:pPr>
              <w:spacing w:before="60" w:after="60"/>
              <w:rPr>
                <w:rFonts w:cstheme="minorHAnsi"/>
                <w:sz w:val="20"/>
              </w:rPr>
            </w:pPr>
          </w:p>
        </w:tc>
        <w:tc>
          <w:tcPr>
            <w:tcW w:w="2975" w:type="dxa"/>
            <w:vAlign w:val="bottom"/>
          </w:tcPr>
          <w:p w14:paraId="6E9DDEC8" w14:textId="77777777" w:rsidR="00D34FC0" w:rsidRPr="00383152" w:rsidRDefault="00D34FC0" w:rsidP="00EF1384">
            <w:pPr>
              <w:spacing w:before="60" w:after="60"/>
              <w:rPr>
                <w:rFonts w:cstheme="minorHAnsi"/>
                <w:sz w:val="20"/>
              </w:rPr>
            </w:pPr>
          </w:p>
        </w:tc>
        <w:tc>
          <w:tcPr>
            <w:tcW w:w="2580" w:type="dxa"/>
            <w:vAlign w:val="bottom"/>
          </w:tcPr>
          <w:p w14:paraId="3978A3A8" w14:textId="77777777" w:rsidR="00D34FC0" w:rsidRPr="00383152" w:rsidRDefault="00D34FC0" w:rsidP="00EF1384">
            <w:pPr>
              <w:spacing w:before="60" w:after="60"/>
              <w:rPr>
                <w:rFonts w:cstheme="minorHAnsi"/>
                <w:sz w:val="20"/>
              </w:rPr>
            </w:pPr>
          </w:p>
        </w:tc>
        <w:tc>
          <w:tcPr>
            <w:tcW w:w="2535" w:type="dxa"/>
          </w:tcPr>
          <w:p w14:paraId="642B2764" w14:textId="77777777" w:rsidR="00D34FC0" w:rsidRPr="00383152" w:rsidRDefault="00D34FC0" w:rsidP="00EF1384">
            <w:pPr>
              <w:spacing w:before="60" w:after="60"/>
              <w:rPr>
                <w:rFonts w:cstheme="minorHAnsi"/>
                <w:sz w:val="20"/>
              </w:rPr>
            </w:pPr>
          </w:p>
        </w:tc>
      </w:tr>
      <w:tr w:rsidR="00383152" w:rsidRPr="00383152" w14:paraId="191ED70F" w14:textId="77777777" w:rsidTr="00D34FC0">
        <w:trPr>
          <w:trHeight w:val="453"/>
        </w:trPr>
        <w:tc>
          <w:tcPr>
            <w:tcW w:w="1493" w:type="dxa"/>
            <w:vAlign w:val="bottom"/>
          </w:tcPr>
          <w:p w14:paraId="55F2111E" w14:textId="77777777" w:rsidR="00D34FC0" w:rsidRPr="00383152" w:rsidRDefault="00D34FC0" w:rsidP="00EF1384">
            <w:pPr>
              <w:spacing w:before="60" w:after="60"/>
              <w:rPr>
                <w:rFonts w:cstheme="minorHAnsi"/>
                <w:sz w:val="20"/>
              </w:rPr>
            </w:pPr>
          </w:p>
        </w:tc>
        <w:tc>
          <w:tcPr>
            <w:tcW w:w="2975" w:type="dxa"/>
            <w:vAlign w:val="bottom"/>
          </w:tcPr>
          <w:p w14:paraId="42879FE3" w14:textId="77777777" w:rsidR="00D34FC0" w:rsidRPr="00383152" w:rsidRDefault="00D34FC0" w:rsidP="00EF1384">
            <w:pPr>
              <w:spacing w:before="60" w:after="60"/>
              <w:rPr>
                <w:rFonts w:cstheme="minorHAnsi"/>
                <w:sz w:val="20"/>
              </w:rPr>
            </w:pPr>
          </w:p>
        </w:tc>
        <w:tc>
          <w:tcPr>
            <w:tcW w:w="2580" w:type="dxa"/>
            <w:vAlign w:val="bottom"/>
          </w:tcPr>
          <w:p w14:paraId="680DA832" w14:textId="77777777" w:rsidR="00D34FC0" w:rsidRPr="00383152" w:rsidRDefault="00D34FC0" w:rsidP="00EF1384">
            <w:pPr>
              <w:spacing w:before="60" w:after="60"/>
              <w:rPr>
                <w:rFonts w:cstheme="minorHAnsi"/>
                <w:sz w:val="20"/>
              </w:rPr>
            </w:pPr>
          </w:p>
        </w:tc>
        <w:tc>
          <w:tcPr>
            <w:tcW w:w="2535" w:type="dxa"/>
          </w:tcPr>
          <w:p w14:paraId="6EFA731B" w14:textId="77777777" w:rsidR="00D34FC0" w:rsidRPr="00383152" w:rsidRDefault="00D34FC0" w:rsidP="00EF1384">
            <w:pPr>
              <w:spacing w:before="60" w:after="60"/>
              <w:rPr>
                <w:rFonts w:cstheme="minorHAnsi"/>
                <w:sz w:val="20"/>
              </w:rPr>
            </w:pPr>
          </w:p>
        </w:tc>
      </w:tr>
      <w:tr w:rsidR="00383152" w:rsidRPr="00383152" w14:paraId="69887BE2" w14:textId="77777777" w:rsidTr="00D34FC0">
        <w:trPr>
          <w:trHeight w:val="453"/>
        </w:trPr>
        <w:tc>
          <w:tcPr>
            <w:tcW w:w="1493" w:type="dxa"/>
            <w:vAlign w:val="bottom"/>
          </w:tcPr>
          <w:p w14:paraId="52F8088D" w14:textId="77777777" w:rsidR="00D34FC0" w:rsidRPr="00383152" w:rsidRDefault="00D34FC0" w:rsidP="00EF1384">
            <w:pPr>
              <w:spacing w:before="60" w:after="60"/>
              <w:rPr>
                <w:rFonts w:cstheme="minorHAnsi"/>
                <w:sz w:val="20"/>
              </w:rPr>
            </w:pPr>
          </w:p>
        </w:tc>
        <w:tc>
          <w:tcPr>
            <w:tcW w:w="2975" w:type="dxa"/>
            <w:vAlign w:val="bottom"/>
          </w:tcPr>
          <w:p w14:paraId="106CFC34" w14:textId="77777777" w:rsidR="00D34FC0" w:rsidRPr="00383152" w:rsidRDefault="00D34FC0" w:rsidP="00EF1384">
            <w:pPr>
              <w:spacing w:before="60" w:after="60"/>
              <w:rPr>
                <w:rFonts w:cstheme="minorHAnsi"/>
                <w:sz w:val="20"/>
              </w:rPr>
            </w:pPr>
          </w:p>
        </w:tc>
        <w:tc>
          <w:tcPr>
            <w:tcW w:w="2580" w:type="dxa"/>
            <w:vAlign w:val="bottom"/>
          </w:tcPr>
          <w:p w14:paraId="40141322" w14:textId="77777777" w:rsidR="00D34FC0" w:rsidRPr="00383152" w:rsidRDefault="00D34FC0" w:rsidP="00EF1384">
            <w:pPr>
              <w:spacing w:before="60" w:after="60"/>
              <w:rPr>
                <w:rFonts w:cstheme="minorHAnsi"/>
                <w:sz w:val="20"/>
              </w:rPr>
            </w:pPr>
          </w:p>
        </w:tc>
        <w:tc>
          <w:tcPr>
            <w:tcW w:w="2535" w:type="dxa"/>
          </w:tcPr>
          <w:p w14:paraId="5D2EDAB0" w14:textId="77777777" w:rsidR="00D34FC0" w:rsidRPr="00383152" w:rsidRDefault="00D34FC0" w:rsidP="00EF1384">
            <w:pPr>
              <w:spacing w:before="60" w:after="60"/>
              <w:rPr>
                <w:rFonts w:cstheme="minorHAnsi"/>
                <w:sz w:val="20"/>
              </w:rPr>
            </w:pPr>
          </w:p>
        </w:tc>
      </w:tr>
      <w:tr w:rsidR="00383152" w:rsidRPr="00383152" w14:paraId="6C8145D4" w14:textId="77777777" w:rsidTr="00D34FC0">
        <w:trPr>
          <w:trHeight w:val="453"/>
        </w:trPr>
        <w:tc>
          <w:tcPr>
            <w:tcW w:w="1493" w:type="dxa"/>
            <w:vAlign w:val="bottom"/>
          </w:tcPr>
          <w:p w14:paraId="288905D9" w14:textId="77777777" w:rsidR="003269A1" w:rsidRPr="00383152" w:rsidRDefault="003269A1" w:rsidP="00EF1384">
            <w:pPr>
              <w:spacing w:before="60" w:after="60"/>
              <w:rPr>
                <w:rFonts w:cstheme="minorHAnsi"/>
                <w:sz w:val="20"/>
              </w:rPr>
            </w:pPr>
          </w:p>
        </w:tc>
        <w:tc>
          <w:tcPr>
            <w:tcW w:w="2975" w:type="dxa"/>
            <w:vAlign w:val="bottom"/>
          </w:tcPr>
          <w:p w14:paraId="2BB2167F" w14:textId="77777777" w:rsidR="003269A1" w:rsidRPr="00383152" w:rsidRDefault="003269A1" w:rsidP="00EF1384">
            <w:pPr>
              <w:spacing w:before="60" w:after="60"/>
              <w:rPr>
                <w:rFonts w:cstheme="minorHAnsi"/>
                <w:sz w:val="20"/>
              </w:rPr>
            </w:pPr>
          </w:p>
        </w:tc>
        <w:tc>
          <w:tcPr>
            <w:tcW w:w="2580" w:type="dxa"/>
            <w:vAlign w:val="bottom"/>
          </w:tcPr>
          <w:p w14:paraId="6A15D69C" w14:textId="77777777" w:rsidR="003269A1" w:rsidRPr="00383152" w:rsidRDefault="003269A1" w:rsidP="00EF1384">
            <w:pPr>
              <w:spacing w:before="60" w:after="60"/>
              <w:rPr>
                <w:rFonts w:cstheme="minorHAnsi"/>
                <w:sz w:val="20"/>
              </w:rPr>
            </w:pPr>
          </w:p>
        </w:tc>
        <w:tc>
          <w:tcPr>
            <w:tcW w:w="2535" w:type="dxa"/>
          </w:tcPr>
          <w:p w14:paraId="62D6FBA8" w14:textId="77777777" w:rsidR="003269A1" w:rsidRPr="00383152" w:rsidRDefault="003269A1" w:rsidP="00EF1384">
            <w:pPr>
              <w:spacing w:before="60" w:after="60"/>
              <w:rPr>
                <w:rFonts w:cstheme="minorHAnsi"/>
                <w:sz w:val="20"/>
              </w:rPr>
            </w:pPr>
          </w:p>
        </w:tc>
      </w:tr>
      <w:tr w:rsidR="00383152" w:rsidRPr="00383152" w14:paraId="214DB8D1" w14:textId="77777777" w:rsidTr="00D34FC0">
        <w:trPr>
          <w:trHeight w:val="453"/>
        </w:trPr>
        <w:tc>
          <w:tcPr>
            <w:tcW w:w="1493" w:type="dxa"/>
            <w:vAlign w:val="bottom"/>
          </w:tcPr>
          <w:p w14:paraId="3C2C52B8" w14:textId="77777777" w:rsidR="003269A1" w:rsidRPr="00383152" w:rsidRDefault="003269A1" w:rsidP="00EF1384">
            <w:pPr>
              <w:spacing w:before="60" w:after="60"/>
              <w:rPr>
                <w:rFonts w:cstheme="minorHAnsi"/>
                <w:sz w:val="20"/>
              </w:rPr>
            </w:pPr>
          </w:p>
        </w:tc>
        <w:tc>
          <w:tcPr>
            <w:tcW w:w="2975" w:type="dxa"/>
            <w:vAlign w:val="bottom"/>
          </w:tcPr>
          <w:p w14:paraId="0B6E265A" w14:textId="77777777" w:rsidR="003269A1" w:rsidRPr="00383152" w:rsidRDefault="003269A1" w:rsidP="00EF1384">
            <w:pPr>
              <w:spacing w:before="60" w:after="60"/>
              <w:rPr>
                <w:rFonts w:cstheme="minorHAnsi"/>
                <w:sz w:val="20"/>
              </w:rPr>
            </w:pPr>
          </w:p>
        </w:tc>
        <w:tc>
          <w:tcPr>
            <w:tcW w:w="2580" w:type="dxa"/>
            <w:vAlign w:val="bottom"/>
          </w:tcPr>
          <w:p w14:paraId="1BC20571" w14:textId="77777777" w:rsidR="003269A1" w:rsidRPr="00383152" w:rsidRDefault="003269A1" w:rsidP="00EF1384">
            <w:pPr>
              <w:spacing w:before="60" w:after="60"/>
              <w:rPr>
                <w:rFonts w:cstheme="minorHAnsi"/>
                <w:sz w:val="20"/>
              </w:rPr>
            </w:pPr>
          </w:p>
        </w:tc>
        <w:tc>
          <w:tcPr>
            <w:tcW w:w="2535" w:type="dxa"/>
          </w:tcPr>
          <w:p w14:paraId="7D57831C" w14:textId="77777777" w:rsidR="003269A1" w:rsidRPr="00383152" w:rsidRDefault="003269A1" w:rsidP="00EF1384">
            <w:pPr>
              <w:spacing w:before="60" w:after="60"/>
              <w:rPr>
                <w:rFonts w:cstheme="minorHAnsi"/>
                <w:sz w:val="20"/>
              </w:rPr>
            </w:pPr>
          </w:p>
        </w:tc>
      </w:tr>
      <w:tr w:rsidR="00383152" w:rsidRPr="00383152" w14:paraId="3938DDA7" w14:textId="77777777" w:rsidTr="00D34FC0">
        <w:trPr>
          <w:trHeight w:val="453"/>
        </w:trPr>
        <w:tc>
          <w:tcPr>
            <w:tcW w:w="1493" w:type="dxa"/>
            <w:vAlign w:val="bottom"/>
          </w:tcPr>
          <w:p w14:paraId="317E93BB" w14:textId="77777777" w:rsidR="003269A1" w:rsidRPr="00383152" w:rsidRDefault="003269A1" w:rsidP="00EF1384">
            <w:pPr>
              <w:spacing w:before="60" w:after="60"/>
              <w:rPr>
                <w:rFonts w:cstheme="minorHAnsi"/>
                <w:sz w:val="20"/>
              </w:rPr>
            </w:pPr>
          </w:p>
        </w:tc>
        <w:tc>
          <w:tcPr>
            <w:tcW w:w="2975" w:type="dxa"/>
            <w:vAlign w:val="bottom"/>
          </w:tcPr>
          <w:p w14:paraId="5FF640ED" w14:textId="77777777" w:rsidR="003269A1" w:rsidRPr="00383152" w:rsidRDefault="003269A1" w:rsidP="00EF1384">
            <w:pPr>
              <w:spacing w:before="60" w:after="60"/>
              <w:rPr>
                <w:rFonts w:cstheme="minorHAnsi"/>
                <w:sz w:val="20"/>
              </w:rPr>
            </w:pPr>
          </w:p>
        </w:tc>
        <w:tc>
          <w:tcPr>
            <w:tcW w:w="2580" w:type="dxa"/>
            <w:vAlign w:val="bottom"/>
          </w:tcPr>
          <w:p w14:paraId="0525B5B1" w14:textId="77777777" w:rsidR="003269A1" w:rsidRPr="00383152" w:rsidRDefault="003269A1" w:rsidP="00EF1384">
            <w:pPr>
              <w:spacing w:before="60" w:after="60"/>
              <w:rPr>
                <w:rFonts w:cstheme="minorHAnsi"/>
                <w:sz w:val="20"/>
              </w:rPr>
            </w:pPr>
          </w:p>
        </w:tc>
        <w:tc>
          <w:tcPr>
            <w:tcW w:w="2535" w:type="dxa"/>
          </w:tcPr>
          <w:p w14:paraId="12B808DE" w14:textId="77777777" w:rsidR="003269A1" w:rsidRPr="00383152" w:rsidRDefault="003269A1" w:rsidP="00EF1384">
            <w:pPr>
              <w:spacing w:before="60" w:after="60"/>
              <w:rPr>
                <w:rFonts w:cstheme="minorHAnsi"/>
                <w:sz w:val="20"/>
              </w:rPr>
            </w:pPr>
          </w:p>
        </w:tc>
      </w:tr>
      <w:tr w:rsidR="00383152" w:rsidRPr="00383152" w14:paraId="7EF4AD77" w14:textId="77777777" w:rsidTr="00D34FC0">
        <w:trPr>
          <w:trHeight w:val="453"/>
        </w:trPr>
        <w:tc>
          <w:tcPr>
            <w:tcW w:w="1493" w:type="dxa"/>
            <w:vAlign w:val="bottom"/>
          </w:tcPr>
          <w:p w14:paraId="16CFE370" w14:textId="77777777" w:rsidR="003269A1" w:rsidRPr="00383152" w:rsidRDefault="003269A1" w:rsidP="00EF1384">
            <w:pPr>
              <w:spacing w:before="60" w:after="60"/>
              <w:rPr>
                <w:rFonts w:cstheme="minorHAnsi"/>
                <w:sz w:val="20"/>
              </w:rPr>
            </w:pPr>
          </w:p>
        </w:tc>
        <w:tc>
          <w:tcPr>
            <w:tcW w:w="2975" w:type="dxa"/>
            <w:vAlign w:val="bottom"/>
          </w:tcPr>
          <w:p w14:paraId="4054F9D5" w14:textId="77777777" w:rsidR="003269A1" w:rsidRPr="00383152" w:rsidRDefault="003269A1" w:rsidP="00EF1384">
            <w:pPr>
              <w:spacing w:before="60" w:after="60"/>
              <w:rPr>
                <w:rFonts w:cstheme="minorHAnsi"/>
                <w:sz w:val="20"/>
              </w:rPr>
            </w:pPr>
          </w:p>
        </w:tc>
        <w:tc>
          <w:tcPr>
            <w:tcW w:w="2580" w:type="dxa"/>
            <w:vAlign w:val="bottom"/>
          </w:tcPr>
          <w:p w14:paraId="1701386C" w14:textId="77777777" w:rsidR="003269A1" w:rsidRPr="00383152" w:rsidRDefault="003269A1" w:rsidP="00EF1384">
            <w:pPr>
              <w:spacing w:before="60" w:after="60"/>
              <w:rPr>
                <w:rFonts w:cstheme="minorHAnsi"/>
                <w:sz w:val="20"/>
              </w:rPr>
            </w:pPr>
          </w:p>
        </w:tc>
        <w:tc>
          <w:tcPr>
            <w:tcW w:w="2535" w:type="dxa"/>
          </w:tcPr>
          <w:p w14:paraId="24DE4B1F" w14:textId="77777777" w:rsidR="003269A1" w:rsidRPr="00383152" w:rsidRDefault="003269A1" w:rsidP="00EF1384">
            <w:pPr>
              <w:spacing w:before="60" w:after="60"/>
              <w:rPr>
                <w:rFonts w:cstheme="minorHAnsi"/>
                <w:sz w:val="20"/>
              </w:rPr>
            </w:pPr>
          </w:p>
        </w:tc>
      </w:tr>
      <w:tr w:rsidR="00383152" w:rsidRPr="00383152" w14:paraId="2C8773E4" w14:textId="77777777" w:rsidTr="00D34FC0">
        <w:trPr>
          <w:trHeight w:val="453"/>
        </w:trPr>
        <w:tc>
          <w:tcPr>
            <w:tcW w:w="1493" w:type="dxa"/>
            <w:vAlign w:val="bottom"/>
          </w:tcPr>
          <w:p w14:paraId="128AD4BF" w14:textId="77777777" w:rsidR="003269A1" w:rsidRPr="00383152" w:rsidRDefault="003269A1" w:rsidP="00EF1384">
            <w:pPr>
              <w:spacing w:before="60" w:after="60"/>
              <w:rPr>
                <w:rFonts w:cstheme="minorHAnsi"/>
                <w:sz w:val="20"/>
              </w:rPr>
            </w:pPr>
          </w:p>
        </w:tc>
        <w:tc>
          <w:tcPr>
            <w:tcW w:w="2975" w:type="dxa"/>
            <w:vAlign w:val="bottom"/>
          </w:tcPr>
          <w:p w14:paraId="7310561C" w14:textId="77777777" w:rsidR="003269A1" w:rsidRPr="00383152" w:rsidRDefault="003269A1" w:rsidP="00EF1384">
            <w:pPr>
              <w:spacing w:before="60" w:after="60"/>
              <w:rPr>
                <w:rFonts w:cstheme="minorHAnsi"/>
                <w:sz w:val="20"/>
              </w:rPr>
            </w:pPr>
          </w:p>
        </w:tc>
        <w:tc>
          <w:tcPr>
            <w:tcW w:w="2580" w:type="dxa"/>
            <w:vAlign w:val="bottom"/>
          </w:tcPr>
          <w:p w14:paraId="54C46F40" w14:textId="77777777" w:rsidR="003269A1" w:rsidRPr="00383152" w:rsidRDefault="003269A1" w:rsidP="00EF1384">
            <w:pPr>
              <w:spacing w:before="60" w:after="60"/>
              <w:rPr>
                <w:rFonts w:cstheme="minorHAnsi"/>
                <w:sz w:val="20"/>
              </w:rPr>
            </w:pPr>
          </w:p>
        </w:tc>
        <w:tc>
          <w:tcPr>
            <w:tcW w:w="2535" w:type="dxa"/>
          </w:tcPr>
          <w:p w14:paraId="0EECC67D" w14:textId="77777777" w:rsidR="003269A1" w:rsidRPr="00383152" w:rsidRDefault="003269A1" w:rsidP="00EF1384">
            <w:pPr>
              <w:spacing w:before="60" w:after="60"/>
              <w:rPr>
                <w:rFonts w:cstheme="minorHAnsi"/>
                <w:sz w:val="20"/>
              </w:rPr>
            </w:pPr>
          </w:p>
        </w:tc>
      </w:tr>
      <w:tr w:rsidR="00383152" w:rsidRPr="00383152" w14:paraId="11981864" w14:textId="77777777" w:rsidTr="00D34FC0">
        <w:trPr>
          <w:trHeight w:val="453"/>
        </w:trPr>
        <w:tc>
          <w:tcPr>
            <w:tcW w:w="1493" w:type="dxa"/>
            <w:vAlign w:val="bottom"/>
          </w:tcPr>
          <w:p w14:paraId="605DF9EA" w14:textId="77777777" w:rsidR="00D34FC0" w:rsidRPr="00383152" w:rsidRDefault="00D34FC0" w:rsidP="00EF1384">
            <w:pPr>
              <w:spacing w:before="60" w:after="60"/>
              <w:rPr>
                <w:rFonts w:cstheme="minorHAnsi"/>
                <w:sz w:val="20"/>
              </w:rPr>
            </w:pPr>
          </w:p>
        </w:tc>
        <w:tc>
          <w:tcPr>
            <w:tcW w:w="2975" w:type="dxa"/>
            <w:vAlign w:val="bottom"/>
          </w:tcPr>
          <w:p w14:paraId="1049798D" w14:textId="77777777" w:rsidR="00D34FC0" w:rsidRPr="00383152" w:rsidRDefault="00D34FC0" w:rsidP="00EF1384">
            <w:pPr>
              <w:spacing w:before="60" w:after="60"/>
              <w:rPr>
                <w:rFonts w:cstheme="minorHAnsi"/>
                <w:sz w:val="20"/>
              </w:rPr>
            </w:pPr>
          </w:p>
        </w:tc>
        <w:tc>
          <w:tcPr>
            <w:tcW w:w="2580" w:type="dxa"/>
            <w:vAlign w:val="bottom"/>
          </w:tcPr>
          <w:p w14:paraId="6DC8CD25" w14:textId="77777777" w:rsidR="00D34FC0" w:rsidRPr="00383152" w:rsidRDefault="00D34FC0" w:rsidP="00EF1384">
            <w:pPr>
              <w:spacing w:before="60" w:after="60"/>
              <w:rPr>
                <w:rFonts w:cstheme="minorHAnsi"/>
                <w:sz w:val="20"/>
              </w:rPr>
            </w:pPr>
          </w:p>
        </w:tc>
        <w:tc>
          <w:tcPr>
            <w:tcW w:w="2535" w:type="dxa"/>
          </w:tcPr>
          <w:p w14:paraId="4B72E3C0" w14:textId="77777777" w:rsidR="00D34FC0" w:rsidRPr="00383152" w:rsidRDefault="00D34FC0" w:rsidP="00EF1384">
            <w:pPr>
              <w:spacing w:before="60" w:after="60"/>
              <w:rPr>
                <w:rFonts w:cstheme="minorHAnsi"/>
                <w:sz w:val="20"/>
              </w:rPr>
            </w:pPr>
          </w:p>
        </w:tc>
      </w:tr>
      <w:tr w:rsidR="00C610B5" w:rsidRPr="00383152" w14:paraId="04D944D5" w14:textId="77777777" w:rsidTr="00D34FC0">
        <w:trPr>
          <w:trHeight w:val="453"/>
        </w:trPr>
        <w:tc>
          <w:tcPr>
            <w:tcW w:w="1493" w:type="dxa"/>
            <w:vAlign w:val="bottom"/>
          </w:tcPr>
          <w:p w14:paraId="79DEA5FF" w14:textId="77777777" w:rsidR="00D34FC0" w:rsidRPr="00383152" w:rsidRDefault="00D34FC0" w:rsidP="00EF1384">
            <w:pPr>
              <w:spacing w:before="60" w:after="60"/>
              <w:rPr>
                <w:rFonts w:cstheme="minorHAnsi"/>
                <w:sz w:val="20"/>
              </w:rPr>
            </w:pPr>
          </w:p>
        </w:tc>
        <w:tc>
          <w:tcPr>
            <w:tcW w:w="2975" w:type="dxa"/>
            <w:vAlign w:val="bottom"/>
          </w:tcPr>
          <w:p w14:paraId="6D933181" w14:textId="77777777" w:rsidR="00D34FC0" w:rsidRPr="00383152" w:rsidRDefault="00D34FC0" w:rsidP="00EF1384">
            <w:pPr>
              <w:spacing w:before="60" w:after="60"/>
              <w:rPr>
                <w:rFonts w:cstheme="minorHAnsi"/>
                <w:sz w:val="20"/>
              </w:rPr>
            </w:pPr>
          </w:p>
        </w:tc>
        <w:tc>
          <w:tcPr>
            <w:tcW w:w="2580" w:type="dxa"/>
            <w:vAlign w:val="bottom"/>
          </w:tcPr>
          <w:p w14:paraId="42DF0418" w14:textId="77777777" w:rsidR="00D34FC0" w:rsidRPr="00383152" w:rsidRDefault="00D34FC0" w:rsidP="00EF1384">
            <w:pPr>
              <w:spacing w:before="60" w:after="60"/>
              <w:rPr>
                <w:rFonts w:cstheme="minorHAnsi"/>
                <w:sz w:val="20"/>
              </w:rPr>
            </w:pPr>
          </w:p>
        </w:tc>
        <w:tc>
          <w:tcPr>
            <w:tcW w:w="2535" w:type="dxa"/>
          </w:tcPr>
          <w:p w14:paraId="00ACEBA8" w14:textId="77777777" w:rsidR="00D34FC0" w:rsidRPr="00383152" w:rsidRDefault="00D34FC0" w:rsidP="00EF1384">
            <w:pPr>
              <w:spacing w:before="60" w:after="60"/>
              <w:rPr>
                <w:rFonts w:cstheme="minorHAnsi"/>
                <w:sz w:val="20"/>
              </w:rPr>
            </w:pPr>
          </w:p>
        </w:tc>
      </w:tr>
    </w:tbl>
    <w:p w14:paraId="1E3246B8" w14:textId="790E9A9D" w:rsidR="003269A1" w:rsidRPr="00383152" w:rsidRDefault="003269A1" w:rsidP="00D34FC0">
      <w:pPr>
        <w:rPr>
          <w:rFonts w:cstheme="minorHAnsi"/>
        </w:rPr>
      </w:pPr>
    </w:p>
    <w:p w14:paraId="128E41C4" w14:textId="4E526312" w:rsidR="003269A1" w:rsidRPr="00383152" w:rsidRDefault="003269A1" w:rsidP="003269A1">
      <w:pPr>
        <w:pStyle w:val="Rubrik1"/>
        <w:rPr>
          <w:rFonts w:asciiTheme="minorHAnsi" w:hAnsiTheme="minorHAnsi"/>
          <w:color w:val="auto"/>
        </w:rPr>
      </w:pPr>
      <w:bookmarkStart w:id="13" w:name="_Toc161737895"/>
      <w:r w:rsidRPr="00383152">
        <w:rPr>
          <w:color w:val="auto"/>
        </w:rPr>
        <w:t>Arbetsmiljöorganisation</w:t>
      </w:r>
      <w:bookmarkEnd w:id="13"/>
    </w:p>
    <w:p w14:paraId="041255AF" w14:textId="227397EF" w:rsidR="00D34FC0" w:rsidRPr="008529E3" w:rsidRDefault="00D34FC0" w:rsidP="008529E3">
      <w:pPr>
        <w:rPr>
          <w:b/>
          <w:bCs/>
          <w:noProof/>
          <w:sz w:val="26"/>
          <w:szCs w:val="26"/>
        </w:rPr>
      </w:pPr>
      <w:r w:rsidRPr="008529E3">
        <w:rPr>
          <w:b/>
          <w:bCs/>
          <w:noProof/>
          <w:sz w:val="26"/>
          <w:szCs w:val="26"/>
        </w:rPr>
        <w:t xml:space="preserve">Byggarbetsmiljösamordnare för planering och projektering </w:t>
      </w:r>
      <w:r w:rsidR="003269A1" w:rsidRPr="008529E3">
        <w:rPr>
          <w:b/>
          <w:bCs/>
          <w:noProof/>
          <w:sz w:val="26"/>
          <w:szCs w:val="26"/>
        </w:rPr>
        <w:t>B</w:t>
      </w:r>
      <w:r w:rsidRPr="008529E3">
        <w:rPr>
          <w:b/>
          <w:bCs/>
          <w:noProof/>
          <w:sz w:val="26"/>
          <w:szCs w:val="26"/>
        </w:rPr>
        <w:t>AS-P</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383152" w:rsidRPr="00383152" w14:paraId="7257ED96" w14:textId="77777777" w:rsidTr="00EF1384">
        <w:tc>
          <w:tcPr>
            <w:tcW w:w="4606" w:type="dxa"/>
            <w:tcBorders>
              <w:bottom w:val="single" w:sz="4" w:space="0" w:color="auto"/>
            </w:tcBorders>
            <w:shd w:val="clear" w:color="auto" w:fill="E6E6E6"/>
          </w:tcPr>
          <w:p w14:paraId="4E6DBEA7" w14:textId="77777777" w:rsidR="00D34FC0" w:rsidRPr="00383152" w:rsidRDefault="00D34FC0" w:rsidP="00EF1384">
            <w:pPr>
              <w:spacing w:before="20" w:after="20"/>
              <w:rPr>
                <w:rFonts w:cstheme="minorHAnsi"/>
                <w:sz w:val="16"/>
              </w:rPr>
            </w:pPr>
            <w:r w:rsidRPr="00383152">
              <w:rPr>
                <w:rFonts w:cstheme="minorHAnsi"/>
                <w:sz w:val="16"/>
              </w:rPr>
              <w:t>BAS-P företagsnamn</w:t>
            </w:r>
          </w:p>
        </w:tc>
        <w:tc>
          <w:tcPr>
            <w:tcW w:w="4536" w:type="dxa"/>
            <w:tcBorders>
              <w:bottom w:val="single" w:sz="4" w:space="0" w:color="auto"/>
            </w:tcBorders>
            <w:shd w:val="clear" w:color="auto" w:fill="E6E6E6"/>
          </w:tcPr>
          <w:p w14:paraId="6337E4F8" w14:textId="77777777" w:rsidR="00D34FC0" w:rsidRPr="00383152" w:rsidRDefault="00D34FC0" w:rsidP="00EF1384">
            <w:pPr>
              <w:spacing w:before="20" w:after="20"/>
              <w:rPr>
                <w:rFonts w:cstheme="minorHAnsi"/>
                <w:sz w:val="16"/>
              </w:rPr>
            </w:pPr>
            <w:r w:rsidRPr="00383152">
              <w:rPr>
                <w:rFonts w:cstheme="minorHAnsi"/>
                <w:sz w:val="16"/>
              </w:rPr>
              <w:t>Namn på kontaktperson för BAS-P handläggaren/handläggarna</w:t>
            </w:r>
          </w:p>
        </w:tc>
      </w:tr>
      <w:tr w:rsidR="00383152" w:rsidRPr="00383152" w14:paraId="19BD95BE" w14:textId="77777777" w:rsidTr="00EF1384">
        <w:tc>
          <w:tcPr>
            <w:tcW w:w="4606" w:type="dxa"/>
            <w:tcBorders>
              <w:top w:val="single" w:sz="4" w:space="0" w:color="auto"/>
              <w:bottom w:val="single" w:sz="4" w:space="0" w:color="auto"/>
            </w:tcBorders>
          </w:tcPr>
          <w:p w14:paraId="3242781F" w14:textId="77777777" w:rsidR="00D34FC0" w:rsidRPr="00383152" w:rsidRDefault="00D34FC0" w:rsidP="00EF1384">
            <w:pPr>
              <w:spacing w:before="60" w:after="60"/>
              <w:rPr>
                <w:rFonts w:cstheme="minorHAnsi"/>
                <w:sz w:val="20"/>
              </w:rPr>
            </w:pPr>
          </w:p>
        </w:tc>
        <w:tc>
          <w:tcPr>
            <w:tcW w:w="4536" w:type="dxa"/>
            <w:tcBorders>
              <w:top w:val="single" w:sz="4" w:space="0" w:color="auto"/>
              <w:bottom w:val="single" w:sz="4" w:space="0" w:color="auto"/>
            </w:tcBorders>
          </w:tcPr>
          <w:p w14:paraId="3B071501" w14:textId="77777777" w:rsidR="00D34FC0" w:rsidRPr="00383152" w:rsidRDefault="00D34FC0" w:rsidP="00EF1384">
            <w:pPr>
              <w:spacing w:before="60" w:after="60"/>
              <w:rPr>
                <w:rFonts w:cstheme="minorHAnsi"/>
                <w:sz w:val="20"/>
              </w:rPr>
            </w:pPr>
          </w:p>
        </w:tc>
      </w:tr>
      <w:tr w:rsidR="00383152" w:rsidRPr="00383152" w14:paraId="52121297" w14:textId="77777777" w:rsidTr="00EF1384">
        <w:tc>
          <w:tcPr>
            <w:tcW w:w="4606" w:type="dxa"/>
            <w:tcBorders>
              <w:bottom w:val="single" w:sz="4" w:space="0" w:color="auto"/>
            </w:tcBorders>
            <w:shd w:val="clear" w:color="auto" w:fill="E6E6E6"/>
          </w:tcPr>
          <w:p w14:paraId="19264D5A" w14:textId="77777777" w:rsidR="00D34FC0" w:rsidRPr="00383152" w:rsidRDefault="00D34FC0" w:rsidP="00EF1384">
            <w:pPr>
              <w:spacing w:before="20" w:after="20"/>
              <w:rPr>
                <w:rFonts w:cstheme="minorHAnsi"/>
                <w:sz w:val="16"/>
              </w:rPr>
            </w:pPr>
            <w:r w:rsidRPr="00383152">
              <w:rPr>
                <w:rFonts w:cstheme="minorHAnsi"/>
                <w:sz w:val="16"/>
              </w:rPr>
              <w:t>Namn på handläggare av BAS-P uppgifterna och telefonnummer</w:t>
            </w:r>
          </w:p>
        </w:tc>
        <w:tc>
          <w:tcPr>
            <w:tcW w:w="4536" w:type="dxa"/>
            <w:tcBorders>
              <w:bottom w:val="single" w:sz="4" w:space="0" w:color="auto"/>
            </w:tcBorders>
            <w:shd w:val="clear" w:color="auto" w:fill="E6E6E6"/>
          </w:tcPr>
          <w:p w14:paraId="6D72396E" w14:textId="77777777" w:rsidR="00D34FC0" w:rsidRPr="00383152" w:rsidRDefault="00D34FC0" w:rsidP="00EF1384">
            <w:pPr>
              <w:spacing w:before="20" w:after="20"/>
              <w:rPr>
                <w:rFonts w:cstheme="minorHAnsi"/>
                <w:sz w:val="16"/>
              </w:rPr>
            </w:pPr>
            <w:r w:rsidRPr="00383152">
              <w:rPr>
                <w:rFonts w:cstheme="minorHAnsi"/>
                <w:sz w:val="16"/>
              </w:rPr>
              <w:t>Namn på kontaktperson för BAS-P handläggaren/handläggarna</w:t>
            </w:r>
          </w:p>
        </w:tc>
      </w:tr>
      <w:tr w:rsidR="00383152" w:rsidRPr="00383152" w14:paraId="51359895" w14:textId="77777777" w:rsidTr="00EF1384">
        <w:tc>
          <w:tcPr>
            <w:tcW w:w="4606" w:type="dxa"/>
            <w:tcBorders>
              <w:top w:val="single" w:sz="4" w:space="0" w:color="auto"/>
              <w:bottom w:val="single" w:sz="4" w:space="0" w:color="auto"/>
            </w:tcBorders>
          </w:tcPr>
          <w:p w14:paraId="1A601EC6" w14:textId="77777777" w:rsidR="00D34FC0" w:rsidRPr="00383152" w:rsidRDefault="00D34FC0" w:rsidP="00EF1384">
            <w:pPr>
              <w:spacing w:before="60" w:after="60"/>
              <w:rPr>
                <w:rFonts w:cstheme="minorHAnsi"/>
                <w:sz w:val="20"/>
              </w:rPr>
            </w:pPr>
          </w:p>
        </w:tc>
        <w:tc>
          <w:tcPr>
            <w:tcW w:w="4536" w:type="dxa"/>
            <w:tcBorders>
              <w:top w:val="single" w:sz="4" w:space="0" w:color="auto"/>
              <w:bottom w:val="single" w:sz="4" w:space="0" w:color="auto"/>
            </w:tcBorders>
          </w:tcPr>
          <w:p w14:paraId="74894554" w14:textId="77777777" w:rsidR="00D34FC0" w:rsidRPr="00383152" w:rsidRDefault="00D34FC0" w:rsidP="00EF1384">
            <w:pPr>
              <w:spacing w:before="60" w:after="60"/>
              <w:rPr>
                <w:rFonts w:cstheme="minorHAnsi"/>
                <w:sz w:val="20"/>
              </w:rPr>
            </w:pPr>
          </w:p>
        </w:tc>
      </w:tr>
    </w:tbl>
    <w:p w14:paraId="40845871" w14:textId="77777777" w:rsidR="008529E3" w:rsidRDefault="008529E3" w:rsidP="008529E3">
      <w:pPr>
        <w:rPr>
          <w:b/>
          <w:bCs/>
          <w:noProof/>
          <w:sz w:val="26"/>
          <w:szCs w:val="26"/>
        </w:rPr>
      </w:pPr>
    </w:p>
    <w:p w14:paraId="102B69B8" w14:textId="6120C076" w:rsidR="00D34FC0" w:rsidRPr="008529E3" w:rsidRDefault="00D34FC0" w:rsidP="008529E3">
      <w:pPr>
        <w:rPr>
          <w:b/>
          <w:bCs/>
          <w:noProof/>
          <w:sz w:val="26"/>
          <w:szCs w:val="26"/>
        </w:rPr>
      </w:pPr>
      <w:r w:rsidRPr="008529E3">
        <w:rPr>
          <w:b/>
          <w:bCs/>
          <w:noProof/>
          <w:sz w:val="26"/>
          <w:szCs w:val="26"/>
        </w:rPr>
        <w:t xml:space="preserve">Byggarbetsmiljösamordnare för utförandet BAS-U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383152" w:rsidRPr="00383152" w14:paraId="5EFFA3A8" w14:textId="77777777" w:rsidTr="00EF1384">
        <w:tc>
          <w:tcPr>
            <w:tcW w:w="4606" w:type="dxa"/>
            <w:tcBorders>
              <w:bottom w:val="single" w:sz="4" w:space="0" w:color="auto"/>
            </w:tcBorders>
            <w:shd w:val="clear" w:color="auto" w:fill="E6E6E6"/>
          </w:tcPr>
          <w:p w14:paraId="6C83664C" w14:textId="77777777" w:rsidR="00D34FC0" w:rsidRPr="00383152" w:rsidRDefault="00D34FC0" w:rsidP="00EF1384">
            <w:pPr>
              <w:spacing w:before="20" w:after="20"/>
              <w:rPr>
                <w:rFonts w:cstheme="minorHAnsi"/>
                <w:sz w:val="16"/>
              </w:rPr>
            </w:pPr>
            <w:r w:rsidRPr="00383152">
              <w:rPr>
                <w:rFonts w:cstheme="minorHAnsi"/>
                <w:sz w:val="16"/>
              </w:rPr>
              <w:t>BAS-U företagsnamn</w:t>
            </w:r>
          </w:p>
        </w:tc>
        <w:tc>
          <w:tcPr>
            <w:tcW w:w="4536" w:type="dxa"/>
            <w:tcBorders>
              <w:bottom w:val="single" w:sz="4" w:space="0" w:color="auto"/>
            </w:tcBorders>
            <w:shd w:val="clear" w:color="auto" w:fill="E6E6E6"/>
          </w:tcPr>
          <w:p w14:paraId="07F86321" w14:textId="77777777" w:rsidR="00D34FC0" w:rsidRPr="00383152" w:rsidRDefault="00D34FC0" w:rsidP="00EF1384">
            <w:pPr>
              <w:spacing w:before="20" w:after="20"/>
              <w:rPr>
                <w:rFonts w:cstheme="minorHAnsi"/>
                <w:sz w:val="16"/>
              </w:rPr>
            </w:pPr>
            <w:r w:rsidRPr="00383152">
              <w:rPr>
                <w:rFonts w:cstheme="minorHAnsi"/>
                <w:sz w:val="16"/>
              </w:rPr>
              <w:t>Namn på kontaktperson för BAS-U handläggaren/handläggarna</w:t>
            </w:r>
          </w:p>
        </w:tc>
      </w:tr>
      <w:tr w:rsidR="00383152" w:rsidRPr="00383152" w14:paraId="2A1B5564" w14:textId="77777777" w:rsidTr="00EF1384">
        <w:tc>
          <w:tcPr>
            <w:tcW w:w="4606" w:type="dxa"/>
            <w:tcBorders>
              <w:top w:val="single" w:sz="4" w:space="0" w:color="auto"/>
              <w:bottom w:val="single" w:sz="4" w:space="0" w:color="auto"/>
            </w:tcBorders>
          </w:tcPr>
          <w:p w14:paraId="1036467E" w14:textId="77777777" w:rsidR="00D34FC0" w:rsidRPr="00383152" w:rsidRDefault="00D34FC0" w:rsidP="00EF1384">
            <w:pPr>
              <w:spacing w:before="60" w:after="60"/>
              <w:rPr>
                <w:rFonts w:cstheme="minorHAnsi"/>
                <w:sz w:val="20"/>
              </w:rPr>
            </w:pPr>
          </w:p>
        </w:tc>
        <w:tc>
          <w:tcPr>
            <w:tcW w:w="4536" w:type="dxa"/>
            <w:tcBorders>
              <w:top w:val="single" w:sz="4" w:space="0" w:color="auto"/>
              <w:bottom w:val="single" w:sz="4" w:space="0" w:color="auto"/>
            </w:tcBorders>
          </w:tcPr>
          <w:p w14:paraId="0D3AF6D1" w14:textId="77777777" w:rsidR="00D34FC0" w:rsidRPr="00383152" w:rsidRDefault="00D34FC0" w:rsidP="00EF1384">
            <w:pPr>
              <w:spacing w:before="60" w:after="60"/>
              <w:rPr>
                <w:rFonts w:cstheme="minorHAnsi"/>
                <w:sz w:val="20"/>
              </w:rPr>
            </w:pPr>
          </w:p>
        </w:tc>
      </w:tr>
      <w:tr w:rsidR="00383152" w:rsidRPr="00383152" w14:paraId="67850ED8" w14:textId="77777777" w:rsidTr="00EF1384">
        <w:tc>
          <w:tcPr>
            <w:tcW w:w="4606" w:type="dxa"/>
            <w:tcBorders>
              <w:bottom w:val="single" w:sz="4" w:space="0" w:color="auto"/>
            </w:tcBorders>
            <w:shd w:val="clear" w:color="auto" w:fill="D9D9D9" w:themeFill="background1" w:themeFillShade="D9"/>
          </w:tcPr>
          <w:p w14:paraId="75A7B045" w14:textId="77777777" w:rsidR="00D34FC0" w:rsidRPr="00383152" w:rsidRDefault="00D34FC0" w:rsidP="00EF1384">
            <w:pPr>
              <w:spacing w:before="20" w:after="20"/>
              <w:rPr>
                <w:rFonts w:cstheme="minorHAnsi"/>
                <w:sz w:val="16"/>
              </w:rPr>
            </w:pPr>
            <w:r w:rsidRPr="00383152">
              <w:rPr>
                <w:rFonts w:cstheme="minorHAnsi"/>
                <w:sz w:val="16"/>
              </w:rPr>
              <w:t>Namn på handläggare av BAS-U uppgifterna och telefonnummer</w:t>
            </w:r>
          </w:p>
        </w:tc>
        <w:tc>
          <w:tcPr>
            <w:tcW w:w="4536" w:type="dxa"/>
            <w:tcBorders>
              <w:bottom w:val="single" w:sz="4" w:space="0" w:color="auto"/>
            </w:tcBorders>
            <w:shd w:val="clear" w:color="auto" w:fill="D9D9D9" w:themeFill="background1" w:themeFillShade="D9"/>
          </w:tcPr>
          <w:p w14:paraId="3D224A31" w14:textId="77777777" w:rsidR="00D34FC0" w:rsidRPr="00383152" w:rsidRDefault="00D34FC0" w:rsidP="00EF1384">
            <w:pPr>
              <w:spacing w:before="20" w:after="20"/>
              <w:rPr>
                <w:rFonts w:cstheme="minorHAnsi"/>
                <w:sz w:val="16"/>
              </w:rPr>
            </w:pPr>
            <w:r w:rsidRPr="00383152">
              <w:rPr>
                <w:rFonts w:cstheme="minorHAnsi"/>
                <w:sz w:val="16"/>
              </w:rPr>
              <w:t>Namn på kontaktperson för BAS-U handläggaren/handläggarna</w:t>
            </w:r>
          </w:p>
        </w:tc>
      </w:tr>
      <w:tr w:rsidR="00383152" w:rsidRPr="00383152" w14:paraId="6036B0E6" w14:textId="77777777" w:rsidTr="003269A1">
        <w:tc>
          <w:tcPr>
            <w:tcW w:w="4606" w:type="dxa"/>
            <w:tcBorders>
              <w:top w:val="single" w:sz="4" w:space="0" w:color="auto"/>
              <w:bottom w:val="single" w:sz="4" w:space="0" w:color="auto"/>
            </w:tcBorders>
          </w:tcPr>
          <w:p w14:paraId="76975486" w14:textId="77777777" w:rsidR="00D34FC0" w:rsidRPr="00383152" w:rsidRDefault="00D34FC0" w:rsidP="00EF1384">
            <w:pPr>
              <w:spacing w:before="60" w:after="60"/>
              <w:rPr>
                <w:rFonts w:cstheme="minorHAnsi"/>
                <w:sz w:val="20"/>
              </w:rPr>
            </w:pPr>
          </w:p>
        </w:tc>
        <w:tc>
          <w:tcPr>
            <w:tcW w:w="4536" w:type="dxa"/>
            <w:tcBorders>
              <w:top w:val="single" w:sz="4" w:space="0" w:color="auto"/>
              <w:bottom w:val="single" w:sz="4" w:space="0" w:color="auto"/>
            </w:tcBorders>
          </w:tcPr>
          <w:p w14:paraId="269293A4" w14:textId="77777777" w:rsidR="00D34FC0" w:rsidRPr="00383152" w:rsidRDefault="00D34FC0" w:rsidP="00EF1384">
            <w:pPr>
              <w:spacing w:before="60" w:after="60"/>
              <w:rPr>
                <w:rFonts w:cstheme="minorHAnsi"/>
                <w:sz w:val="20"/>
              </w:rPr>
            </w:pPr>
          </w:p>
        </w:tc>
      </w:tr>
      <w:tr w:rsidR="00383152" w:rsidRPr="00383152" w14:paraId="61DC87C5" w14:textId="77777777" w:rsidTr="00EF1384">
        <w:tc>
          <w:tcPr>
            <w:tcW w:w="4606" w:type="dxa"/>
            <w:tcBorders>
              <w:top w:val="single" w:sz="4" w:space="0" w:color="auto"/>
            </w:tcBorders>
          </w:tcPr>
          <w:p w14:paraId="66FC867B" w14:textId="77777777" w:rsidR="003269A1" w:rsidRPr="00383152" w:rsidRDefault="003269A1" w:rsidP="00EF1384">
            <w:pPr>
              <w:spacing w:before="60" w:after="60"/>
              <w:rPr>
                <w:rFonts w:cstheme="minorHAnsi"/>
                <w:sz w:val="20"/>
              </w:rPr>
            </w:pPr>
          </w:p>
        </w:tc>
        <w:tc>
          <w:tcPr>
            <w:tcW w:w="4536" w:type="dxa"/>
            <w:tcBorders>
              <w:top w:val="single" w:sz="4" w:space="0" w:color="auto"/>
            </w:tcBorders>
          </w:tcPr>
          <w:p w14:paraId="00C00716" w14:textId="77777777" w:rsidR="003269A1" w:rsidRPr="00383152" w:rsidRDefault="003269A1" w:rsidP="00EF1384">
            <w:pPr>
              <w:spacing w:before="60" w:after="60"/>
              <w:rPr>
                <w:rFonts w:cstheme="minorHAnsi"/>
                <w:sz w:val="20"/>
              </w:rPr>
            </w:pPr>
          </w:p>
        </w:tc>
      </w:tr>
    </w:tbl>
    <w:p w14:paraId="5C5D63AA" w14:textId="77777777" w:rsidR="001B0BA4" w:rsidRDefault="001B0BA4" w:rsidP="001B0BA4">
      <w:pPr>
        <w:rPr>
          <w:b/>
          <w:bCs/>
          <w:noProof/>
          <w:sz w:val="26"/>
          <w:szCs w:val="26"/>
        </w:rPr>
      </w:pPr>
    </w:p>
    <w:p w14:paraId="2D2D5BD8" w14:textId="2F2C9503" w:rsidR="00D34FC0" w:rsidRPr="001B0BA4" w:rsidRDefault="00D34FC0" w:rsidP="001B0BA4">
      <w:pPr>
        <w:rPr>
          <w:b/>
          <w:bCs/>
          <w:noProof/>
          <w:sz w:val="26"/>
          <w:szCs w:val="26"/>
        </w:rPr>
      </w:pPr>
      <w:r w:rsidRPr="001B0BA4">
        <w:rPr>
          <w:b/>
          <w:bCs/>
          <w:noProof/>
          <w:sz w:val="26"/>
          <w:szCs w:val="26"/>
        </w:rPr>
        <w:t>Arbete på fast driftsställe – samordningsansvarig för ordinarie drift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383152" w:rsidRPr="00383152" w14:paraId="41A00226" w14:textId="77777777" w:rsidTr="00EF1384">
        <w:tc>
          <w:tcPr>
            <w:tcW w:w="4606" w:type="dxa"/>
            <w:tcBorders>
              <w:bottom w:val="single" w:sz="4" w:space="0" w:color="auto"/>
            </w:tcBorders>
            <w:shd w:val="clear" w:color="auto" w:fill="E6E6E6"/>
          </w:tcPr>
          <w:p w14:paraId="402943B6" w14:textId="77777777" w:rsidR="00D34FC0" w:rsidRPr="00383152" w:rsidRDefault="00D34FC0" w:rsidP="00EF1384">
            <w:pPr>
              <w:spacing w:before="20" w:after="20"/>
              <w:rPr>
                <w:rFonts w:cstheme="minorHAnsi"/>
                <w:sz w:val="16"/>
              </w:rPr>
            </w:pPr>
            <w:r w:rsidRPr="00383152">
              <w:rPr>
                <w:rFonts w:cstheme="minorHAnsi"/>
                <w:sz w:val="16"/>
              </w:rPr>
              <w:t>Namn och företag</w:t>
            </w:r>
          </w:p>
        </w:tc>
        <w:tc>
          <w:tcPr>
            <w:tcW w:w="4536" w:type="dxa"/>
            <w:tcBorders>
              <w:bottom w:val="single" w:sz="4" w:space="0" w:color="auto"/>
            </w:tcBorders>
            <w:shd w:val="clear" w:color="auto" w:fill="E6E6E6"/>
          </w:tcPr>
          <w:p w14:paraId="0A177995" w14:textId="44C0BE29" w:rsidR="00D34FC0" w:rsidRPr="00383152" w:rsidRDefault="00D34FC0" w:rsidP="00EF1384">
            <w:pPr>
              <w:spacing w:before="20" w:after="20"/>
              <w:rPr>
                <w:rFonts w:cstheme="minorHAnsi"/>
                <w:sz w:val="16"/>
              </w:rPr>
            </w:pPr>
            <w:r w:rsidRPr="00383152">
              <w:rPr>
                <w:rFonts w:cstheme="minorHAnsi"/>
                <w:sz w:val="16"/>
              </w:rPr>
              <w:t xml:space="preserve">Telefon </w:t>
            </w:r>
            <w:r w:rsidR="00E636C7" w:rsidRPr="00383152">
              <w:rPr>
                <w:rFonts w:cstheme="minorHAnsi"/>
                <w:sz w:val="16"/>
              </w:rPr>
              <w:t xml:space="preserve">och mailadress </w:t>
            </w:r>
          </w:p>
        </w:tc>
      </w:tr>
      <w:tr w:rsidR="00383152" w:rsidRPr="00383152" w14:paraId="2383366D" w14:textId="77777777" w:rsidTr="00E636C7">
        <w:tc>
          <w:tcPr>
            <w:tcW w:w="4606" w:type="dxa"/>
            <w:tcBorders>
              <w:bottom w:val="single" w:sz="4" w:space="0" w:color="auto"/>
            </w:tcBorders>
            <w:shd w:val="clear" w:color="auto" w:fill="auto"/>
          </w:tcPr>
          <w:p w14:paraId="6BDAD453" w14:textId="77777777" w:rsidR="003269A1" w:rsidRPr="00383152" w:rsidRDefault="003269A1" w:rsidP="00E636C7">
            <w:pPr>
              <w:spacing w:before="60" w:after="60"/>
              <w:rPr>
                <w:rFonts w:cstheme="minorHAnsi"/>
                <w:sz w:val="20"/>
              </w:rPr>
            </w:pPr>
          </w:p>
        </w:tc>
        <w:tc>
          <w:tcPr>
            <w:tcW w:w="4536" w:type="dxa"/>
            <w:tcBorders>
              <w:bottom w:val="single" w:sz="4" w:space="0" w:color="auto"/>
            </w:tcBorders>
            <w:shd w:val="clear" w:color="auto" w:fill="auto"/>
          </w:tcPr>
          <w:p w14:paraId="451075C7" w14:textId="77777777" w:rsidR="003269A1" w:rsidRPr="00383152" w:rsidRDefault="003269A1" w:rsidP="00E636C7">
            <w:pPr>
              <w:spacing w:before="60" w:after="60"/>
              <w:rPr>
                <w:rFonts w:cstheme="minorHAnsi"/>
                <w:sz w:val="20"/>
              </w:rPr>
            </w:pPr>
          </w:p>
        </w:tc>
      </w:tr>
      <w:tr w:rsidR="00383152" w:rsidRPr="00383152" w14:paraId="077671A3" w14:textId="77777777" w:rsidTr="00EF1384">
        <w:tc>
          <w:tcPr>
            <w:tcW w:w="4606" w:type="dxa"/>
            <w:tcBorders>
              <w:top w:val="single" w:sz="4" w:space="0" w:color="auto"/>
              <w:bottom w:val="single" w:sz="4" w:space="0" w:color="auto"/>
            </w:tcBorders>
          </w:tcPr>
          <w:p w14:paraId="327F4E69" w14:textId="77777777" w:rsidR="00D34FC0" w:rsidRPr="00383152" w:rsidRDefault="00D34FC0" w:rsidP="00EF1384">
            <w:pPr>
              <w:spacing w:before="60" w:after="60"/>
              <w:rPr>
                <w:rFonts w:cstheme="minorHAnsi"/>
                <w:sz w:val="20"/>
              </w:rPr>
            </w:pPr>
          </w:p>
        </w:tc>
        <w:tc>
          <w:tcPr>
            <w:tcW w:w="4536" w:type="dxa"/>
            <w:tcBorders>
              <w:top w:val="single" w:sz="4" w:space="0" w:color="auto"/>
            </w:tcBorders>
          </w:tcPr>
          <w:p w14:paraId="58EFED7B" w14:textId="77777777" w:rsidR="00D34FC0" w:rsidRPr="00383152" w:rsidRDefault="00D34FC0" w:rsidP="00EF1384">
            <w:pPr>
              <w:spacing w:before="60" w:after="60"/>
              <w:rPr>
                <w:rFonts w:cstheme="minorHAnsi"/>
                <w:sz w:val="20"/>
              </w:rPr>
            </w:pPr>
          </w:p>
        </w:tc>
      </w:tr>
    </w:tbl>
    <w:p w14:paraId="2C5B56A5" w14:textId="77777777" w:rsidR="001B0BA4" w:rsidRDefault="001B0BA4" w:rsidP="001B0BA4">
      <w:pPr>
        <w:rPr>
          <w:b/>
          <w:bCs/>
          <w:noProof/>
          <w:sz w:val="26"/>
          <w:szCs w:val="26"/>
        </w:rPr>
      </w:pPr>
    </w:p>
    <w:p w14:paraId="5FE159A3" w14:textId="3DA2DF3F" w:rsidR="00400A3C" w:rsidRPr="001B0BA4" w:rsidRDefault="00400A3C" w:rsidP="001B0BA4">
      <w:pPr>
        <w:rPr>
          <w:b/>
          <w:bCs/>
          <w:noProof/>
          <w:sz w:val="26"/>
          <w:szCs w:val="26"/>
        </w:rPr>
      </w:pPr>
      <w:r w:rsidRPr="001B0BA4">
        <w:rPr>
          <w:b/>
          <w:bCs/>
          <w:noProof/>
          <w:sz w:val="26"/>
          <w:szCs w:val="26"/>
        </w:rPr>
        <w:t xml:space="preserve">Arbete på gemensamt arbetsställe </w:t>
      </w:r>
      <w:r w:rsidR="00457DFE" w:rsidRPr="001B0BA4">
        <w:rPr>
          <w:b/>
          <w:bCs/>
          <w:noProof/>
          <w:sz w:val="26"/>
          <w:szCs w:val="26"/>
        </w:rPr>
        <w:t>där flera byggprojekt pågår samtidigt</w:t>
      </w:r>
      <w:r w:rsidRPr="001B0BA4">
        <w:rPr>
          <w:b/>
          <w:bCs/>
          <w:noProof/>
          <w:sz w:val="26"/>
          <w:szCs w:val="26"/>
        </w:rPr>
        <w:t xml:space="preserve">– </w:t>
      </w:r>
      <w:r w:rsidR="00457DFE" w:rsidRPr="001B0BA4">
        <w:rPr>
          <w:b/>
          <w:bCs/>
          <w:noProof/>
          <w:sz w:val="26"/>
          <w:szCs w:val="26"/>
        </w:rPr>
        <w:t>Överordnad funktion</w:t>
      </w:r>
      <w:r w:rsidRPr="001B0BA4">
        <w:rPr>
          <w:b/>
          <w:bCs/>
          <w:noProof/>
          <w:sz w:val="26"/>
          <w:szCs w:val="26"/>
        </w:rPr>
        <w:t xml:space="preserve">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383152" w:rsidRPr="00383152" w14:paraId="65F04D4D" w14:textId="77777777" w:rsidTr="000C5B82">
        <w:tc>
          <w:tcPr>
            <w:tcW w:w="4606" w:type="dxa"/>
            <w:tcBorders>
              <w:bottom w:val="single" w:sz="4" w:space="0" w:color="auto"/>
            </w:tcBorders>
            <w:shd w:val="clear" w:color="auto" w:fill="E6E6E6"/>
          </w:tcPr>
          <w:p w14:paraId="46E7D393" w14:textId="77777777" w:rsidR="00400A3C" w:rsidRPr="00383152" w:rsidRDefault="00400A3C" w:rsidP="000C5B82">
            <w:pPr>
              <w:spacing w:before="20" w:after="20"/>
              <w:rPr>
                <w:rFonts w:cstheme="minorHAnsi"/>
                <w:sz w:val="16"/>
              </w:rPr>
            </w:pPr>
            <w:r w:rsidRPr="00383152">
              <w:rPr>
                <w:rFonts w:cstheme="minorHAnsi"/>
                <w:sz w:val="16"/>
              </w:rPr>
              <w:t>Namn och företag</w:t>
            </w:r>
          </w:p>
        </w:tc>
        <w:tc>
          <w:tcPr>
            <w:tcW w:w="4536" w:type="dxa"/>
            <w:tcBorders>
              <w:bottom w:val="single" w:sz="4" w:space="0" w:color="auto"/>
            </w:tcBorders>
            <w:shd w:val="clear" w:color="auto" w:fill="E6E6E6"/>
          </w:tcPr>
          <w:p w14:paraId="46AC9581" w14:textId="77777777" w:rsidR="00400A3C" w:rsidRPr="00383152" w:rsidRDefault="00400A3C" w:rsidP="000C5B82">
            <w:pPr>
              <w:spacing w:before="20" w:after="20"/>
              <w:rPr>
                <w:rFonts w:cstheme="minorHAnsi"/>
                <w:sz w:val="16"/>
              </w:rPr>
            </w:pPr>
            <w:r w:rsidRPr="00383152">
              <w:rPr>
                <w:rFonts w:cstheme="minorHAnsi"/>
                <w:sz w:val="16"/>
              </w:rPr>
              <w:t xml:space="preserve">Telefon och mailadress </w:t>
            </w:r>
          </w:p>
        </w:tc>
      </w:tr>
      <w:tr w:rsidR="00383152" w:rsidRPr="00383152" w14:paraId="49F563A1" w14:textId="77777777" w:rsidTr="000C5B82">
        <w:tc>
          <w:tcPr>
            <w:tcW w:w="4606" w:type="dxa"/>
            <w:tcBorders>
              <w:bottom w:val="single" w:sz="4" w:space="0" w:color="auto"/>
            </w:tcBorders>
            <w:shd w:val="clear" w:color="auto" w:fill="auto"/>
          </w:tcPr>
          <w:p w14:paraId="4ED28233" w14:textId="77777777" w:rsidR="00400A3C" w:rsidRPr="00383152" w:rsidRDefault="00400A3C" w:rsidP="000C5B82">
            <w:pPr>
              <w:spacing w:before="60" w:after="60"/>
              <w:rPr>
                <w:rFonts w:cstheme="minorHAnsi"/>
                <w:sz w:val="20"/>
              </w:rPr>
            </w:pPr>
          </w:p>
        </w:tc>
        <w:tc>
          <w:tcPr>
            <w:tcW w:w="4536" w:type="dxa"/>
            <w:tcBorders>
              <w:bottom w:val="single" w:sz="4" w:space="0" w:color="auto"/>
            </w:tcBorders>
            <w:shd w:val="clear" w:color="auto" w:fill="auto"/>
          </w:tcPr>
          <w:p w14:paraId="7CD9C8B3" w14:textId="77777777" w:rsidR="00400A3C" w:rsidRPr="00383152" w:rsidRDefault="00400A3C" w:rsidP="000C5B82">
            <w:pPr>
              <w:spacing w:before="60" w:after="60"/>
              <w:rPr>
                <w:rFonts w:cstheme="minorHAnsi"/>
                <w:sz w:val="20"/>
              </w:rPr>
            </w:pPr>
          </w:p>
        </w:tc>
      </w:tr>
      <w:tr w:rsidR="00400A3C" w:rsidRPr="00383152" w14:paraId="56F90BE1" w14:textId="77777777" w:rsidTr="000C5B82">
        <w:tc>
          <w:tcPr>
            <w:tcW w:w="4606" w:type="dxa"/>
            <w:tcBorders>
              <w:top w:val="single" w:sz="4" w:space="0" w:color="auto"/>
              <w:bottom w:val="single" w:sz="4" w:space="0" w:color="auto"/>
            </w:tcBorders>
          </w:tcPr>
          <w:p w14:paraId="65FBE0D7" w14:textId="77777777" w:rsidR="00400A3C" w:rsidRPr="00383152" w:rsidRDefault="00400A3C" w:rsidP="000C5B82">
            <w:pPr>
              <w:spacing w:before="60" w:after="60"/>
              <w:rPr>
                <w:rFonts w:cstheme="minorHAnsi"/>
                <w:sz w:val="20"/>
              </w:rPr>
            </w:pPr>
          </w:p>
        </w:tc>
        <w:tc>
          <w:tcPr>
            <w:tcW w:w="4536" w:type="dxa"/>
            <w:tcBorders>
              <w:top w:val="single" w:sz="4" w:space="0" w:color="auto"/>
            </w:tcBorders>
          </w:tcPr>
          <w:p w14:paraId="0AED91A5" w14:textId="77777777" w:rsidR="00400A3C" w:rsidRPr="00383152" w:rsidRDefault="00400A3C" w:rsidP="000C5B82">
            <w:pPr>
              <w:spacing w:before="60" w:after="60"/>
              <w:rPr>
                <w:rFonts w:cstheme="minorHAnsi"/>
                <w:sz w:val="20"/>
              </w:rPr>
            </w:pPr>
          </w:p>
        </w:tc>
      </w:tr>
    </w:tbl>
    <w:p w14:paraId="65F2278B" w14:textId="70552218" w:rsidR="00D34FC0" w:rsidRPr="001B0BA4" w:rsidRDefault="00D34FC0" w:rsidP="001B0BA4">
      <w:pPr>
        <w:rPr>
          <w:b/>
          <w:bCs/>
          <w:noProof/>
          <w:sz w:val="26"/>
          <w:szCs w:val="26"/>
        </w:rPr>
      </w:pPr>
      <w:r w:rsidRPr="001B0BA4">
        <w:rPr>
          <w:b/>
          <w:bCs/>
          <w:noProof/>
          <w:sz w:val="26"/>
          <w:szCs w:val="26"/>
        </w:rPr>
        <w:lastRenderedPageBreak/>
        <w:t>Brandskyddsansvarig under byggtiden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383152" w:rsidRPr="00383152" w14:paraId="6E0BB76E" w14:textId="77777777" w:rsidTr="00EF1384">
        <w:tc>
          <w:tcPr>
            <w:tcW w:w="4606" w:type="dxa"/>
            <w:tcBorders>
              <w:bottom w:val="single" w:sz="4" w:space="0" w:color="auto"/>
            </w:tcBorders>
            <w:shd w:val="clear" w:color="auto" w:fill="E6E6E6"/>
          </w:tcPr>
          <w:p w14:paraId="15E3FB95" w14:textId="77777777" w:rsidR="00D34FC0" w:rsidRPr="00383152" w:rsidRDefault="00D34FC0" w:rsidP="00EF1384">
            <w:pPr>
              <w:spacing w:before="20" w:after="20"/>
              <w:rPr>
                <w:rFonts w:cstheme="minorHAnsi"/>
                <w:sz w:val="16"/>
              </w:rPr>
            </w:pPr>
            <w:r w:rsidRPr="00383152">
              <w:rPr>
                <w:rFonts w:cstheme="minorHAnsi"/>
                <w:sz w:val="16"/>
              </w:rPr>
              <w:t>Namn och företag</w:t>
            </w:r>
          </w:p>
        </w:tc>
        <w:tc>
          <w:tcPr>
            <w:tcW w:w="4536" w:type="dxa"/>
            <w:tcBorders>
              <w:bottom w:val="single" w:sz="4" w:space="0" w:color="auto"/>
            </w:tcBorders>
            <w:shd w:val="clear" w:color="auto" w:fill="E6E6E6"/>
          </w:tcPr>
          <w:p w14:paraId="66372ECF" w14:textId="46F7EB4A" w:rsidR="00D34FC0" w:rsidRPr="00383152" w:rsidRDefault="00E636C7" w:rsidP="00EF1384">
            <w:pPr>
              <w:spacing w:before="20" w:after="20"/>
              <w:rPr>
                <w:rFonts w:cstheme="minorHAnsi"/>
                <w:sz w:val="16"/>
              </w:rPr>
            </w:pPr>
            <w:r w:rsidRPr="00383152">
              <w:rPr>
                <w:rFonts w:cstheme="minorHAnsi"/>
                <w:sz w:val="16"/>
              </w:rPr>
              <w:t>Telefon och mailadress</w:t>
            </w:r>
            <w:r w:rsidR="00D34FC0" w:rsidRPr="00383152">
              <w:rPr>
                <w:rFonts w:cstheme="minorHAnsi"/>
                <w:sz w:val="16"/>
              </w:rPr>
              <w:t xml:space="preserve"> </w:t>
            </w:r>
          </w:p>
        </w:tc>
      </w:tr>
      <w:tr w:rsidR="00383152" w:rsidRPr="00383152" w14:paraId="41EBA1BC" w14:textId="77777777" w:rsidTr="00EF1384">
        <w:tc>
          <w:tcPr>
            <w:tcW w:w="4606" w:type="dxa"/>
            <w:tcBorders>
              <w:top w:val="single" w:sz="4" w:space="0" w:color="auto"/>
              <w:bottom w:val="single" w:sz="4" w:space="0" w:color="auto"/>
            </w:tcBorders>
          </w:tcPr>
          <w:p w14:paraId="5288D6F1" w14:textId="77777777" w:rsidR="00D34FC0" w:rsidRPr="00383152" w:rsidRDefault="00D34FC0" w:rsidP="00EF1384">
            <w:pPr>
              <w:spacing w:before="60" w:after="60"/>
              <w:rPr>
                <w:rFonts w:cstheme="minorHAnsi"/>
                <w:sz w:val="20"/>
              </w:rPr>
            </w:pPr>
          </w:p>
        </w:tc>
        <w:tc>
          <w:tcPr>
            <w:tcW w:w="4536" w:type="dxa"/>
            <w:tcBorders>
              <w:top w:val="single" w:sz="4" w:space="0" w:color="auto"/>
              <w:bottom w:val="single" w:sz="4" w:space="0" w:color="auto"/>
            </w:tcBorders>
          </w:tcPr>
          <w:p w14:paraId="66AACF9D" w14:textId="77777777" w:rsidR="00D34FC0" w:rsidRPr="00383152" w:rsidRDefault="00D34FC0" w:rsidP="00EF1384">
            <w:pPr>
              <w:spacing w:before="60" w:after="60"/>
              <w:rPr>
                <w:rFonts w:cstheme="minorHAnsi"/>
                <w:sz w:val="20"/>
              </w:rPr>
            </w:pPr>
          </w:p>
        </w:tc>
      </w:tr>
    </w:tbl>
    <w:p w14:paraId="324BEA00" w14:textId="412B34C8" w:rsidR="00400A3C" w:rsidRPr="00383152" w:rsidRDefault="00400A3C" w:rsidP="00400A3C">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Bas-U ansvarar för brandskyddsarbetet och kan utse en lämplig person med kunskap och kompetens inom bran</w:t>
      </w:r>
      <w:r w:rsidR="006361F9" w:rsidRPr="00383152">
        <w:rPr>
          <w:rFonts w:asciiTheme="majorHAnsi" w:hAnsiTheme="majorHAnsi"/>
          <w:sz w:val="20"/>
          <w:szCs w:val="20"/>
        </w:rPr>
        <w:t>d</w:t>
      </w:r>
      <w:r w:rsidRPr="00383152">
        <w:rPr>
          <w:rFonts w:asciiTheme="majorHAnsi" w:hAnsiTheme="majorHAnsi"/>
          <w:sz w:val="20"/>
          <w:szCs w:val="20"/>
        </w:rPr>
        <w:t>skydd</w:t>
      </w:r>
    </w:p>
    <w:p w14:paraId="07A89220" w14:textId="0E176318" w:rsidR="00D34FC0" w:rsidRPr="001B0BA4" w:rsidRDefault="00D34FC0" w:rsidP="001B0BA4">
      <w:pPr>
        <w:rPr>
          <w:b/>
          <w:bCs/>
          <w:noProof/>
          <w:sz w:val="26"/>
          <w:szCs w:val="26"/>
        </w:rPr>
      </w:pPr>
      <w:r w:rsidRPr="001B0BA4">
        <w:rPr>
          <w:b/>
          <w:bCs/>
          <w:noProof/>
          <w:sz w:val="26"/>
          <w:szCs w:val="26"/>
        </w:rPr>
        <w:t>Tillståndsansvarig Heta arbeten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383152" w:rsidRPr="00383152" w14:paraId="7062CBD6" w14:textId="77777777" w:rsidTr="00EF1384">
        <w:tc>
          <w:tcPr>
            <w:tcW w:w="4606" w:type="dxa"/>
            <w:tcBorders>
              <w:bottom w:val="single" w:sz="4" w:space="0" w:color="auto"/>
            </w:tcBorders>
            <w:shd w:val="clear" w:color="auto" w:fill="E6E6E6"/>
          </w:tcPr>
          <w:p w14:paraId="68FA8D85" w14:textId="77777777" w:rsidR="00D34FC0" w:rsidRPr="00383152" w:rsidRDefault="00D34FC0" w:rsidP="00EF1384">
            <w:pPr>
              <w:spacing w:before="20" w:after="20"/>
              <w:rPr>
                <w:rFonts w:cstheme="minorHAnsi"/>
                <w:sz w:val="16"/>
              </w:rPr>
            </w:pPr>
            <w:r w:rsidRPr="00383152">
              <w:rPr>
                <w:rFonts w:cstheme="minorHAnsi"/>
                <w:sz w:val="16"/>
              </w:rPr>
              <w:t>Namn och företag</w:t>
            </w:r>
          </w:p>
        </w:tc>
        <w:tc>
          <w:tcPr>
            <w:tcW w:w="4536" w:type="dxa"/>
            <w:tcBorders>
              <w:bottom w:val="single" w:sz="4" w:space="0" w:color="auto"/>
            </w:tcBorders>
            <w:shd w:val="clear" w:color="auto" w:fill="E6E6E6"/>
          </w:tcPr>
          <w:p w14:paraId="6F14147C" w14:textId="0806B1E6" w:rsidR="00D34FC0" w:rsidRPr="00383152" w:rsidRDefault="00E636C7" w:rsidP="00EF1384">
            <w:pPr>
              <w:spacing w:before="20" w:after="20"/>
              <w:rPr>
                <w:rFonts w:cstheme="minorHAnsi"/>
                <w:sz w:val="16"/>
              </w:rPr>
            </w:pPr>
            <w:r w:rsidRPr="00383152">
              <w:rPr>
                <w:rFonts w:cstheme="minorHAnsi"/>
                <w:sz w:val="16"/>
              </w:rPr>
              <w:t>Telefon och mailadress</w:t>
            </w:r>
          </w:p>
        </w:tc>
      </w:tr>
      <w:tr w:rsidR="00383152" w:rsidRPr="00383152" w14:paraId="033C456E" w14:textId="77777777" w:rsidTr="00EF1384">
        <w:tc>
          <w:tcPr>
            <w:tcW w:w="4606" w:type="dxa"/>
            <w:tcBorders>
              <w:top w:val="single" w:sz="4" w:space="0" w:color="auto"/>
              <w:bottom w:val="single" w:sz="4" w:space="0" w:color="auto"/>
            </w:tcBorders>
          </w:tcPr>
          <w:p w14:paraId="1932B513" w14:textId="77777777" w:rsidR="00D34FC0" w:rsidRPr="00383152" w:rsidRDefault="00D34FC0" w:rsidP="00EF1384">
            <w:pPr>
              <w:spacing w:before="60" w:after="60"/>
              <w:rPr>
                <w:rFonts w:cstheme="minorHAnsi"/>
                <w:sz w:val="20"/>
              </w:rPr>
            </w:pPr>
          </w:p>
        </w:tc>
        <w:tc>
          <w:tcPr>
            <w:tcW w:w="4536" w:type="dxa"/>
            <w:tcBorders>
              <w:top w:val="single" w:sz="4" w:space="0" w:color="auto"/>
              <w:bottom w:val="single" w:sz="4" w:space="0" w:color="auto"/>
            </w:tcBorders>
          </w:tcPr>
          <w:p w14:paraId="495955C5" w14:textId="77777777" w:rsidR="00D34FC0" w:rsidRPr="00383152" w:rsidRDefault="00D34FC0" w:rsidP="00EF1384">
            <w:pPr>
              <w:spacing w:before="60" w:after="60"/>
              <w:rPr>
                <w:rFonts w:cstheme="minorHAnsi"/>
                <w:sz w:val="20"/>
              </w:rPr>
            </w:pPr>
          </w:p>
        </w:tc>
      </w:tr>
      <w:tr w:rsidR="00383152" w:rsidRPr="00383152" w14:paraId="4B5CD238" w14:textId="77777777" w:rsidTr="00EF1384">
        <w:tc>
          <w:tcPr>
            <w:tcW w:w="4606" w:type="dxa"/>
            <w:tcBorders>
              <w:top w:val="single" w:sz="4" w:space="0" w:color="auto"/>
              <w:bottom w:val="single" w:sz="4" w:space="0" w:color="auto"/>
            </w:tcBorders>
          </w:tcPr>
          <w:p w14:paraId="3A403ECA" w14:textId="77777777" w:rsidR="00D34FC0" w:rsidRPr="00383152" w:rsidRDefault="00D34FC0" w:rsidP="00EF1384">
            <w:pPr>
              <w:spacing w:before="60" w:after="60"/>
              <w:rPr>
                <w:rFonts w:cstheme="minorHAnsi"/>
                <w:sz w:val="20"/>
              </w:rPr>
            </w:pPr>
          </w:p>
        </w:tc>
        <w:tc>
          <w:tcPr>
            <w:tcW w:w="4536" w:type="dxa"/>
            <w:tcBorders>
              <w:top w:val="single" w:sz="4" w:space="0" w:color="auto"/>
            </w:tcBorders>
          </w:tcPr>
          <w:p w14:paraId="4DB59D35" w14:textId="77777777" w:rsidR="00D34FC0" w:rsidRPr="00383152" w:rsidRDefault="00D34FC0" w:rsidP="00EF1384">
            <w:pPr>
              <w:spacing w:before="60" w:after="60"/>
              <w:rPr>
                <w:rFonts w:cstheme="minorHAnsi"/>
                <w:sz w:val="20"/>
              </w:rPr>
            </w:pPr>
          </w:p>
        </w:tc>
      </w:tr>
    </w:tbl>
    <w:p w14:paraId="6C819697" w14:textId="77777777" w:rsidR="00E636C7" w:rsidRPr="00383152" w:rsidRDefault="00E636C7" w:rsidP="00E636C7">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Inga Heta Arbeten får påbörjas utan att den som är tillståndsansvarig för brandskydd gjort kontroll och lämnat tillstånd. Tillse att Brandskyddsföreningens säkerhetsregler för Heta Arbeten är uppfyllda.</w:t>
      </w:r>
    </w:p>
    <w:p w14:paraId="261AC844" w14:textId="77777777" w:rsidR="00E636C7" w:rsidRPr="00383152" w:rsidRDefault="00E636C7" w:rsidP="00797D5B">
      <w:pPr>
        <w:pStyle w:val="Rubrik2"/>
        <w:numPr>
          <w:ilvl w:val="0"/>
          <w:numId w:val="0"/>
        </w:numPr>
        <w:ind w:left="357" w:hanging="357"/>
        <w:rPr>
          <w:noProof/>
          <w:sz w:val="24"/>
          <w:szCs w:val="24"/>
        </w:rPr>
      </w:pPr>
    </w:p>
    <w:p w14:paraId="3481BC06" w14:textId="3CB5D0DF" w:rsidR="00797D5B" w:rsidRPr="001B0BA4" w:rsidRDefault="00797D5B" w:rsidP="001B0BA4">
      <w:pPr>
        <w:rPr>
          <w:b/>
          <w:bCs/>
          <w:noProof/>
          <w:sz w:val="26"/>
          <w:szCs w:val="26"/>
        </w:rPr>
      </w:pPr>
      <w:r w:rsidRPr="001B0BA4">
        <w:rPr>
          <w:b/>
          <w:bCs/>
          <w:noProof/>
          <w:sz w:val="26"/>
          <w:szCs w:val="26"/>
        </w:rPr>
        <w:t>Behörig elinstallatör</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383152" w:rsidRPr="00383152" w14:paraId="6B3C5B58" w14:textId="77777777" w:rsidTr="000C5B82">
        <w:tc>
          <w:tcPr>
            <w:tcW w:w="4606" w:type="dxa"/>
            <w:tcBorders>
              <w:bottom w:val="single" w:sz="4" w:space="0" w:color="auto"/>
            </w:tcBorders>
            <w:shd w:val="clear" w:color="auto" w:fill="E6E6E6"/>
          </w:tcPr>
          <w:p w14:paraId="7016F0F8" w14:textId="77777777" w:rsidR="00797D5B" w:rsidRPr="00383152" w:rsidRDefault="00797D5B" w:rsidP="000C5B82">
            <w:pPr>
              <w:spacing w:before="20" w:after="20"/>
              <w:rPr>
                <w:rFonts w:cstheme="minorHAnsi"/>
                <w:sz w:val="16"/>
              </w:rPr>
            </w:pPr>
            <w:r w:rsidRPr="00383152">
              <w:rPr>
                <w:rFonts w:cstheme="minorHAnsi"/>
                <w:sz w:val="16"/>
              </w:rPr>
              <w:t>Namn och företag</w:t>
            </w:r>
          </w:p>
        </w:tc>
        <w:tc>
          <w:tcPr>
            <w:tcW w:w="4536" w:type="dxa"/>
            <w:tcBorders>
              <w:bottom w:val="single" w:sz="4" w:space="0" w:color="auto"/>
            </w:tcBorders>
            <w:shd w:val="clear" w:color="auto" w:fill="E6E6E6"/>
          </w:tcPr>
          <w:p w14:paraId="3B273C2D" w14:textId="4CA5C200" w:rsidR="00797D5B" w:rsidRPr="00383152" w:rsidRDefault="00E636C7" w:rsidP="000C5B82">
            <w:pPr>
              <w:spacing w:before="20" w:after="20"/>
              <w:rPr>
                <w:rFonts w:cstheme="minorHAnsi"/>
                <w:sz w:val="16"/>
              </w:rPr>
            </w:pPr>
            <w:r w:rsidRPr="00383152">
              <w:rPr>
                <w:rFonts w:cstheme="minorHAnsi"/>
                <w:sz w:val="16"/>
              </w:rPr>
              <w:t>Telefon och mailadress</w:t>
            </w:r>
          </w:p>
        </w:tc>
      </w:tr>
      <w:tr w:rsidR="00383152" w:rsidRPr="00383152" w14:paraId="6B03B89C" w14:textId="77777777" w:rsidTr="000C5B82">
        <w:tc>
          <w:tcPr>
            <w:tcW w:w="4606" w:type="dxa"/>
            <w:tcBorders>
              <w:top w:val="single" w:sz="4" w:space="0" w:color="auto"/>
              <w:bottom w:val="single" w:sz="4" w:space="0" w:color="auto"/>
            </w:tcBorders>
          </w:tcPr>
          <w:p w14:paraId="05892660" w14:textId="77777777" w:rsidR="00797D5B" w:rsidRPr="00383152" w:rsidRDefault="00797D5B" w:rsidP="000C5B82">
            <w:pPr>
              <w:spacing w:before="60" w:after="60"/>
              <w:rPr>
                <w:rFonts w:cstheme="minorHAnsi"/>
                <w:sz w:val="20"/>
              </w:rPr>
            </w:pPr>
          </w:p>
        </w:tc>
        <w:tc>
          <w:tcPr>
            <w:tcW w:w="4536" w:type="dxa"/>
            <w:tcBorders>
              <w:top w:val="single" w:sz="4" w:space="0" w:color="auto"/>
              <w:bottom w:val="single" w:sz="4" w:space="0" w:color="auto"/>
            </w:tcBorders>
          </w:tcPr>
          <w:p w14:paraId="7991D776" w14:textId="77777777" w:rsidR="00797D5B" w:rsidRPr="00383152" w:rsidRDefault="00797D5B" w:rsidP="000C5B82">
            <w:pPr>
              <w:spacing w:before="60" w:after="60"/>
              <w:rPr>
                <w:rFonts w:cstheme="minorHAnsi"/>
                <w:sz w:val="20"/>
              </w:rPr>
            </w:pPr>
          </w:p>
        </w:tc>
      </w:tr>
      <w:tr w:rsidR="00383152" w:rsidRPr="00383152" w14:paraId="240EF25C" w14:textId="77777777" w:rsidTr="000C5B82">
        <w:tc>
          <w:tcPr>
            <w:tcW w:w="4606" w:type="dxa"/>
            <w:tcBorders>
              <w:top w:val="single" w:sz="4" w:space="0" w:color="auto"/>
              <w:bottom w:val="single" w:sz="4" w:space="0" w:color="auto"/>
            </w:tcBorders>
          </w:tcPr>
          <w:p w14:paraId="08CE247F" w14:textId="77777777" w:rsidR="00797D5B" w:rsidRPr="00383152" w:rsidRDefault="00797D5B" w:rsidP="000C5B82">
            <w:pPr>
              <w:spacing w:before="60" w:after="60"/>
              <w:rPr>
                <w:rFonts w:cstheme="minorHAnsi"/>
                <w:sz w:val="20"/>
              </w:rPr>
            </w:pPr>
          </w:p>
        </w:tc>
        <w:tc>
          <w:tcPr>
            <w:tcW w:w="4536" w:type="dxa"/>
            <w:tcBorders>
              <w:top w:val="single" w:sz="4" w:space="0" w:color="auto"/>
            </w:tcBorders>
          </w:tcPr>
          <w:p w14:paraId="675ADE4C" w14:textId="77777777" w:rsidR="00797D5B" w:rsidRPr="00383152" w:rsidRDefault="00797D5B" w:rsidP="000C5B82">
            <w:pPr>
              <w:spacing w:before="60" w:after="60"/>
              <w:rPr>
                <w:rFonts w:cstheme="minorHAnsi"/>
                <w:sz w:val="20"/>
              </w:rPr>
            </w:pPr>
          </w:p>
        </w:tc>
      </w:tr>
    </w:tbl>
    <w:p w14:paraId="454EC105" w14:textId="77777777" w:rsidR="00E636C7" w:rsidRPr="00383152" w:rsidRDefault="00E636C7" w:rsidP="00E636C7">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En av entreprenören utsedd person som har kompetens och befogenheter att vidta erforderliga åtgärder vid arbete i elektriska starkströmsanläggningar och som ska säkerställa personsäkerheten på arbetsplatsen.</w:t>
      </w:r>
    </w:p>
    <w:p w14:paraId="7FC4E294" w14:textId="77777777" w:rsidR="00E636C7" w:rsidRPr="00383152" w:rsidRDefault="00E636C7" w:rsidP="00E636C7"/>
    <w:p w14:paraId="7B3639E8" w14:textId="33D19737" w:rsidR="00E636C7" w:rsidRPr="001B0BA4" w:rsidRDefault="00E636C7" w:rsidP="001B0BA4">
      <w:pPr>
        <w:rPr>
          <w:b/>
          <w:bCs/>
          <w:noProof/>
          <w:sz w:val="26"/>
          <w:szCs w:val="26"/>
        </w:rPr>
      </w:pPr>
      <w:r w:rsidRPr="001B0BA4">
        <w:rPr>
          <w:b/>
          <w:bCs/>
          <w:noProof/>
          <w:sz w:val="26"/>
          <w:szCs w:val="26"/>
        </w:rPr>
        <w:t>Elsamordningsledare</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383152" w:rsidRPr="00383152" w14:paraId="085C0DF8" w14:textId="77777777" w:rsidTr="000C5B82">
        <w:tc>
          <w:tcPr>
            <w:tcW w:w="4606" w:type="dxa"/>
            <w:tcBorders>
              <w:bottom w:val="single" w:sz="4" w:space="0" w:color="auto"/>
            </w:tcBorders>
            <w:shd w:val="clear" w:color="auto" w:fill="E6E6E6"/>
          </w:tcPr>
          <w:p w14:paraId="789D476A" w14:textId="5EDC49E2" w:rsidR="00E636C7" w:rsidRPr="00383152" w:rsidRDefault="00E636C7" w:rsidP="000C5B82">
            <w:pPr>
              <w:spacing w:before="20" w:after="20"/>
              <w:rPr>
                <w:rFonts w:cstheme="minorHAnsi"/>
                <w:sz w:val="16"/>
              </w:rPr>
            </w:pPr>
            <w:r w:rsidRPr="00383152">
              <w:rPr>
                <w:rFonts w:cstheme="minorHAnsi"/>
                <w:sz w:val="16"/>
              </w:rPr>
              <w:t>Namn och företag</w:t>
            </w:r>
          </w:p>
        </w:tc>
        <w:tc>
          <w:tcPr>
            <w:tcW w:w="4536" w:type="dxa"/>
            <w:tcBorders>
              <w:bottom w:val="single" w:sz="4" w:space="0" w:color="auto"/>
            </w:tcBorders>
            <w:shd w:val="clear" w:color="auto" w:fill="E6E6E6"/>
          </w:tcPr>
          <w:p w14:paraId="44C9AF6F" w14:textId="77777777" w:rsidR="00E636C7" w:rsidRPr="00383152" w:rsidRDefault="00E636C7" w:rsidP="000C5B82">
            <w:pPr>
              <w:spacing w:before="20" w:after="20"/>
              <w:rPr>
                <w:rFonts w:cstheme="minorHAnsi"/>
                <w:sz w:val="16"/>
              </w:rPr>
            </w:pPr>
            <w:r w:rsidRPr="00383152">
              <w:rPr>
                <w:rFonts w:cstheme="minorHAnsi"/>
                <w:sz w:val="16"/>
              </w:rPr>
              <w:t>Telefon och mailadress</w:t>
            </w:r>
          </w:p>
        </w:tc>
      </w:tr>
      <w:tr w:rsidR="00383152" w:rsidRPr="00383152" w14:paraId="6105A3E7" w14:textId="77777777" w:rsidTr="000C5B82">
        <w:tc>
          <w:tcPr>
            <w:tcW w:w="4606" w:type="dxa"/>
            <w:tcBorders>
              <w:top w:val="single" w:sz="4" w:space="0" w:color="auto"/>
              <w:bottom w:val="single" w:sz="4" w:space="0" w:color="auto"/>
            </w:tcBorders>
          </w:tcPr>
          <w:p w14:paraId="7840CD0E" w14:textId="77777777" w:rsidR="00E636C7" w:rsidRPr="00383152" w:rsidRDefault="00E636C7" w:rsidP="000C5B82">
            <w:pPr>
              <w:spacing w:before="60" w:after="60"/>
              <w:rPr>
                <w:rFonts w:cstheme="minorHAnsi"/>
                <w:sz w:val="20"/>
              </w:rPr>
            </w:pPr>
          </w:p>
        </w:tc>
        <w:tc>
          <w:tcPr>
            <w:tcW w:w="4536" w:type="dxa"/>
            <w:tcBorders>
              <w:top w:val="single" w:sz="4" w:space="0" w:color="auto"/>
              <w:bottom w:val="single" w:sz="4" w:space="0" w:color="auto"/>
            </w:tcBorders>
          </w:tcPr>
          <w:p w14:paraId="69078852" w14:textId="77777777" w:rsidR="00E636C7" w:rsidRPr="00383152" w:rsidRDefault="00E636C7" w:rsidP="000C5B82">
            <w:pPr>
              <w:spacing w:before="60" w:after="60"/>
              <w:rPr>
                <w:rFonts w:cstheme="minorHAnsi"/>
                <w:sz w:val="20"/>
              </w:rPr>
            </w:pPr>
          </w:p>
        </w:tc>
      </w:tr>
      <w:tr w:rsidR="00383152" w:rsidRPr="00383152" w14:paraId="5EA73F70" w14:textId="77777777" w:rsidTr="000C5B82">
        <w:tc>
          <w:tcPr>
            <w:tcW w:w="4606" w:type="dxa"/>
            <w:tcBorders>
              <w:top w:val="single" w:sz="4" w:space="0" w:color="auto"/>
              <w:bottom w:val="single" w:sz="4" w:space="0" w:color="auto"/>
            </w:tcBorders>
          </w:tcPr>
          <w:p w14:paraId="306DC743" w14:textId="77777777" w:rsidR="00E636C7" w:rsidRPr="00383152" w:rsidRDefault="00E636C7" w:rsidP="000C5B82">
            <w:pPr>
              <w:spacing w:before="60" w:after="60"/>
              <w:rPr>
                <w:rFonts w:cstheme="minorHAnsi"/>
                <w:sz w:val="20"/>
              </w:rPr>
            </w:pPr>
          </w:p>
        </w:tc>
        <w:tc>
          <w:tcPr>
            <w:tcW w:w="4536" w:type="dxa"/>
            <w:tcBorders>
              <w:top w:val="single" w:sz="4" w:space="0" w:color="auto"/>
            </w:tcBorders>
          </w:tcPr>
          <w:p w14:paraId="7E820FDB" w14:textId="77777777" w:rsidR="00E636C7" w:rsidRPr="00383152" w:rsidRDefault="00E636C7" w:rsidP="000C5B82">
            <w:pPr>
              <w:spacing w:before="60" w:after="60"/>
              <w:rPr>
                <w:rFonts w:cstheme="minorHAnsi"/>
                <w:sz w:val="20"/>
              </w:rPr>
            </w:pPr>
          </w:p>
        </w:tc>
      </w:tr>
    </w:tbl>
    <w:p w14:paraId="59F8E31B" w14:textId="56C22A24" w:rsidR="00E636C7" w:rsidRPr="00383152" w:rsidRDefault="00E636C7" w:rsidP="00E636C7">
      <w:pPr>
        <w:pStyle w:val="Faktaruta"/>
        <w:rPr>
          <w:rFonts w:eastAsiaTheme="majorEastAsia"/>
        </w:rPr>
      </w:pPr>
      <w:r w:rsidRPr="00383152">
        <w:rPr>
          <w:rFonts w:eastAsiaTheme="majorEastAsia"/>
        </w:rPr>
        <w:t>Elsamordningsledare har som uppgift att samord</w:t>
      </w:r>
      <w:r w:rsidR="00400A3C" w:rsidRPr="00383152">
        <w:rPr>
          <w:rFonts w:eastAsiaTheme="majorEastAsia"/>
        </w:rPr>
        <w:t>na elsäkerhetsledarna vid större arbeten. Regleras skriftligt i en lokal instruktion.</w:t>
      </w:r>
    </w:p>
    <w:p w14:paraId="3402F592" w14:textId="77777777" w:rsidR="00E636C7" w:rsidRPr="00383152" w:rsidRDefault="00E636C7" w:rsidP="00E636C7">
      <w:pPr>
        <w:pStyle w:val="Rubrik4"/>
        <w:numPr>
          <w:ilvl w:val="0"/>
          <w:numId w:val="0"/>
        </w:numPr>
        <w:ind w:left="283"/>
        <w:rPr>
          <w:rFonts w:eastAsiaTheme="majorEastAsia"/>
        </w:rPr>
      </w:pPr>
    </w:p>
    <w:p w14:paraId="33CA94D1" w14:textId="3C2D6185" w:rsidR="00E636C7" w:rsidRPr="001B0BA4" w:rsidRDefault="00E636C7" w:rsidP="001B0BA4">
      <w:pPr>
        <w:rPr>
          <w:b/>
          <w:bCs/>
          <w:noProof/>
          <w:sz w:val="26"/>
          <w:szCs w:val="26"/>
        </w:rPr>
      </w:pPr>
      <w:r w:rsidRPr="001B0BA4">
        <w:rPr>
          <w:b/>
          <w:bCs/>
          <w:noProof/>
          <w:sz w:val="26"/>
          <w:szCs w:val="26"/>
        </w:rPr>
        <w:t xml:space="preserve">Ansvarig för trafik- och skyddsanordningar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383152" w:rsidRPr="00383152" w14:paraId="037D3FC2" w14:textId="77777777" w:rsidTr="000C5B82">
        <w:tc>
          <w:tcPr>
            <w:tcW w:w="4606" w:type="dxa"/>
            <w:tcBorders>
              <w:bottom w:val="single" w:sz="4" w:space="0" w:color="auto"/>
            </w:tcBorders>
            <w:shd w:val="clear" w:color="auto" w:fill="E6E6E6"/>
          </w:tcPr>
          <w:p w14:paraId="14C475E1" w14:textId="77777777" w:rsidR="00E636C7" w:rsidRPr="00383152" w:rsidRDefault="00E636C7" w:rsidP="000C5B82">
            <w:pPr>
              <w:spacing w:before="20" w:after="20"/>
              <w:rPr>
                <w:rFonts w:cstheme="minorHAnsi"/>
                <w:sz w:val="16"/>
              </w:rPr>
            </w:pPr>
            <w:r w:rsidRPr="00383152">
              <w:rPr>
                <w:rFonts w:cstheme="minorHAnsi"/>
                <w:sz w:val="16"/>
              </w:rPr>
              <w:t>Namn och företag</w:t>
            </w:r>
          </w:p>
        </w:tc>
        <w:tc>
          <w:tcPr>
            <w:tcW w:w="4536" w:type="dxa"/>
            <w:tcBorders>
              <w:bottom w:val="single" w:sz="4" w:space="0" w:color="auto"/>
            </w:tcBorders>
            <w:shd w:val="clear" w:color="auto" w:fill="E6E6E6"/>
          </w:tcPr>
          <w:p w14:paraId="4FEAF31B" w14:textId="77777777" w:rsidR="00E636C7" w:rsidRPr="00383152" w:rsidRDefault="00E636C7" w:rsidP="000C5B82">
            <w:pPr>
              <w:spacing w:before="20" w:after="20"/>
              <w:rPr>
                <w:rFonts w:cstheme="minorHAnsi"/>
                <w:sz w:val="16"/>
              </w:rPr>
            </w:pPr>
            <w:r w:rsidRPr="00383152">
              <w:rPr>
                <w:rFonts w:cstheme="minorHAnsi"/>
                <w:sz w:val="16"/>
              </w:rPr>
              <w:t>Telefon och mailadress</w:t>
            </w:r>
          </w:p>
        </w:tc>
      </w:tr>
      <w:tr w:rsidR="00383152" w:rsidRPr="00383152" w14:paraId="1056AE8D" w14:textId="77777777" w:rsidTr="000C5B82">
        <w:tc>
          <w:tcPr>
            <w:tcW w:w="4606" w:type="dxa"/>
            <w:tcBorders>
              <w:top w:val="single" w:sz="4" w:space="0" w:color="auto"/>
              <w:bottom w:val="single" w:sz="4" w:space="0" w:color="auto"/>
            </w:tcBorders>
          </w:tcPr>
          <w:p w14:paraId="7703ACFF" w14:textId="77777777" w:rsidR="00E636C7" w:rsidRPr="00383152" w:rsidRDefault="00E636C7" w:rsidP="000C5B82">
            <w:pPr>
              <w:spacing w:before="60" w:after="60"/>
              <w:rPr>
                <w:rFonts w:cstheme="minorHAnsi"/>
                <w:sz w:val="20"/>
              </w:rPr>
            </w:pPr>
          </w:p>
        </w:tc>
        <w:tc>
          <w:tcPr>
            <w:tcW w:w="4536" w:type="dxa"/>
            <w:tcBorders>
              <w:top w:val="single" w:sz="4" w:space="0" w:color="auto"/>
              <w:bottom w:val="single" w:sz="4" w:space="0" w:color="auto"/>
            </w:tcBorders>
          </w:tcPr>
          <w:p w14:paraId="6310A354" w14:textId="77777777" w:rsidR="00E636C7" w:rsidRPr="00383152" w:rsidRDefault="00E636C7" w:rsidP="000C5B82">
            <w:pPr>
              <w:spacing w:before="60" w:after="60"/>
              <w:rPr>
                <w:rFonts w:cstheme="minorHAnsi"/>
                <w:sz w:val="20"/>
              </w:rPr>
            </w:pPr>
          </w:p>
        </w:tc>
      </w:tr>
      <w:tr w:rsidR="00383152" w:rsidRPr="00383152" w14:paraId="4B3CABD8" w14:textId="77777777" w:rsidTr="000C5B82">
        <w:tc>
          <w:tcPr>
            <w:tcW w:w="4606" w:type="dxa"/>
            <w:tcBorders>
              <w:top w:val="single" w:sz="4" w:space="0" w:color="auto"/>
              <w:bottom w:val="single" w:sz="4" w:space="0" w:color="auto"/>
            </w:tcBorders>
          </w:tcPr>
          <w:p w14:paraId="68731350" w14:textId="77777777" w:rsidR="00E636C7" w:rsidRPr="00383152" w:rsidRDefault="00E636C7" w:rsidP="000C5B82">
            <w:pPr>
              <w:spacing w:before="60" w:after="60"/>
              <w:rPr>
                <w:rFonts w:cstheme="minorHAnsi"/>
                <w:sz w:val="20"/>
              </w:rPr>
            </w:pPr>
          </w:p>
        </w:tc>
        <w:tc>
          <w:tcPr>
            <w:tcW w:w="4536" w:type="dxa"/>
            <w:tcBorders>
              <w:top w:val="single" w:sz="4" w:space="0" w:color="auto"/>
            </w:tcBorders>
          </w:tcPr>
          <w:p w14:paraId="21B8D7D4" w14:textId="77777777" w:rsidR="00E636C7" w:rsidRPr="00383152" w:rsidRDefault="00E636C7" w:rsidP="000C5B82">
            <w:pPr>
              <w:spacing w:before="60" w:after="60"/>
              <w:rPr>
                <w:rFonts w:cstheme="minorHAnsi"/>
                <w:sz w:val="20"/>
              </w:rPr>
            </w:pPr>
          </w:p>
        </w:tc>
      </w:tr>
    </w:tbl>
    <w:p w14:paraId="1838B1F0" w14:textId="77777777" w:rsidR="00E636C7" w:rsidRPr="001B0BA4" w:rsidRDefault="00E636C7" w:rsidP="001B0BA4">
      <w:pPr>
        <w:rPr>
          <w:b/>
          <w:bCs/>
          <w:noProof/>
          <w:sz w:val="26"/>
          <w:szCs w:val="26"/>
        </w:rPr>
      </w:pPr>
      <w:r w:rsidRPr="001B0BA4">
        <w:rPr>
          <w:b/>
          <w:bCs/>
          <w:noProof/>
          <w:sz w:val="26"/>
          <w:szCs w:val="26"/>
        </w:rPr>
        <w:lastRenderedPageBreak/>
        <w:t xml:space="preserve">Tillsyningsman (ansvarig för genomförande av trafikverksamhet, skydd och färder järnväg)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383152" w:rsidRPr="00383152" w14:paraId="726BD453" w14:textId="77777777" w:rsidTr="000C5B82">
        <w:tc>
          <w:tcPr>
            <w:tcW w:w="4606" w:type="dxa"/>
            <w:tcBorders>
              <w:bottom w:val="single" w:sz="4" w:space="0" w:color="auto"/>
            </w:tcBorders>
            <w:shd w:val="clear" w:color="auto" w:fill="E6E6E6"/>
          </w:tcPr>
          <w:p w14:paraId="01F0349B" w14:textId="77777777" w:rsidR="00E636C7" w:rsidRPr="00383152" w:rsidRDefault="00E636C7" w:rsidP="000C5B82">
            <w:pPr>
              <w:spacing w:before="20" w:after="20"/>
              <w:rPr>
                <w:rFonts w:cstheme="minorHAnsi"/>
                <w:sz w:val="16"/>
              </w:rPr>
            </w:pPr>
            <w:r w:rsidRPr="00383152">
              <w:rPr>
                <w:rFonts w:cstheme="minorHAnsi"/>
                <w:sz w:val="16"/>
              </w:rPr>
              <w:t>Namn och företag</w:t>
            </w:r>
          </w:p>
        </w:tc>
        <w:tc>
          <w:tcPr>
            <w:tcW w:w="4536" w:type="dxa"/>
            <w:tcBorders>
              <w:bottom w:val="single" w:sz="4" w:space="0" w:color="auto"/>
            </w:tcBorders>
            <w:shd w:val="clear" w:color="auto" w:fill="E6E6E6"/>
          </w:tcPr>
          <w:p w14:paraId="771EC4AB" w14:textId="77777777" w:rsidR="00E636C7" w:rsidRPr="00383152" w:rsidRDefault="00E636C7" w:rsidP="000C5B82">
            <w:pPr>
              <w:spacing w:before="20" w:after="20"/>
              <w:rPr>
                <w:rFonts w:cstheme="minorHAnsi"/>
                <w:sz w:val="16"/>
              </w:rPr>
            </w:pPr>
            <w:r w:rsidRPr="00383152">
              <w:rPr>
                <w:rFonts w:cstheme="minorHAnsi"/>
                <w:sz w:val="16"/>
              </w:rPr>
              <w:t>Telefon och mailadress</w:t>
            </w:r>
          </w:p>
        </w:tc>
      </w:tr>
      <w:tr w:rsidR="00383152" w:rsidRPr="00383152" w14:paraId="73061586" w14:textId="77777777" w:rsidTr="000C5B82">
        <w:tc>
          <w:tcPr>
            <w:tcW w:w="4606" w:type="dxa"/>
            <w:tcBorders>
              <w:top w:val="single" w:sz="4" w:space="0" w:color="auto"/>
              <w:bottom w:val="single" w:sz="4" w:space="0" w:color="auto"/>
            </w:tcBorders>
          </w:tcPr>
          <w:p w14:paraId="2DBD5CD4" w14:textId="77777777" w:rsidR="00E636C7" w:rsidRPr="00383152" w:rsidRDefault="00E636C7" w:rsidP="000C5B82">
            <w:pPr>
              <w:spacing w:before="60" w:after="60"/>
              <w:rPr>
                <w:rFonts w:cstheme="minorHAnsi"/>
                <w:sz w:val="20"/>
              </w:rPr>
            </w:pPr>
          </w:p>
        </w:tc>
        <w:tc>
          <w:tcPr>
            <w:tcW w:w="4536" w:type="dxa"/>
            <w:tcBorders>
              <w:top w:val="single" w:sz="4" w:space="0" w:color="auto"/>
              <w:bottom w:val="single" w:sz="4" w:space="0" w:color="auto"/>
            </w:tcBorders>
          </w:tcPr>
          <w:p w14:paraId="549F016A" w14:textId="77777777" w:rsidR="00E636C7" w:rsidRPr="00383152" w:rsidRDefault="00E636C7" w:rsidP="000C5B82">
            <w:pPr>
              <w:spacing w:before="60" w:after="60"/>
              <w:rPr>
                <w:rFonts w:cstheme="minorHAnsi"/>
                <w:sz w:val="20"/>
              </w:rPr>
            </w:pPr>
          </w:p>
        </w:tc>
      </w:tr>
      <w:tr w:rsidR="00E636C7" w:rsidRPr="00383152" w14:paraId="414327DE" w14:textId="77777777" w:rsidTr="000C5B82">
        <w:tc>
          <w:tcPr>
            <w:tcW w:w="4606" w:type="dxa"/>
            <w:tcBorders>
              <w:top w:val="single" w:sz="4" w:space="0" w:color="auto"/>
              <w:bottom w:val="single" w:sz="4" w:space="0" w:color="auto"/>
            </w:tcBorders>
          </w:tcPr>
          <w:p w14:paraId="4B74A399" w14:textId="77777777" w:rsidR="00E636C7" w:rsidRPr="00383152" w:rsidRDefault="00E636C7" w:rsidP="000C5B82">
            <w:pPr>
              <w:spacing w:before="60" w:after="60"/>
              <w:rPr>
                <w:rFonts w:cstheme="minorHAnsi"/>
                <w:sz w:val="20"/>
              </w:rPr>
            </w:pPr>
          </w:p>
        </w:tc>
        <w:tc>
          <w:tcPr>
            <w:tcW w:w="4536" w:type="dxa"/>
            <w:tcBorders>
              <w:top w:val="single" w:sz="4" w:space="0" w:color="auto"/>
            </w:tcBorders>
          </w:tcPr>
          <w:p w14:paraId="54B51067" w14:textId="77777777" w:rsidR="00E636C7" w:rsidRPr="00383152" w:rsidRDefault="00E636C7" w:rsidP="000C5B82">
            <w:pPr>
              <w:spacing w:before="60" w:after="60"/>
              <w:rPr>
                <w:rFonts w:cstheme="minorHAnsi"/>
                <w:sz w:val="20"/>
              </w:rPr>
            </w:pPr>
          </w:p>
        </w:tc>
      </w:tr>
    </w:tbl>
    <w:p w14:paraId="51A1EB70" w14:textId="77777777" w:rsidR="00400A3C" w:rsidRPr="00383152" w:rsidRDefault="00400A3C" w:rsidP="00400A3C">
      <w:pPr>
        <w:pStyle w:val="Rubrik4"/>
        <w:numPr>
          <w:ilvl w:val="0"/>
          <w:numId w:val="0"/>
        </w:numPr>
        <w:ind w:left="1225" w:hanging="505"/>
      </w:pPr>
    </w:p>
    <w:p w14:paraId="673A939A" w14:textId="0D6E0AD3" w:rsidR="00E636C7" w:rsidRPr="00383152" w:rsidRDefault="00E636C7" w:rsidP="00400A3C">
      <w:pPr>
        <w:pStyle w:val="Rubrik4"/>
        <w:numPr>
          <w:ilvl w:val="0"/>
          <w:numId w:val="0"/>
        </w:numPr>
        <w:ind w:left="1225" w:hanging="505"/>
      </w:pPr>
      <w:r w:rsidRPr="00383152">
        <w:t>SoS-ledare (Skydds-och säkerhetsledare järnväg)</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383152" w:rsidRPr="00383152" w14:paraId="264E0D23" w14:textId="77777777" w:rsidTr="000C5B82">
        <w:tc>
          <w:tcPr>
            <w:tcW w:w="4606" w:type="dxa"/>
            <w:tcBorders>
              <w:bottom w:val="single" w:sz="4" w:space="0" w:color="auto"/>
            </w:tcBorders>
            <w:shd w:val="clear" w:color="auto" w:fill="E6E6E6"/>
          </w:tcPr>
          <w:p w14:paraId="40078BD4" w14:textId="77777777" w:rsidR="00E636C7" w:rsidRPr="00383152" w:rsidRDefault="00E636C7" w:rsidP="000C5B82">
            <w:pPr>
              <w:spacing w:before="20" w:after="20"/>
              <w:rPr>
                <w:rFonts w:cstheme="minorHAnsi"/>
                <w:sz w:val="16"/>
              </w:rPr>
            </w:pPr>
            <w:r w:rsidRPr="00383152">
              <w:rPr>
                <w:rFonts w:cstheme="minorHAnsi"/>
                <w:sz w:val="16"/>
              </w:rPr>
              <w:t>Namn och företag</w:t>
            </w:r>
          </w:p>
        </w:tc>
        <w:tc>
          <w:tcPr>
            <w:tcW w:w="4536" w:type="dxa"/>
            <w:tcBorders>
              <w:bottom w:val="single" w:sz="4" w:space="0" w:color="auto"/>
            </w:tcBorders>
            <w:shd w:val="clear" w:color="auto" w:fill="E6E6E6"/>
          </w:tcPr>
          <w:p w14:paraId="7C8C1D54" w14:textId="77777777" w:rsidR="00E636C7" w:rsidRPr="00383152" w:rsidRDefault="00E636C7" w:rsidP="000C5B82">
            <w:pPr>
              <w:spacing w:before="20" w:after="20"/>
              <w:rPr>
                <w:rFonts w:cstheme="minorHAnsi"/>
                <w:sz w:val="16"/>
              </w:rPr>
            </w:pPr>
            <w:r w:rsidRPr="00383152">
              <w:rPr>
                <w:rFonts w:cstheme="minorHAnsi"/>
                <w:sz w:val="16"/>
              </w:rPr>
              <w:t>Telefon och mailadress</w:t>
            </w:r>
          </w:p>
        </w:tc>
      </w:tr>
      <w:tr w:rsidR="00383152" w:rsidRPr="00383152" w14:paraId="1F7C51CD" w14:textId="77777777" w:rsidTr="000C5B82">
        <w:tc>
          <w:tcPr>
            <w:tcW w:w="4606" w:type="dxa"/>
            <w:tcBorders>
              <w:top w:val="single" w:sz="4" w:space="0" w:color="auto"/>
              <w:bottom w:val="single" w:sz="4" w:space="0" w:color="auto"/>
            </w:tcBorders>
          </w:tcPr>
          <w:p w14:paraId="1B5AC7AA" w14:textId="77777777" w:rsidR="00E636C7" w:rsidRPr="00383152" w:rsidRDefault="00E636C7" w:rsidP="000C5B82">
            <w:pPr>
              <w:spacing w:before="60" w:after="60"/>
              <w:rPr>
                <w:rFonts w:cstheme="minorHAnsi"/>
                <w:sz w:val="20"/>
              </w:rPr>
            </w:pPr>
          </w:p>
        </w:tc>
        <w:tc>
          <w:tcPr>
            <w:tcW w:w="4536" w:type="dxa"/>
            <w:tcBorders>
              <w:top w:val="single" w:sz="4" w:space="0" w:color="auto"/>
              <w:bottom w:val="single" w:sz="4" w:space="0" w:color="auto"/>
            </w:tcBorders>
          </w:tcPr>
          <w:p w14:paraId="04AA9755" w14:textId="77777777" w:rsidR="00E636C7" w:rsidRPr="00383152" w:rsidRDefault="00E636C7" w:rsidP="000C5B82">
            <w:pPr>
              <w:spacing w:before="60" w:after="60"/>
              <w:rPr>
                <w:rFonts w:cstheme="minorHAnsi"/>
                <w:sz w:val="20"/>
              </w:rPr>
            </w:pPr>
          </w:p>
        </w:tc>
      </w:tr>
      <w:tr w:rsidR="00383152" w:rsidRPr="00383152" w14:paraId="0A1DBDE5" w14:textId="77777777" w:rsidTr="000C5B82">
        <w:tc>
          <w:tcPr>
            <w:tcW w:w="4606" w:type="dxa"/>
            <w:tcBorders>
              <w:top w:val="single" w:sz="4" w:space="0" w:color="auto"/>
              <w:bottom w:val="single" w:sz="4" w:space="0" w:color="auto"/>
            </w:tcBorders>
          </w:tcPr>
          <w:p w14:paraId="7F5AE89B" w14:textId="77777777" w:rsidR="00E636C7" w:rsidRPr="00383152" w:rsidRDefault="00E636C7" w:rsidP="000C5B82">
            <w:pPr>
              <w:spacing w:before="60" w:after="60"/>
              <w:rPr>
                <w:rFonts w:cstheme="minorHAnsi"/>
                <w:sz w:val="20"/>
              </w:rPr>
            </w:pPr>
          </w:p>
        </w:tc>
        <w:tc>
          <w:tcPr>
            <w:tcW w:w="4536" w:type="dxa"/>
            <w:tcBorders>
              <w:top w:val="single" w:sz="4" w:space="0" w:color="auto"/>
            </w:tcBorders>
          </w:tcPr>
          <w:p w14:paraId="5D9A78EB" w14:textId="77777777" w:rsidR="00E636C7" w:rsidRPr="00383152" w:rsidRDefault="00E636C7" w:rsidP="000C5B82">
            <w:pPr>
              <w:spacing w:before="60" w:after="60"/>
              <w:rPr>
                <w:rFonts w:cstheme="minorHAnsi"/>
                <w:sz w:val="20"/>
              </w:rPr>
            </w:pPr>
          </w:p>
        </w:tc>
      </w:tr>
    </w:tbl>
    <w:p w14:paraId="50F09C77" w14:textId="77777777" w:rsidR="00400A3C" w:rsidRPr="00383152" w:rsidRDefault="00400A3C" w:rsidP="00400A3C">
      <w:pPr>
        <w:pStyle w:val="Rubrik4"/>
        <w:numPr>
          <w:ilvl w:val="0"/>
          <w:numId w:val="0"/>
        </w:numPr>
        <w:ind w:left="1225" w:hanging="505"/>
      </w:pPr>
    </w:p>
    <w:p w14:paraId="32FBC623" w14:textId="77777777" w:rsidR="00457DFE" w:rsidRPr="00383152" w:rsidRDefault="00457DFE" w:rsidP="00457DFE"/>
    <w:p w14:paraId="742CF204" w14:textId="44882F0D" w:rsidR="00E636C7" w:rsidRPr="00383152" w:rsidRDefault="00E636C7" w:rsidP="00400A3C">
      <w:pPr>
        <w:pStyle w:val="Rubrik4"/>
        <w:numPr>
          <w:ilvl w:val="0"/>
          <w:numId w:val="0"/>
        </w:numPr>
        <w:ind w:left="1225" w:hanging="505"/>
      </w:pPr>
      <w:r w:rsidRPr="00383152">
        <w:t xml:space="preserve">SoS-planerare (skydds- och säkerhetsplanerare </w:t>
      </w:r>
      <w:r w:rsidR="00457DFE" w:rsidRPr="00383152">
        <w:t>spårväg</w:t>
      </w:r>
      <w:r w:rsidRPr="00383152">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383152" w:rsidRPr="00383152" w14:paraId="44832EF0" w14:textId="77777777" w:rsidTr="000C5B82">
        <w:tc>
          <w:tcPr>
            <w:tcW w:w="4606" w:type="dxa"/>
            <w:tcBorders>
              <w:bottom w:val="single" w:sz="4" w:space="0" w:color="auto"/>
            </w:tcBorders>
            <w:shd w:val="clear" w:color="auto" w:fill="E6E6E6"/>
          </w:tcPr>
          <w:p w14:paraId="57E6C5B4" w14:textId="77777777" w:rsidR="00E636C7" w:rsidRPr="00383152" w:rsidRDefault="00E636C7" w:rsidP="000C5B82">
            <w:pPr>
              <w:spacing w:before="20" w:after="20"/>
              <w:rPr>
                <w:rFonts w:cstheme="minorHAnsi"/>
                <w:sz w:val="16"/>
              </w:rPr>
            </w:pPr>
            <w:r w:rsidRPr="00383152">
              <w:rPr>
                <w:rFonts w:cstheme="minorHAnsi"/>
                <w:sz w:val="16"/>
              </w:rPr>
              <w:t>Namn och företag</w:t>
            </w:r>
          </w:p>
        </w:tc>
        <w:tc>
          <w:tcPr>
            <w:tcW w:w="4536" w:type="dxa"/>
            <w:tcBorders>
              <w:bottom w:val="single" w:sz="4" w:space="0" w:color="auto"/>
            </w:tcBorders>
            <w:shd w:val="clear" w:color="auto" w:fill="E6E6E6"/>
          </w:tcPr>
          <w:p w14:paraId="4B3B7EFB" w14:textId="77777777" w:rsidR="00E636C7" w:rsidRPr="00383152" w:rsidRDefault="00E636C7" w:rsidP="000C5B82">
            <w:pPr>
              <w:spacing w:before="20" w:after="20"/>
              <w:rPr>
                <w:rFonts w:cstheme="minorHAnsi"/>
                <w:sz w:val="16"/>
              </w:rPr>
            </w:pPr>
            <w:r w:rsidRPr="00383152">
              <w:rPr>
                <w:rFonts w:cstheme="minorHAnsi"/>
                <w:sz w:val="16"/>
              </w:rPr>
              <w:t>Telefon och mailadress</w:t>
            </w:r>
          </w:p>
        </w:tc>
      </w:tr>
      <w:tr w:rsidR="00383152" w:rsidRPr="00383152" w14:paraId="5C5136AC" w14:textId="77777777" w:rsidTr="000C5B82">
        <w:tc>
          <w:tcPr>
            <w:tcW w:w="4606" w:type="dxa"/>
            <w:tcBorders>
              <w:top w:val="single" w:sz="4" w:space="0" w:color="auto"/>
              <w:bottom w:val="single" w:sz="4" w:space="0" w:color="auto"/>
            </w:tcBorders>
          </w:tcPr>
          <w:p w14:paraId="77AC7929" w14:textId="77777777" w:rsidR="00E636C7" w:rsidRPr="00383152" w:rsidRDefault="00E636C7" w:rsidP="000C5B82">
            <w:pPr>
              <w:spacing w:before="60" w:after="60"/>
              <w:rPr>
                <w:rFonts w:cstheme="minorHAnsi"/>
                <w:sz w:val="20"/>
              </w:rPr>
            </w:pPr>
          </w:p>
        </w:tc>
        <w:tc>
          <w:tcPr>
            <w:tcW w:w="4536" w:type="dxa"/>
            <w:tcBorders>
              <w:top w:val="single" w:sz="4" w:space="0" w:color="auto"/>
              <w:bottom w:val="single" w:sz="4" w:space="0" w:color="auto"/>
            </w:tcBorders>
          </w:tcPr>
          <w:p w14:paraId="2EB12124" w14:textId="77777777" w:rsidR="00E636C7" w:rsidRPr="00383152" w:rsidRDefault="00E636C7" w:rsidP="000C5B82">
            <w:pPr>
              <w:spacing w:before="60" w:after="60"/>
              <w:rPr>
                <w:rFonts w:cstheme="minorHAnsi"/>
                <w:sz w:val="20"/>
              </w:rPr>
            </w:pPr>
          </w:p>
        </w:tc>
      </w:tr>
      <w:tr w:rsidR="00E636C7" w:rsidRPr="00383152" w14:paraId="1A661100" w14:textId="77777777" w:rsidTr="000C5B82">
        <w:tc>
          <w:tcPr>
            <w:tcW w:w="4606" w:type="dxa"/>
            <w:tcBorders>
              <w:top w:val="single" w:sz="4" w:space="0" w:color="auto"/>
              <w:bottom w:val="single" w:sz="4" w:space="0" w:color="auto"/>
            </w:tcBorders>
          </w:tcPr>
          <w:p w14:paraId="32AB4119" w14:textId="77777777" w:rsidR="00E636C7" w:rsidRPr="00383152" w:rsidRDefault="00E636C7" w:rsidP="000C5B82">
            <w:pPr>
              <w:spacing w:before="60" w:after="60"/>
              <w:rPr>
                <w:rFonts w:cstheme="minorHAnsi"/>
                <w:sz w:val="20"/>
              </w:rPr>
            </w:pPr>
          </w:p>
        </w:tc>
        <w:tc>
          <w:tcPr>
            <w:tcW w:w="4536" w:type="dxa"/>
            <w:tcBorders>
              <w:top w:val="single" w:sz="4" w:space="0" w:color="auto"/>
            </w:tcBorders>
          </w:tcPr>
          <w:p w14:paraId="6EED2309" w14:textId="77777777" w:rsidR="00E636C7" w:rsidRPr="00383152" w:rsidRDefault="00E636C7" w:rsidP="000C5B82">
            <w:pPr>
              <w:spacing w:before="60" w:after="60"/>
              <w:rPr>
                <w:rFonts w:cstheme="minorHAnsi"/>
                <w:sz w:val="20"/>
              </w:rPr>
            </w:pPr>
          </w:p>
        </w:tc>
      </w:tr>
    </w:tbl>
    <w:p w14:paraId="10847A26" w14:textId="77777777" w:rsidR="00E636C7" w:rsidRPr="00383152" w:rsidRDefault="00E636C7" w:rsidP="00797D5B">
      <w:pPr>
        <w:pStyle w:val="Rubrik2"/>
        <w:numPr>
          <w:ilvl w:val="0"/>
          <w:numId w:val="0"/>
        </w:numPr>
        <w:ind w:left="357" w:hanging="357"/>
        <w:rPr>
          <w:noProof/>
          <w:sz w:val="24"/>
          <w:szCs w:val="24"/>
        </w:rPr>
      </w:pPr>
    </w:p>
    <w:p w14:paraId="1ACEE3B6" w14:textId="77777777" w:rsidR="00457DFE" w:rsidRPr="00383152" w:rsidRDefault="00457DFE" w:rsidP="00457DFE">
      <w:pPr>
        <w:pStyle w:val="Rubrik4"/>
        <w:numPr>
          <w:ilvl w:val="0"/>
          <w:numId w:val="0"/>
        </w:numPr>
        <w:ind w:left="1225" w:hanging="505"/>
      </w:pPr>
      <w:r w:rsidRPr="00383152">
        <w:t>Spårvägsledare</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383152" w:rsidRPr="00383152" w14:paraId="3725DF54" w14:textId="77777777" w:rsidTr="00CB6D5A">
        <w:tc>
          <w:tcPr>
            <w:tcW w:w="4606" w:type="dxa"/>
            <w:tcBorders>
              <w:bottom w:val="single" w:sz="4" w:space="0" w:color="auto"/>
            </w:tcBorders>
            <w:shd w:val="clear" w:color="auto" w:fill="E6E6E6"/>
          </w:tcPr>
          <w:p w14:paraId="0E028C9F" w14:textId="77777777" w:rsidR="00457DFE" w:rsidRPr="00383152" w:rsidRDefault="00457DFE" w:rsidP="00CB6D5A">
            <w:pPr>
              <w:spacing w:before="20" w:after="20"/>
              <w:rPr>
                <w:rFonts w:cstheme="minorHAnsi"/>
                <w:sz w:val="16"/>
              </w:rPr>
            </w:pPr>
            <w:r w:rsidRPr="00383152">
              <w:rPr>
                <w:rFonts w:cstheme="minorHAnsi"/>
                <w:sz w:val="16"/>
              </w:rPr>
              <w:t>Namn och företag</w:t>
            </w:r>
          </w:p>
        </w:tc>
        <w:tc>
          <w:tcPr>
            <w:tcW w:w="4536" w:type="dxa"/>
            <w:tcBorders>
              <w:bottom w:val="single" w:sz="4" w:space="0" w:color="auto"/>
            </w:tcBorders>
            <w:shd w:val="clear" w:color="auto" w:fill="E6E6E6"/>
          </w:tcPr>
          <w:p w14:paraId="12D95887" w14:textId="77777777" w:rsidR="00457DFE" w:rsidRPr="00383152" w:rsidRDefault="00457DFE" w:rsidP="00CB6D5A">
            <w:pPr>
              <w:spacing w:before="20" w:after="20"/>
              <w:rPr>
                <w:rFonts w:cstheme="minorHAnsi"/>
                <w:sz w:val="16"/>
              </w:rPr>
            </w:pPr>
            <w:r w:rsidRPr="00383152">
              <w:rPr>
                <w:rFonts w:cstheme="minorHAnsi"/>
                <w:sz w:val="16"/>
              </w:rPr>
              <w:t>Telefon och mailadress</w:t>
            </w:r>
          </w:p>
        </w:tc>
      </w:tr>
      <w:tr w:rsidR="00383152" w:rsidRPr="00383152" w14:paraId="050390BC" w14:textId="77777777" w:rsidTr="00CB6D5A">
        <w:tc>
          <w:tcPr>
            <w:tcW w:w="4606" w:type="dxa"/>
            <w:tcBorders>
              <w:top w:val="single" w:sz="4" w:space="0" w:color="auto"/>
              <w:bottom w:val="single" w:sz="4" w:space="0" w:color="auto"/>
            </w:tcBorders>
          </w:tcPr>
          <w:p w14:paraId="42F55A67" w14:textId="77777777" w:rsidR="00457DFE" w:rsidRPr="00383152" w:rsidRDefault="00457DFE" w:rsidP="00CB6D5A">
            <w:pPr>
              <w:spacing w:before="60" w:after="60"/>
              <w:rPr>
                <w:rFonts w:cstheme="minorHAnsi"/>
                <w:sz w:val="20"/>
              </w:rPr>
            </w:pPr>
          </w:p>
        </w:tc>
        <w:tc>
          <w:tcPr>
            <w:tcW w:w="4536" w:type="dxa"/>
            <w:tcBorders>
              <w:top w:val="single" w:sz="4" w:space="0" w:color="auto"/>
              <w:bottom w:val="single" w:sz="4" w:space="0" w:color="auto"/>
            </w:tcBorders>
          </w:tcPr>
          <w:p w14:paraId="599A06CB" w14:textId="77777777" w:rsidR="00457DFE" w:rsidRPr="00383152" w:rsidRDefault="00457DFE" w:rsidP="00CB6D5A">
            <w:pPr>
              <w:spacing w:before="60" w:after="60"/>
              <w:rPr>
                <w:rFonts w:cstheme="minorHAnsi"/>
                <w:sz w:val="20"/>
              </w:rPr>
            </w:pPr>
          </w:p>
        </w:tc>
      </w:tr>
      <w:tr w:rsidR="00383152" w:rsidRPr="00383152" w14:paraId="71238C8E" w14:textId="77777777" w:rsidTr="00CB6D5A">
        <w:tc>
          <w:tcPr>
            <w:tcW w:w="4606" w:type="dxa"/>
            <w:tcBorders>
              <w:top w:val="single" w:sz="4" w:space="0" w:color="auto"/>
              <w:bottom w:val="single" w:sz="4" w:space="0" w:color="auto"/>
            </w:tcBorders>
          </w:tcPr>
          <w:p w14:paraId="74D440DA" w14:textId="77777777" w:rsidR="00457DFE" w:rsidRPr="00383152" w:rsidRDefault="00457DFE" w:rsidP="00CB6D5A">
            <w:pPr>
              <w:spacing w:before="60" w:after="60"/>
              <w:rPr>
                <w:rFonts w:cstheme="minorHAnsi"/>
                <w:sz w:val="20"/>
              </w:rPr>
            </w:pPr>
          </w:p>
        </w:tc>
        <w:tc>
          <w:tcPr>
            <w:tcW w:w="4536" w:type="dxa"/>
            <w:tcBorders>
              <w:top w:val="single" w:sz="4" w:space="0" w:color="auto"/>
            </w:tcBorders>
          </w:tcPr>
          <w:p w14:paraId="0DC8F31E" w14:textId="77777777" w:rsidR="00457DFE" w:rsidRPr="00383152" w:rsidRDefault="00457DFE" w:rsidP="00CB6D5A">
            <w:pPr>
              <w:spacing w:before="60" w:after="60"/>
              <w:rPr>
                <w:rFonts w:cstheme="minorHAnsi"/>
                <w:sz w:val="20"/>
              </w:rPr>
            </w:pPr>
          </w:p>
        </w:tc>
      </w:tr>
    </w:tbl>
    <w:p w14:paraId="7BD40870" w14:textId="77777777" w:rsidR="00457DFE" w:rsidRPr="00383152" w:rsidRDefault="00457DFE" w:rsidP="00457DFE">
      <w:pPr>
        <w:pStyle w:val="Rubrik4"/>
        <w:numPr>
          <w:ilvl w:val="0"/>
          <w:numId w:val="0"/>
        </w:numPr>
        <w:ind w:left="1225" w:hanging="505"/>
      </w:pPr>
    </w:p>
    <w:p w14:paraId="713BA696" w14:textId="77777777" w:rsidR="00400A3C" w:rsidRPr="00383152" w:rsidRDefault="00400A3C" w:rsidP="00400A3C"/>
    <w:p w14:paraId="3F2A3CBD" w14:textId="3395AFC2" w:rsidR="00797D5B" w:rsidRPr="001B0BA4" w:rsidRDefault="00797D5B" w:rsidP="001B0BA4">
      <w:pPr>
        <w:rPr>
          <w:b/>
          <w:bCs/>
          <w:noProof/>
          <w:sz w:val="26"/>
          <w:szCs w:val="26"/>
        </w:rPr>
      </w:pPr>
      <w:r w:rsidRPr="001B0BA4">
        <w:rPr>
          <w:b/>
          <w:bCs/>
          <w:noProof/>
          <w:sz w:val="26"/>
          <w:szCs w:val="26"/>
        </w:rPr>
        <w:t>Schaktansvarig</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383152" w:rsidRPr="00383152" w14:paraId="1525CA06" w14:textId="77777777" w:rsidTr="000C5B82">
        <w:tc>
          <w:tcPr>
            <w:tcW w:w="4606" w:type="dxa"/>
            <w:tcBorders>
              <w:bottom w:val="single" w:sz="4" w:space="0" w:color="auto"/>
            </w:tcBorders>
            <w:shd w:val="clear" w:color="auto" w:fill="E6E6E6"/>
          </w:tcPr>
          <w:p w14:paraId="5268E4DE" w14:textId="77777777" w:rsidR="00797D5B" w:rsidRPr="00383152" w:rsidRDefault="00797D5B" w:rsidP="000C5B82">
            <w:pPr>
              <w:spacing w:before="20" w:after="20"/>
              <w:rPr>
                <w:rFonts w:cstheme="minorHAnsi"/>
                <w:sz w:val="16"/>
              </w:rPr>
            </w:pPr>
            <w:r w:rsidRPr="00383152">
              <w:rPr>
                <w:rFonts w:cstheme="minorHAnsi"/>
                <w:sz w:val="16"/>
              </w:rPr>
              <w:t>Namn och företag</w:t>
            </w:r>
          </w:p>
        </w:tc>
        <w:tc>
          <w:tcPr>
            <w:tcW w:w="4536" w:type="dxa"/>
            <w:tcBorders>
              <w:bottom w:val="single" w:sz="4" w:space="0" w:color="auto"/>
            </w:tcBorders>
            <w:shd w:val="clear" w:color="auto" w:fill="E6E6E6"/>
          </w:tcPr>
          <w:p w14:paraId="1D20FA0F" w14:textId="77777777" w:rsidR="00797D5B" w:rsidRPr="00383152" w:rsidRDefault="00797D5B" w:rsidP="000C5B82">
            <w:pPr>
              <w:spacing w:before="20" w:after="20"/>
              <w:rPr>
                <w:rFonts w:cstheme="minorHAnsi"/>
                <w:sz w:val="16"/>
              </w:rPr>
            </w:pPr>
            <w:r w:rsidRPr="00383152">
              <w:rPr>
                <w:rFonts w:cstheme="minorHAnsi"/>
                <w:sz w:val="16"/>
              </w:rPr>
              <w:t xml:space="preserve">Telefon </w:t>
            </w:r>
          </w:p>
        </w:tc>
      </w:tr>
      <w:tr w:rsidR="00383152" w:rsidRPr="00383152" w14:paraId="0D5F8A05" w14:textId="77777777" w:rsidTr="000C5B82">
        <w:tc>
          <w:tcPr>
            <w:tcW w:w="4606" w:type="dxa"/>
            <w:tcBorders>
              <w:top w:val="single" w:sz="4" w:space="0" w:color="auto"/>
              <w:bottom w:val="single" w:sz="4" w:space="0" w:color="auto"/>
            </w:tcBorders>
          </w:tcPr>
          <w:p w14:paraId="65C400F9" w14:textId="77777777" w:rsidR="00797D5B" w:rsidRPr="00383152" w:rsidRDefault="00797D5B" w:rsidP="000C5B82">
            <w:pPr>
              <w:spacing w:before="60" w:after="60"/>
              <w:rPr>
                <w:rFonts w:cstheme="minorHAnsi"/>
                <w:sz w:val="20"/>
              </w:rPr>
            </w:pPr>
          </w:p>
        </w:tc>
        <w:tc>
          <w:tcPr>
            <w:tcW w:w="4536" w:type="dxa"/>
            <w:tcBorders>
              <w:top w:val="single" w:sz="4" w:space="0" w:color="auto"/>
              <w:bottom w:val="single" w:sz="4" w:space="0" w:color="auto"/>
            </w:tcBorders>
          </w:tcPr>
          <w:p w14:paraId="2B664486" w14:textId="77777777" w:rsidR="00797D5B" w:rsidRPr="00383152" w:rsidRDefault="00797D5B" w:rsidP="000C5B82">
            <w:pPr>
              <w:spacing w:before="60" w:after="60"/>
              <w:rPr>
                <w:rFonts w:cstheme="minorHAnsi"/>
                <w:sz w:val="20"/>
              </w:rPr>
            </w:pPr>
          </w:p>
        </w:tc>
      </w:tr>
      <w:tr w:rsidR="00383152" w:rsidRPr="00383152" w14:paraId="4927DDE5" w14:textId="77777777" w:rsidTr="000C5B82">
        <w:tc>
          <w:tcPr>
            <w:tcW w:w="4606" w:type="dxa"/>
            <w:tcBorders>
              <w:top w:val="single" w:sz="4" w:space="0" w:color="auto"/>
              <w:bottom w:val="single" w:sz="4" w:space="0" w:color="auto"/>
            </w:tcBorders>
          </w:tcPr>
          <w:p w14:paraId="253EA448" w14:textId="77777777" w:rsidR="00797D5B" w:rsidRPr="00383152" w:rsidRDefault="00797D5B" w:rsidP="000C5B82">
            <w:pPr>
              <w:spacing w:before="60" w:after="60"/>
              <w:rPr>
                <w:rFonts w:cstheme="minorHAnsi"/>
                <w:sz w:val="20"/>
              </w:rPr>
            </w:pPr>
          </w:p>
        </w:tc>
        <w:tc>
          <w:tcPr>
            <w:tcW w:w="4536" w:type="dxa"/>
            <w:tcBorders>
              <w:top w:val="single" w:sz="4" w:space="0" w:color="auto"/>
            </w:tcBorders>
          </w:tcPr>
          <w:p w14:paraId="6F31160D" w14:textId="77777777" w:rsidR="00797D5B" w:rsidRPr="00383152" w:rsidRDefault="00797D5B" w:rsidP="000C5B82">
            <w:pPr>
              <w:spacing w:before="60" w:after="60"/>
              <w:rPr>
                <w:rFonts w:cstheme="minorHAnsi"/>
                <w:sz w:val="20"/>
              </w:rPr>
            </w:pPr>
          </w:p>
        </w:tc>
      </w:tr>
    </w:tbl>
    <w:p w14:paraId="2F24DEBD" w14:textId="17B7A783" w:rsidR="00797D5B" w:rsidRPr="00383152" w:rsidRDefault="00400A3C" w:rsidP="00400A3C">
      <w:pPr>
        <w:pStyle w:val="Faktaruta"/>
        <w:rPr>
          <w:noProof/>
        </w:rPr>
      </w:pPr>
      <w:r w:rsidRPr="00383152">
        <w:rPr>
          <w:noProof/>
        </w:rPr>
        <w:t>Utse en person med lämplig kompetens som schaktansvarig för att leda schaktarbetet.</w:t>
      </w:r>
    </w:p>
    <w:p w14:paraId="6B2E0457" w14:textId="77777777" w:rsidR="00797D5B" w:rsidRPr="00383152" w:rsidRDefault="00797D5B" w:rsidP="00797D5B"/>
    <w:p w14:paraId="42F991A0" w14:textId="4C3AA625" w:rsidR="00D34FC0" w:rsidRPr="001B0BA4" w:rsidRDefault="00D34FC0" w:rsidP="001B0BA4">
      <w:pPr>
        <w:rPr>
          <w:b/>
          <w:bCs/>
          <w:noProof/>
          <w:sz w:val="26"/>
          <w:szCs w:val="26"/>
        </w:rPr>
      </w:pPr>
      <w:r w:rsidRPr="001B0BA4">
        <w:rPr>
          <w:b/>
          <w:bCs/>
          <w:noProof/>
          <w:sz w:val="26"/>
          <w:szCs w:val="26"/>
        </w:rPr>
        <w:t>Kontaktperson/er</w:t>
      </w:r>
      <w:r w:rsidR="00457DFE" w:rsidRPr="001B0BA4">
        <w:rPr>
          <w:b/>
          <w:bCs/>
          <w:noProof/>
          <w:sz w:val="26"/>
          <w:szCs w:val="26"/>
        </w:rPr>
        <w:t>, TIB (tjänsteman i beredskap)</w:t>
      </w:r>
      <w:r w:rsidRPr="001B0BA4">
        <w:rPr>
          <w:b/>
          <w:bCs/>
          <w:noProof/>
          <w:sz w:val="26"/>
          <w:szCs w:val="26"/>
        </w:rPr>
        <w:t xml:space="preserve"> för beredskap och utrymning i händelse av olycka eller tillbud</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7"/>
        <w:gridCol w:w="1536"/>
        <w:gridCol w:w="4469"/>
      </w:tblGrid>
      <w:tr w:rsidR="00383152" w:rsidRPr="00383152" w14:paraId="7C644681" w14:textId="77777777" w:rsidTr="00EF1384">
        <w:tc>
          <w:tcPr>
            <w:tcW w:w="3137" w:type="dxa"/>
            <w:tcBorders>
              <w:bottom w:val="single" w:sz="4" w:space="0" w:color="auto"/>
              <w:right w:val="nil"/>
            </w:tcBorders>
            <w:shd w:val="clear" w:color="auto" w:fill="E6E6E6"/>
          </w:tcPr>
          <w:p w14:paraId="7B547473" w14:textId="77777777" w:rsidR="00D34FC0" w:rsidRPr="00383152" w:rsidRDefault="00D34FC0" w:rsidP="00EF1384">
            <w:pPr>
              <w:spacing w:before="20" w:after="20"/>
              <w:rPr>
                <w:rFonts w:cstheme="minorHAnsi"/>
                <w:sz w:val="16"/>
              </w:rPr>
            </w:pPr>
            <w:r w:rsidRPr="00383152">
              <w:rPr>
                <w:rFonts w:cstheme="minorHAnsi"/>
                <w:sz w:val="16"/>
              </w:rPr>
              <w:t xml:space="preserve">Namn och företag (kontaktperson för beredskap på byggarbetsplatsen) </w:t>
            </w:r>
          </w:p>
        </w:tc>
        <w:tc>
          <w:tcPr>
            <w:tcW w:w="1536" w:type="dxa"/>
            <w:tcBorders>
              <w:left w:val="nil"/>
              <w:bottom w:val="single" w:sz="4" w:space="0" w:color="auto"/>
            </w:tcBorders>
            <w:shd w:val="clear" w:color="auto" w:fill="E6E6E6"/>
          </w:tcPr>
          <w:p w14:paraId="72044AFF" w14:textId="77777777" w:rsidR="00D34FC0" w:rsidRPr="00383152" w:rsidRDefault="00D34FC0" w:rsidP="00EF1384">
            <w:pPr>
              <w:spacing w:before="20" w:after="20"/>
              <w:rPr>
                <w:rFonts w:cstheme="minorHAnsi"/>
                <w:sz w:val="16"/>
              </w:rPr>
            </w:pPr>
          </w:p>
        </w:tc>
        <w:tc>
          <w:tcPr>
            <w:tcW w:w="4469" w:type="dxa"/>
            <w:tcBorders>
              <w:bottom w:val="single" w:sz="4" w:space="0" w:color="auto"/>
            </w:tcBorders>
            <w:shd w:val="clear" w:color="auto" w:fill="E6E6E6"/>
          </w:tcPr>
          <w:p w14:paraId="29BE1625" w14:textId="77777777" w:rsidR="00D34FC0" w:rsidRPr="00383152" w:rsidRDefault="00D34FC0" w:rsidP="00EF1384">
            <w:pPr>
              <w:spacing w:before="20" w:after="20"/>
              <w:rPr>
                <w:rFonts w:cstheme="minorHAnsi"/>
                <w:sz w:val="16"/>
              </w:rPr>
            </w:pPr>
            <w:r w:rsidRPr="00383152">
              <w:rPr>
                <w:rFonts w:cstheme="minorHAnsi"/>
                <w:sz w:val="16"/>
              </w:rPr>
              <w:t>Telefon</w:t>
            </w:r>
          </w:p>
        </w:tc>
      </w:tr>
      <w:tr w:rsidR="00383152" w:rsidRPr="00383152" w14:paraId="4A851A91" w14:textId="77777777" w:rsidTr="00EF1384">
        <w:tc>
          <w:tcPr>
            <w:tcW w:w="3137" w:type="dxa"/>
            <w:tcBorders>
              <w:top w:val="single" w:sz="4" w:space="0" w:color="auto"/>
              <w:bottom w:val="single" w:sz="4" w:space="0" w:color="auto"/>
              <w:right w:val="nil"/>
            </w:tcBorders>
          </w:tcPr>
          <w:p w14:paraId="2DF1C47E" w14:textId="77777777" w:rsidR="00D34FC0" w:rsidRPr="00383152" w:rsidRDefault="00D34FC0" w:rsidP="00EF1384">
            <w:pPr>
              <w:spacing w:before="60" w:after="60"/>
              <w:rPr>
                <w:rFonts w:cstheme="minorHAnsi"/>
                <w:sz w:val="20"/>
              </w:rPr>
            </w:pPr>
          </w:p>
        </w:tc>
        <w:tc>
          <w:tcPr>
            <w:tcW w:w="1536" w:type="dxa"/>
            <w:tcBorders>
              <w:top w:val="single" w:sz="4" w:space="0" w:color="auto"/>
              <w:left w:val="nil"/>
              <w:bottom w:val="single" w:sz="4" w:space="0" w:color="auto"/>
            </w:tcBorders>
          </w:tcPr>
          <w:p w14:paraId="2F0BD28B" w14:textId="77777777" w:rsidR="00D34FC0" w:rsidRPr="00383152" w:rsidRDefault="00D34FC0" w:rsidP="00EF1384">
            <w:pPr>
              <w:spacing w:before="60" w:after="60"/>
              <w:rPr>
                <w:rFonts w:cstheme="minorHAnsi"/>
                <w:sz w:val="20"/>
              </w:rPr>
            </w:pPr>
          </w:p>
        </w:tc>
        <w:tc>
          <w:tcPr>
            <w:tcW w:w="4469" w:type="dxa"/>
            <w:tcBorders>
              <w:top w:val="single" w:sz="4" w:space="0" w:color="auto"/>
              <w:bottom w:val="single" w:sz="4" w:space="0" w:color="auto"/>
            </w:tcBorders>
          </w:tcPr>
          <w:p w14:paraId="7398DDE2" w14:textId="77777777" w:rsidR="00D34FC0" w:rsidRPr="00383152" w:rsidRDefault="00D34FC0" w:rsidP="00EF1384">
            <w:pPr>
              <w:spacing w:before="60" w:after="60"/>
              <w:rPr>
                <w:rFonts w:cstheme="minorHAnsi"/>
                <w:sz w:val="20"/>
              </w:rPr>
            </w:pPr>
          </w:p>
        </w:tc>
      </w:tr>
      <w:tr w:rsidR="00383152" w:rsidRPr="00383152" w14:paraId="071712DB" w14:textId="77777777" w:rsidTr="00EF1384">
        <w:tc>
          <w:tcPr>
            <w:tcW w:w="3137" w:type="dxa"/>
            <w:tcBorders>
              <w:top w:val="single" w:sz="4" w:space="0" w:color="auto"/>
              <w:bottom w:val="single" w:sz="4" w:space="0" w:color="auto"/>
              <w:right w:val="nil"/>
            </w:tcBorders>
          </w:tcPr>
          <w:p w14:paraId="6F590311" w14:textId="77777777" w:rsidR="00D34FC0" w:rsidRPr="00383152" w:rsidRDefault="00D34FC0" w:rsidP="00EF1384">
            <w:pPr>
              <w:spacing w:before="60" w:after="60"/>
              <w:rPr>
                <w:rFonts w:cstheme="minorHAnsi"/>
                <w:sz w:val="20"/>
              </w:rPr>
            </w:pPr>
          </w:p>
        </w:tc>
        <w:tc>
          <w:tcPr>
            <w:tcW w:w="1536" w:type="dxa"/>
            <w:tcBorders>
              <w:top w:val="single" w:sz="4" w:space="0" w:color="auto"/>
              <w:left w:val="nil"/>
              <w:bottom w:val="single" w:sz="4" w:space="0" w:color="auto"/>
            </w:tcBorders>
          </w:tcPr>
          <w:p w14:paraId="44D78D93" w14:textId="77777777" w:rsidR="00D34FC0" w:rsidRPr="00383152" w:rsidRDefault="00D34FC0" w:rsidP="00EF1384">
            <w:pPr>
              <w:spacing w:before="60" w:after="60"/>
              <w:rPr>
                <w:rFonts w:cstheme="minorHAnsi"/>
                <w:sz w:val="20"/>
              </w:rPr>
            </w:pPr>
          </w:p>
        </w:tc>
        <w:tc>
          <w:tcPr>
            <w:tcW w:w="4469" w:type="dxa"/>
            <w:tcBorders>
              <w:top w:val="single" w:sz="4" w:space="0" w:color="auto"/>
              <w:bottom w:val="single" w:sz="4" w:space="0" w:color="auto"/>
            </w:tcBorders>
          </w:tcPr>
          <w:p w14:paraId="1C5F178C" w14:textId="77777777" w:rsidR="00D34FC0" w:rsidRPr="00383152" w:rsidRDefault="00D34FC0" w:rsidP="00EF1384">
            <w:pPr>
              <w:spacing w:before="60" w:after="60"/>
              <w:rPr>
                <w:rFonts w:cstheme="minorHAnsi"/>
                <w:sz w:val="20"/>
              </w:rPr>
            </w:pPr>
          </w:p>
        </w:tc>
      </w:tr>
      <w:tr w:rsidR="00383152" w:rsidRPr="00383152" w14:paraId="5E6F5FC5" w14:textId="77777777" w:rsidTr="00EF1384">
        <w:tc>
          <w:tcPr>
            <w:tcW w:w="3137" w:type="dxa"/>
            <w:tcBorders>
              <w:bottom w:val="single" w:sz="4" w:space="0" w:color="auto"/>
              <w:right w:val="nil"/>
            </w:tcBorders>
            <w:shd w:val="clear" w:color="auto" w:fill="E6E6E6"/>
          </w:tcPr>
          <w:p w14:paraId="1B3B097E" w14:textId="77777777" w:rsidR="00D34FC0" w:rsidRPr="00383152" w:rsidRDefault="00D34FC0" w:rsidP="00EF1384">
            <w:pPr>
              <w:spacing w:before="20" w:after="20"/>
              <w:rPr>
                <w:rFonts w:cstheme="minorHAnsi"/>
                <w:sz w:val="16"/>
              </w:rPr>
            </w:pPr>
            <w:r w:rsidRPr="00383152">
              <w:rPr>
                <w:rFonts w:cstheme="minorHAnsi"/>
                <w:sz w:val="16"/>
              </w:rPr>
              <w:t xml:space="preserve">Namn och företag (kontaktperson för beredskap på ev. fast driftställe) </w:t>
            </w:r>
          </w:p>
        </w:tc>
        <w:tc>
          <w:tcPr>
            <w:tcW w:w="1536" w:type="dxa"/>
            <w:tcBorders>
              <w:left w:val="nil"/>
              <w:bottom w:val="single" w:sz="4" w:space="0" w:color="auto"/>
            </w:tcBorders>
            <w:shd w:val="clear" w:color="auto" w:fill="E6E6E6"/>
          </w:tcPr>
          <w:p w14:paraId="42E7E783" w14:textId="77777777" w:rsidR="00D34FC0" w:rsidRPr="00383152" w:rsidRDefault="00D34FC0" w:rsidP="00EF1384">
            <w:pPr>
              <w:spacing w:before="20" w:after="20"/>
              <w:rPr>
                <w:rFonts w:cstheme="minorHAnsi"/>
                <w:sz w:val="16"/>
              </w:rPr>
            </w:pPr>
          </w:p>
        </w:tc>
        <w:tc>
          <w:tcPr>
            <w:tcW w:w="4469" w:type="dxa"/>
            <w:tcBorders>
              <w:bottom w:val="single" w:sz="4" w:space="0" w:color="auto"/>
            </w:tcBorders>
            <w:shd w:val="clear" w:color="auto" w:fill="E6E6E6"/>
          </w:tcPr>
          <w:p w14:paraId="55A96408" w14:textId="77777777" w:rsidR="00D34FC0" w:rsidRPr="00383152" w:rsidRDefault="00D34FC0" w:rsidP="00EF1384">
            <w:pPr>
              <w:spacing w:before="20" w:after="20"/>
              <w:rPr>
                <w:rFonts w:cstheme="minorHAnsi"/>
                <w:sz w:val="16"/>
              </w:rPr>
            </w:pPr>
            <w:r w:rsidRPr="00383152">
              <w:rPr>
                <w:rFonts w:cstheme="minorHAnsi"/>
                <w:sz w:val="16"/>
              </w:rPr>
              <w:t>Telefon</w:t>
            </w:r>
          </w:p>
        </w:tc>
      </w:tr>
      <w:tr w:rsidR="00383152" w:rsidRPr="00383152" w14:paraId="1082BA05" w14:textId="77777777" w:rsidTr="00EF1384">
        <w:tc>
          <w:tcPr>
            <w:tcW w:w="3137" w:type="dxa"/>
            <w:tcBorders>
              <w:top w:val="single" w:sz="4" w:space="0" w:color="auto"/>
              <w:right w:val="nil"/>
            </w:tcBorders>
          </w:tcPr>
          <w:p w14:paraId="1117987D" w14:textId="77777777" w:rsidR="003269A1" w:rsidRPr="00383152" w:rsidRDefault="003269A1" w:rsidP="00EF1384">
            <w:pPr>
              <w:spacing w:before="60" w:after="60"/>
              <w:rPr>
                <w:rFonts w:cstheme="minorHAnsi"/>
                <w:sz w:val="20"/>
              </w:rPr>
            </w:pPr>
          </w:p>
        </w:tc>
        <w:tc>
          <w:tcPr>
            <w:tcW w:w="1536" w:type="dxa"/>
            <w:tcBorders>
              <w:top w:val="single" w:sz="4" w:space="0" w:color="auto"/>
              <w:left w:val="nil"/>
            </w:tcBorders>
          </w:tcPr>
          <w:p w14:paraId="5141B605" w14:textId="77777777" w:rsidR="003269A1" w:rsidRPr="00383152" w:rsidRDefault="003269A1" w:rsidP="00EF1384">
            <w:pPr>
              <w:spacing w:before="60" w:after="60"/>
              <w:rPr>
                <w:rFonts w:cstheme="minorHAnsi"/>
                <w:sz w:val="20"/>
              </w:rPr>
            </w:pPr>
          </w:p>
        </w:tc>
        <w:tc>
          <w:tcPr>
            <w:tcW w:w="4469" w:type="dxa"/>
            <w:tcBorders>
              <w:top w:val="single" w:sz="4" w:space="0" w:color="auto"/>
            </w:tcBorders>
          </w:tcPr>
          <w:p w14:paraId="60F0CA03" w14:textId="77777777" w:rsidR="003269A1" w:rsidRPr="00383152" w:rsidRDefault="003269A1" w:rsidP="00EF1384">
            <w:pPr>
              <w:spacing w:before="60" w:after="60"/>
              <w:rPr>
                <w:rFonts w:cstheme="minorHAnsi"/>
                <w:sz w:val="20"/>
              </w:rPr>
            </w:pPr>
          </w:p>
        </w:tc>
      </w:tr>
      <w:tr w:rsidR="00383152" w:rsidRPr="00383152" w14:paraId="126433D6" w14:textId="77777777" w:rsidTr="003269A1">
        <w:tc>
          <w:tcPr>
            <w:tcW w:w="3137" w:type="dxa"/>
            <w:tcBorders>
              <w:top w:val="single" w:sz="4" w:space="0" w:color="auto"/>
              <w:bottom w:val="single" w:sz="4" w:space="0" w:color="auto"/>
              <w:right w:val="nil"/>
            </w:tcBorders>
          </w:tcPr>
          <w:p w14:paraId="71B9F2BD" w14:textId="77777777" w:rsidR="00D34FC0" w:rsidRPr="00383152" w:rsidRDefault="00D34FC0" w:rsidP="00EF1384">
            <w:pPr>
              <w:spacing w:before="60" w:after="60"/>
              <w:rPr>
                <w:rFonts w:cstheme="minorHAnsi"/>
                <w:sz w:val="20"/>
              </w:rPr>
            </w:pPr>
          </w:p>
        </w:tc>
        <w:tc>
          <w:tcPr>
            <w:tcW w:w="1536" w:type="dxa"/>
            <w:tcBorders>
              <w:top w:val="single" w:sz="4" w:space="0" w:color="auto"/>
              <w:left w:val="nil"/>
              <w:bottom w:val="single" w:sz="4" w:space="0" w:color="auto"/>
            </w:tcBorders>
          </w:tcPr>
          <w:p w14:paraId="05A22544" w14:textId="77777777" w:rsidR="00D34FC0" w:rsidRPr="00383152" w:rsidRDefault="00D34FC0" w:rsidP="00EF1384">
            <w:pPr>
              <w:spacing w:before="60" w:after="60"/>
              <w:rPr>
                <w:rFonts w:cstheme="minorHAnsi"/>
                <w:sz w:val="20"/>
              </w:rPr>
            </w:pPr>
          </w:p>
        </w:tc>
        <w:tc>
          <w:tcPr>
            <w:tcW w:w="4469" w:type="dxa"/>
            <w:tcBorders>
              <w:top w:val="single" w:sz="4" w:space="0" w:color="auto"/>
              <w:bottom w:val="single" w:sz="4" w:space="0" w:color="auto"/>
            </w:tcBorders>
          </w:tcPr>
          <w:p w14:paraId="387C44B2" w14:textId="77777777" w:rsidR="00D34FC0" w:rsidRPr="00383152" w:rsidRDefault="00D34FC0" w:rsidP="00EF1384">
            <w:pPr>
              <w:spacing w:before="60" w:after="60"/>
              <w:rPr>
                <w:rFonts w:cstheme="minorHAnsi"/>
                <w:sz w:val="20"/>
              </w:rPr>
            </w:pPr>
          </w:p>
        </w:tc>
      </w:tr>
      <w:tr w:rsidR="00383152" w:rsidRPr="00383152" w14:paraId="34E94F93" w14:textId="77777777" w:rsidTr="00EF1384">
        <w:tc>
          <w:tcPr>
            <w:tcW w:w="3137" w:type="dxa"/>
            <w:tcBorders>
              <w:bottom w:val="single" w:sz="4" w:space="0" w:color="auto"/>
              <w:right w:val="nil"/>
            </w:tcBorders>
            <w:shd w:val="clear" w:color="auto" w:fill="E6E6E6"/>
          </w:tcPr>
          <w:p w14:paraId="319507F0" w14:textId="77777777" w:rsidR="003269A1" w:rsidRPr="00383152" w:rsidRDefault="003269A1" w:rsidP="00EF1384">
            <w:pPr>
              <w:spacing w:before="20" w:after="20"/>
              <w:rPr>
                <w:rFonts w:cstheme="minorHAnsi"/>
                <w:sz w:val="16"/>
              </w:rPr>
            </w:pPr>
            <w:r w:rsidRPr="00383152">
              <w:rPr>
                <w:rFonts w:cstheme="minorHAnsi"/>
                <w:sz w:val="16"/>
              </w:rPr>
              <w:t xml:space="preserve">Namn och företag (kontaktperson för beredskap på ev. fast driftställe) </w:t>
            </w:r>
          </w:p>
        </w:tc>
        <w:tc>
          <w:tcPr>
            <w:tcW w:w="1536" w:type="dxa"/>
            <w:tcBorders>
              <w:left w:val="nil"/>
              <w:bottom w:val="single" w:sz="4" w:space="0" w:color="auto"/>
            </w:tcBorders>
            <w:shd w:val="clear" w:color="auto" w:fill="E6E6E6"/>
          </w:tcPr>
          <w:p w14:paraId="3D5E3F1B" w14:textId="77777777" w:rsidR="003269A1" w:rsidRPr="00383152" w:rsidRDefault="003269A1" w:rsidP="00EF1384">
            <w:pPr>
              <w:spacing w:before="20" w:after="20"/>
              <w:rPr>
                <w:rFonts w:cstheme="minorHAnsi"/>
                <w:sz w:val="16"/>
              </w:rPr>
            </w:pPr>
          </w:p>
        </w:tc>
        <w:tc>
          <w:tcPr>
            <w:tcW w:w="4469" w:type="dxa"/>
            <w:tcBorders>
              <w:bottom w:val="single" w:sz="4" w:space="0" w:color="auto"/>
            </w:tcBorders>
            <w:shd w:val="clear" w:color="auto" w:fill="E6E6E6"/>
          </w:tcPr>
          <w:p w14:paraId="63A7BC22" w14:textId="77777777" w:rsidR="003269A1" w:rsidRPr="00383152" w:rsidRDefault="003269A1" w:rsidP="00EF1384">
            <w:pPr>
              <w:spacing w:before="20" w:after="20"/>
              <w:rPr>
                <w:rFonts w:cstheme="minorHAnsi"/>
                <w:sz w:val="16"/>
              </w:rPr>
            </w:pPr>
            <w:r w:rsidRPr="00383152">
              <w:rPr>
                <w:rFonts w:cstheme="minorHAnsi"/>
                <w:sz w:val="16"/>
              </w:rPr>
              <w:t>Telefon</w:t>
            </w:r>
          </w:p>
        </w:tc>
      </w:tr>
      <w:tr w:rsidR="00383152" w:rsidRPr="00383152" w14:paraId="232BD92E" w14:textId="77777777" w:rsidTr="00EF1384">
        <w:tc>
          <w:tcPr>
            <w:tcW w:w="3137" w:type="dxa"/>
            <w:tcBorders>
              <w:top w:val="single" w:sz="4" w:space="0" w:color="auto"/>
              <w:right w:val="nil"/>
            </w:tcBorders>
          </w:tcPr>
          <w:p w14:paraId="759E9177" w14:textId="77777777" w:rsidR="003269A1" w:rsidRPr="00383152" w:rsidRDefault="003269A1" w:rsidP="00EF1384">
            <w:pPr>
              <w:spacing w:before="60" w:after="60"/>
              <w:rPr>
                <w:rFonts w:cstheme="minorHAnsi"/>
                <w:sz w:val="20"/>
              </w:rPr>
            </w:pPr>
          </w:p>
        </w:tc>
        <w:tc>
          <w:tcPr>
            <w:tcW w:w="1536" w:type="dxa"/>
            <w:tcBorders>
              <w:top w:val="single" w:sz="4" w:space="0" w:color="auto"/>
              <w:left w:val="nil"/>
            </w:tcBorders>
          </w:tcPr>
          <w:p w14:paraId="5F3F84FB" w14:textId="77777777" w:rsidR="003269A1" w:rsidRPr="00383152" w:rsidRDefault="003269A1" w:rsidP="00EF1384">
            <w:pPr>
              <w:spacing w:before="60" w:after="60"/>
              <w:rPr>
                <w:rFonts w:cstheme="minorHAnsi"/>
                <w:sz w:val="20"/>
              </w:rPr>
            </w:pPr>
          </w:p>
        </w:tc>
        <w:tc>
          <w:tcPr>
            <w:tcW w:w="4469" w:type="dxa"/>
            <w:tcBorders>
              <w:top w:val="single" w:sz="4" w:space="0" w:color="auto"/>
            </w:tcBorders>
          </w:tcPr>
          <w:p w14:paraId="22DD69AD" w14:textId="77777777" w:rsidR="003269A1" w:rsidRPr="00383152" w:rsidRDefault="003269A1" w:rsidP="00EF1384">
            <w:pPr>
              <w:spacing w:before="60" w:after="60"/>
              <w:rPr>
                <w:rFonts w:cstheme="minorHAnsi"/>
                <w:sz w:val="20"/>
              </w:rPr>
            </w:pPr>
          </w:p>
        </w:tc>
      </w:tr>
      <w:tr w:rsidR="00C610B5" w:rsidRPr="00383152" w14:paraId="6BD3BD3E" w14:textId="77777777" w:rsidTr="00EF1384">
        <w:tc>
          <w:tcPr>
            <w:tcW w:w="3137" w:type="dxa"/>
            <w:tcBorders>
              <w:top w:val="single" w:sz="4" w:space="0" w:color="auto"/>
              <w:right w:val="nil"/>
            </w:tcBorders>
          </w:tcPr>
          <w:p w14:paraId="6437908D" w14:textId="77777777" w:rsidR="003269A1" w:rsidRPr="00383152" w:rsidRDefault="003269A1" w:rsidP="00EF1384">
            <w:pPr>
              <w:spacing w:before="60" w:after="60"/>
              <w:rPr>
                <w:rFonts w:cstheme="minorHAnsi"/>
                <w:sz w:val="20"/>
              </w:rPr>
            </w:pPr>
          </w:p>
        </w:tc>
        <w:tc>
          <w:tcPr>
            <w:tcW w:w="1536" w:type="dxa"/>
            <w:tcBorders>
              <w:top w:val="single" w:sz="4" w:space="0" w:color="auto"/>
              <w:left w:val="nil"/>
            </w:tcBorders>
          </w:tcPr>
          <w:p w14:paraId="42B15F11" w14:textId="77777777" w:rsidR="003269A1" w:rsidRPr="00383152" w:rsidRDefault="003269A1" w:rsidP="00EF1384">
            <w:pPr>
              <w:spacing w:before="60" w:after="60"/>
              <w:rPr>
                <w:rFonts w:cstheme="minorHAnsi"/>
                <w:sz w:val="20"/>
              </w:rPr>
            </w:pPr>
          </w:p>
        </w:tc>
        <w:tc>
          <w:tcPr>
            <w:tcW w:w="4469" w:type="dxa"/>
            <w:tcBorders>
              <w:top w:val="single" w:sz="4" w:space="0" w:color="auto"/>
            </w:tcBorders>
          </w:tcPr>
          <w:p w14:paraId="2998F3F5" w14:textId="77777777" w:rsidR="003269A1" w:rsidRPr="00383152" w:rsidRDefault="003269A1" w:rsidP="00EF1384">
            <w:pPr>
              <w:spacing w:before="60" w:after="60"/>
              <w:rPr>
                <w:rFonts w:cstheme="minorHAnsi"/>
                <w:sz w:val="20"/>
              </w:rPr>
            </w:pPr>
          </w:p>
        </w:tc>
      </w:tr>
    </w:tbl>
    <w:p w14:paraId="37B84C03" w14:textId="77777777" w:rsidR="003269A1" w:rsidRPr="00383152" w:rsidRDefault="003269A1" w:rsidP="003269A1">
      <w:pPr>
        <w:pStyle w:val="Rubrik3"/>
        <w:numPr>
          <w:ilvl w:val="0"/>
          <w:numId w:val="0"/>
        </w:numPr>
        <w:rPr>
          <w:noProof/>
          <w:sz w:val="24"/>
          <w:szCs w:val="24"/>
        </w:rPr>
      </w:pPr>
    </w:p>
    <w:p w14:paraId="2925640C" w14:textId="5E14F1F8" w:rsidR="00D34FC0" w:rsidRPr="001B0BA4" w:rsidRDefault="00D34FC0" w:rsidP="001B0BA4">
      <w:pPr>
        <w:rPr>
          <w:b/>
          <w:bCs/>
          <w:noProof/>
          <w:sz w:val="26"/>
          <w:szCs w:val="26"/>
        </w:rPr>
      </w:pPr>
      <w:r w:rsidRPr="001B0BA4">
        <w:rPr>
          <w:b/>
          <w:bCs/>
          <w:noProof/>
          <w:sz w:val="26"/>
          <w:szCs w:val="26"/>
        </w:rPr>
        <w:t>Första hjälpen</w:t>
      </w:r>
      <w:r w:rsidR="001B0BA4" w:rsidRPr="001B0BA4">
        <w:rPr>
          <w:b/>
          <w:bCs/>
          <w:noProof/>
          <w:sz w:val="26"/>
          <w:szCs w:val="26"/>
        </w:rPr>
        <w:t xml:space="preserve"> </w:t>
      </w:r>
      <w:r w:rsidRPr="001B0BA4">
        <w:rPr>
          <w:b/>
          <w:bCs/>
          <w:noProof/>
          <w:sz w:val="26"/>
          <w:szCs w:val="26"/>
        </w:rPr>
        <w:t>utbildade</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383152" w:rsidRPr="00383152" w14:paraId="5267192C" w14:textId="77777777" w:rsidTr="00EF1384">
        <w:tc>
          <w:tcPr>
            <w:tcW w:w="4606" w:type="dxa"/>
            <w:tcBorders>
              <w:bottom w:val="single" w:sz="4" w:space="0" w:color="auto"/>
            </w:tcBorders>
            <w:shd w:val="clear" w:color="auto" w:fill="E6E6E6"/>
          </w:tcPr>
          <w:p w14:paraId="1A7BE8E5" w14:textId="77777777" w:rsidR="00D34FC0" w:rsidRPr="00383152" w:rsidRDefault="00D34FC0" w:rsidP="00EF1384">
            <w:pPr>
              <w:spacing w:before="20" w:after="20"/>
              <w:rPr>
                <w:rFonts w:cstheme="minorHAnsi"/>
                <w:sz w:val="16"/>
              </w:rPr>
            </w:pPr>
            <w:r w:rsidRPr="00383152">
              <w:rPr>
                <w:rFonts w:cstheme="minorHAnsi"/>
                <w:sz w:val="16"/>
              </w:rPr>
              <w:t>Namn och företag</w:t>
            </w:r>
          </w:p>
        </w:tc>
        <w:tc>
          <w:tcPr>
            <w:tcW w:w="4536" w:type="dxa"/>
            <w:tcBorders>
              <w:bottom w:val="single" w:sz="4" w:space="0" w:color="auto"/>
            </w:tcBorders>
            <w:shd w:val="clear" w:color="auto" w:fill="E6E6E6"/>
          </w:tcPr>
          <w:p w14:paraId="1EA24613" w14:textId="77777777" w:rsidR="00D34FC0" w:rsidRPr="00383152" w:rsidRDefault="00D34FC0" w:rsidP="00EF1384">
            <w:pPr>
              <w:spacing w:before="20" w:after="20"/>
              <w:rPr>
                <w:rFonts w:cstheme="minorHAnsi"/>
                <w:sz w:val="16"/>
              </w:rPr>
            </w:pPr>
            <w:r w:rsidRPr="00383152">
              <w:rPr>
                <w:rFonts w:cstheme="minorHAnsi"/>
                <w:sz w:val="16"/>
              </w:rPr>
              <w:t>Telefon</w:t>
            </w:r>
          </w:p>
        </w:tc>
      </w:tr>
      <w:tr w:rsidR="00383152" w:rsidRPr="00383152" w14:paraId="1B43AAD6" w14:textId="77777777" w:rsidTr="00EF1384">
        <w:tc>
          <w:tcPr>
            <w:tcW w:w="4606" w:type="dxa"/>
            <w:tcBorders>
              <w:top w:val="single" w:sz="4" w:space="0" w:color="auto"/>
              <w:bottom w:val="single" w:sz="4" w:space="0" w:color="auto"/>
            </w:tcBorders>
          </w:tcPr>
          <w:p w14:paraId="583D97C2" w14:textId="77777777" w:rsidR="00D34FC0" w:rsidRPr="00383152" w:rsidRDefault="00D34FC0" w:rsidP="00EF1384">
            <w:pPr>
              <w:spacing w:before="60" w:after="60"/>
              <w:rPr>
                <w:rFonts w:cstheme="minorHAnsi"/>
                <w:sz w:val="20"/>
              </w:rPr>
            </w:pPr>
          </w:p>
        </w:tc>
        <w:tc>
          <w:tcPr>
            <w:tcW w:w="4536" w:type="dxa"/>
            <w:tcBorders>
              <w:top w:val="single" w:sz="4" w:space="0" w:color="auto"/>
              <w:bottom w:val="single" w:sz="4" w:space="0" w:color="auto"/>
            </w:tcBorders>
          </w:tcPr>
          <w:p w14:paraId="4DF3C119" w14:textId="77777777" w:rsidR="00D34FC0" w:rsidRPr="00383152" w:rsidRDefault="00D34FC0" w:rsidP="00EF1384">
            <w:pPr>
              <w:spacing w:before="60" w:after="60"/>
              <w:rPr>
                <w:rFonts w:cstheme="minorHAnsi"/>
                <w:sz w:val="20"/>
              </w:rPr>
            </w:pPr>
          </w:p>
        </w:tc>
      </w:tr>
      <w:tr w:rsidR="00383152" w:rsidRPr="00383152" w14:paraId="4114E472" w14:textId="77777777" w:rsidTr="00EF1384">
        <w:tc>
          <w:tcPr>
            <w:tcW w:w="4606" w:type="dxa"/>
            <w:tcBorders>
              <w:top w:val="single" w:sz="4" w:space="0" w:color="auto"/>
              <w:bottom w:val="single" w:sz="4" w:space="0" w:color="auto"/>
            </w:tcBorders>
          </w:tcPr>
          <w:p w14:paraId="3AE98892" w14:textId="77777777" w:rsidR="003269A1" w:rsidRPr="00383152" w:rsidRDefault="003269A1" w:rsidP="00EF1384">
            <w:pPr>
              <w:spacing w:before="60" w:after="60"/>
              <w:rPr>
                <w:rFonts w:cstheme="minorHAnsi"/>
                <w:sz w:val="20"/>
              </w:rPr>
            </w:pPr>
          </w:p>
        </w:tc>
        <w:tc>
          <w:tcPr>
            <w:tcW w:w="4536" w:type="dxa"/>
            <w:tcBorders>
              <w:top w:val="single" w:sz="4" w:space="0" w:color="auto"/>
              <w:bottom w:val="single" w:sz="4" w:space="0" w:color="auto"/>
            </w:tcBorders>
          </w:tcPr>
          <w:p w14:paraId="2C292248" w14:textId="77777777" w:rsidR="003269A1" w:rsidRPr="00383152" w:rsidRDefault="003269A1" w:rsidP="00EF1384">
            <w:pPr>
              <w:spacing w:before="60" w:after="60"/>
              <w:rPr>
                <w:rFonts w:cstheme="minorHAnsi"/>
                <w:sz w:val="20"/>
              </w:rPr>
            </w:pPr>
          </w:p>
        </w:tc>
      </w:tr>
      <w:tr w:rsidR="00383152" w:rsidRPr="00383152" w14:paraId="0C1EA1C9" w14:textId="77777777" w:rsidTr="00EF1384">
        <w:tc>
          <w:tcPr>
            <w:tcW w:w="4606" w:type="dxa"/>
            <w:tcBorders>
              <w:top w:val="single" w:sz="4" w:space="0" w:color="auto"/>
              <w:bottom w:val="single" w:sz="4" w:space="0" w:color="auto"/>
            </w:tcBorders>
          </w:tcPr>
          <w:p w14:paraId="75692FA8" w14:textId="77777777" w:rsidR="003269A1" w:rsidRPr="00383152" w:rsidRDefault="003269A1" w:rsidP="00EF1384">
            <w:pPr>
              <w:spacing w:before="60" w:after="60"/>
              <w:rPr>
                <w:rFonts w:cstheme="minorHAnsi"/>
                <w:sz w:val="20"/>
              </w:rPr>
            </w:pPr>
          </w:p>
        </w:tc>
        <w:tc>
          <w:tcPr>
            <w:tcW w:w="4536" w:type="dxa"/>
            <w:tcBorders>
              <w:top w:val="single" w:sz="4" w:space="0" w:color="auto"/>
              <w:bottom w:val="single" w:sz="4" w:space="0" w:color="auto"/>
            </w:tcBorders>
          </w:tcPr>
          <w:p w14:paraId="5F564840" w14:textId="77777777" w:rsidR="003269A1" w:rsidRPr="00383152" w:rsidRDefault="003269A1" w:rsidP="00EF1384">
            <w:pPr>
              <w:spacing w:before="60" w:after="60"/>
              <w:rPr>
                <w:rFonts w:cstheme="minorHAnsi"/>
                <w:sz w:val="20"/>
              </w:rPr>
            </w:pPr>
          </w:p>
        </w:tc>
      </w:tr>
      <w:tr w:rsidR="00383152" w:rsidRPr="00383152" w14:paraId="6314D0E6" w14:textId="77777777" w:rsidTr="00EF1384">
        <w:tc>
          <w:tcPr>
            <w:tcW w:w="4606" w:type="dxa"/>
            <w:tcBorders>
              <w:top w:val="single" w:sz="4" w:space="0" w:color="auto"/>
              <w:bottom w:val="single" w:sz="4" w:space="0" w:color="auto"/>
            </w:tcBorders>
          </w:tcPr>
          <w:p w14:paraId="5CA1A0CD" w14:textId="77777777" w:rsidR="003269A1" w:rsidRPr="00383152" w:rsidRDefault="003269A1" w:rsidP="00EF1384">
            <w:pPr>
              <w:spacing w:before="60" w:after="60"/>
              <w:rPr>
                <w:rFonts w:cstheme="minorHAnsi"/>
                <w:sz w:val="20"/>
              </w:rPr>
            </w:pPr>
          </w:p>
        </w:tc>
        <w:tc>
          <w:tcPr>
            <w:tcW w:w="4536" w:type="dxa"/>
            <w:tcBorders>
              <w:top w:val="single" w:sz="4" w:space="0" w:color="auto"/>
              <w:bottom w:val="single" w:sz="4" w:space="0" w:color="auto"/>
            </w:tcBorders>
          </w:tcPr>
          <w:p w14:paraId="3FA2C964" w14:textId="77777777" w:rsidR="003269A1" w:rsidRPr="00383152" w:rsidRDefault="003269A1" w:rsidP="00EF1384">
            <w:pPr>
              <w:spacing w:before="60" w:after="60"/>
              <w:rPr>
                <w:rFonts w:cstheme="minorHAnsi"/>
                <w:sz w:val="20"/>
              </w:rPr>
            </w:pPr>
          </w:p>
        </w:tc>
      </w:tr>
      <w:tr w:rsidR="00383152" w:rsidRPr="00383152" w14:paraId="4C02CC7D" w14:textId="77777777" w:rsidTr="00EF1384">
        <w:tc>
          <w:tcPr>
            <w:tcW w:w="4606" w:type="dxa"/>
            <w:tcBorders>
              <w:top w:val="single" w:sz="4" w:space="0" w:color="auto"/>
              <w:bottom w:val="single" w:sz="4" w:space="0" w:color="auto"/>
            </w:tcBorders>
          </w:tcPr>
          <w:p w14:paraId="578E34DB" w14:textId="77777777" w:rsidR="003269A1" w:rsidRPr="00383152" w:rsidRDefault="003269A1" w:rsidP="00EF1384">
            <w:pPr>
              <w:spacing w:before="60" w:after="60"/>
              <w:rPr>
                <w:rFonts w:cstheme="minorHAnsi"/>
                <w:sz w:val="20"/>
              </w:rPr>
            </w:pPr>
          </w:p>
        </w:tc>
        <w:tc>
          <w:tcPr>
            <w:tcW w:w="4536" w:type="dxa"/>
            <w:tcBorders>
              <w:top w:val="single" w:sz="4" w:space="0" w:color="auto"/>
              <w:bottom w:val="single" w:sz="4" w:space="0" w:color="auto"/>
            </w:tcBorders>
          </w:tcPr>
          <w:p w14:paraId="058EA2A8" w14:textId="77777777" w:rsidR="003269A1" w:rsidRPr="00383152" w:rsidRDefault="003269A1" w:rsidP="00EF1384">
            <w:pPr>
              <w:spacing w:before="60" w:after="60"/>
              <w:rPr>
                <w:rFonts w:cstheme="minorHAnsi"/>
                <w:sz w:val="20"/>
              </w:rPr>
            </w:pPr>
          </w:p>
        </w:tc>
      </w:tr>
      <w:tr w:rsidR="00383152" w:rsidRPr="00383152" w14:paraId="5E05CB33" w14:textId="77777777" w:rsidTr="00EF1384">
        <w:tc>
          <w:tcPr>
            <w:tcW w:w="4606" w:type="dxa"/>
            <w:tcBorders>
              <w:top w:val="single" w:sz="4" w:space="0" w:color="auto"/>
              <w:bottom w:val="single" w:sz="4" w:space="0" w:color="auto"/>
            </w:tcBorders>
          </w:tcPr>
          <w:p w14:paraId="0DFD838D" w14:textId="77777777" w:rsidR="00D34FC0" w:rsidRPr="00383152" w:rsidRDefault="00D34FC0" w:rsidP="00EF1384">
            <w:pPr>
              <w:spacing w:before="60" w:after="60"/>
              <w:rPr>
                <w:rFonts w:cstheme="minorHAnsi"/>
                <w:sz w:val="20"/>
              </w:rPr>
            </w:pPr>
          </w:p>
        </w:tc>
        <w:tc>
          <w:tcPr>
            <w:tcW w:w="4536" w:type="dxa"/>
            <w:tcBorders>
              <w:top w:val="single" w:sz="4" w:space="0" w:color="auto"/>
            </w:tcBorders>
          </w:tcPr>
          <w:p w14:paraId="51AC675A" w14:textId="77777777" w:rsidR="00D34FC0" w:rsidRPr="00383152" w:rsidRDefault="00D34FC0" w:rsidP="00EF1384">
            <w:pPr>
              <w:spacing w:before="60" w:after="60"/>
              <w:rPr>
                <w:rFonts w:cstheme="minorHAnsi"/>
                <w:sz w:val="20"/>
              </w:rPr>
            </w:pPr>
          </w:p>
        </w:tc>
      </w:tr>
    </w:tbl>
    <w:p w14:paraId="79810C8E" w14:textId="77777777" w:rsidR="00E636C7" w:rsidRPr="00383152" w:rsidRDefault="00E636C7" w:rsidP="00E636C7">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Det ska alltid finnas minst en person som är utbildad i första hjälpen tillgänglig på byggarbetsplatsen.</w:t>
      </w:r>
    </w:p>
    <w:p w14:paraId="1F5145C3" w14:textId="4D1F30BD" w:rsidR="00D34FC0" w:rsidRPr="001B0BA4" w:rsidRDefault="00D34FC0" w:rsidP="001B0BA4">
      <w:pPr>
        <w:rPr>
          <w:b/>
          <w:bCs/>
          <w:noProof/>
          <w:sz w:val="26"/>
          <w:szCs w:val="26"/>
        </w:rPr>
      </w:pPr>
      <w:r w:rsidRPr="001B0BA4">
        <w:rPr>
          <w:b/>
          <w:bCs/>
          <w:noProof/>
          <w:sz w:val="26"/>
          <w:szCs w:val="26"/>
        </w:rPr>
        <w:t>Skyddsombud, även ev. utsett samordnande skyddsombud</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7"/>
        <w:gridCol w:w="2959"/>
        <w:gridCol w:w="3046"/>
      </w:tblGrid>
      <w:tr w:rsidR="00383152" w:rsidRPr="00383152" w14:paraId="727673C4" w14:textId="77777777" w:rsidTr="00EF1384">
        <w:tc>
          <w:tcPr>
            <w:tcW w:w="3137" w:type="dxa"/>
            <w:tcBorders>
              <w:bottom w:val="single" w:sz="4" w:space="0" w:color="auto"/>
            </w:tcBorders>
            <w:shd w:val="clear" w:color="auto" w:fill="E6E6E6"/>
          </w:tcPr>
          <w:p w14:paraId="0BEE0257" w14:textId="77777777" w:rsidR="00D34FC0" w:rsidRPr="00383152" w:rsidRDefault="00D34FC0" w:rsidP="00EF1384">
            <w:pPr>
              <w:spacing w:before="20" w:after="20"/>
              <w:rPr>
                <w:rFonts w:cstheme="minorHAnsi"/>
                <w:sz w:val="16"/>
              </w:rPr>
            </w:pPr>
            <w:r w:rsidRPr="00383152">
              <w:rPr>
                <w:rFonts w:cstheme="minorHAnsi"/>
                <w:sz w:val="16"/>
              </w:rPr>
              <w:t xml:space="preserve">Namn </w:t>
            </w:r>
          </w:p>
        </w:tc>
        <w:tc>
          <w:tcPr>
            <w:tcW w:w="2959" w:type="dxa"/>
            <w:tcBorders>
              <w:bottom w:val="single" w:sz="4" w:space="0" w:color="auto"/>
            </w:tcBorders>
            <w:shd w:val="clear" w:color="auto" w:fill="E6E6E6"/>
          </w:tcPr>
          <w:p w14:paraId="44DC756F" w14:textId="77777777" w:rsidR="00D34FC0" w:rsidRPr="00383152" w:rsidRDefault="00D34FC0" w:rsidP="00EF1384">
            <w:pPr>
              <w:spacing w:before="20" w:after="20"/>
              <w:rPr>
                <w:rFonts w:cstheme="minorHAnsi"/>
                <w:sz w:val="16"/>
              </w:rPr>
            </w:pPr>
            <w:r w:rsidRPr="00383152">
              <w:rPr>
                <w:rFonts w:cstheme="minorHAnsi"/>
                <w:sz w:val="16"/>
              </w:rPr>
              <w:t>Företag</w:t>
            </w:r>
          </w:p>
        </w:tc>
        <w:tc>
          <w:tcPr>
            <w:tcW w:w="3046" w:type="dxa"/>
            <w:tcBorders>
              <w:bottom w:val="single" w:sz="4" w:space="0" w:color="auto"/>
            </w:tcBorders>
            <w:shd w:val="clear" w:color="auto" w:fill="E6E6E6"/>
          </w:tcPr>
          <w:p w14:paraId="5891F525" w14:textId="77777777" w:rsidR="00D34FC0" w:rsidRPr="00383152" w:rsidRDefault="00D34FC0" w:rsidP="00EF1384">
            <w:pPr>
              <w:spacing w:before="20" w:after="20"/>
              <w:rPr>
                <w:rFonts w:cstheme="minorHAnsi"/>
                <w:sz w:val="16"/>
              </w:rPr>
            </w:pPr>
            <w:r w:rsidRPr="00383152">
              <w:rPr>
                <w:rFonts w:cstheme="minorHAnsi"/>
                <w:sz w:val="16"/>
              </w:rPr>
              <w:t>Telefon</w:t>
            </w:r>
          </w:p>
        </w:tc>
      </w:tr>
      <w:tr w:rsidR="00383152" w:rsidRPr="00383152" w14:paraId="68C909AD" w14:textId="77777777" w:rsidTr="00EF1384">
        <w:trPr>
          <w:trHeight w:val="321"/>
        </w:trPr>
        <w:tc>
          <w:tcPr>
            <w:tcW w:w="3137" w:type="dxa"/>
            <w:tcBorders>
              <w:top w:val="single" w:sz="4" w:space="0" w:color="auto"/>
              <w:bottom w:val="single" w:sz="4" w:space="0" w:color="auto"/>
            </w:tcBorders>
          </w:tcPr>
          <w:p w14:paraId="4544128D" w14:textId="77777777" w:rsidR="00D34FC0" w:rsidRPr="00383152" w:rsidRDefault="00D34FC0" w:rsidP="00EF1384">
            <w:pPr>
              <w:spacing w:before="60" w:after="60"/>
              <w:rPr>
                <w:rFonts w:cstheme="minorHAnsi"/>
                <w:sz w:val="20"/>
              </w:rPr>
            </w:pPr>
          </w:p>
        </w:tc>
        <w:tc>
          <w:tcPr>
            <w:tcW w:w="2959" w:type="dxa"/>
            <w:tcBorders>
              <w:top w:val="single" w:sz="4" w:space="0" w:color="auto"/>
              <w:bottom w:val="single" w:sz="4" w:space="0" w:color="auto"/>
            </w:tcBorders>
          </w:tcPr>
          <w:p w14:paraId="5F8877DF" w14:textId="77777777" w:rsidR="00D34FC0" w:rsidRPr="00383152" w:rsidRDefault="00D34FC0" w:rsidP="00EF1384">
            <w:pPr>
              <w:spacing w:before="60" w:after="60"/>
              <w:rPr>
                <w:rFonts w:cstheme="minorHAnsi"/>
                <w:sz w:val="20"/>
              </w:rPr>
            </w:pPr>
          </w:p>
        </w:tc>
        <w:tc>
          <w:tcPr>
            <w:tcW w:w="3046" w:type="dxa"/>
            <w:tcBorders>
              <w:top w:val="single" w:sz="4" w:space="0" w:color="auto"/>
              <w:bottom w:val="single" w:sz="4" w:space="0" w:color="auto"/>
            </w:tcBorders>
          </w:tcPr>
          <w:p w14:paraId="116B9F40" w14:textId="77777777" w:rsidR="00D34FC0" w:rsidRPr="00383152" w:rsidRDefault="00D34FC0" w:rsidP="00EF1384">
            <w:pPr>
              <w:spacing w:before="60" w:after="60"/>
              <w:rPr>
                <w:rFonts w:cstheme="minorHAnsi"/>
                <w:sz w:val="20"/>
              </w:rPr>
            </w:pPr>
          </w:p>
        </w:tc>
      </w:tr>
      <w:tr w:rsidR="00383152" w:rsidRPr="00383152" w14:paraId="01830416" w14:textId="77777777" w:rsidTr="00EF1384">
        <w:trPr>
          <w:trHeight w:val="321"/>
        </w:trPr>
        <w:tc>
          <w:tcPr>
            <w:tcW w:w="3137" w:type="dxa"/>
            <w:tcBorders>
              <w:top w:val="single" w:sz="4" w:space="0" w:color="auto"/>
              <w:bottom w:val="single" w:sz="4" w:space="0" w:color="auto"/>
            </w:tcBorders>
          </w:tcPr>
          <w:p w14:paraId="28A8F505" w14:textId="77777777" w:rsidR="003269A1" w:rsidRPr="00383152" w:rsidRDefault="003269A1" w:rsidP="00EF1384">
            <w:pPr>
              <w:spacing w:before="60" w:after="60"/>
              <w:rPr>
                <w:rFonts w:cstheme="minorHAnsi"/>
                <w:sz w:val="20"/>
              </w:rPr>
            </w:pPr>
          </w:p>
        </w:tc>
        <w:tc>
          <w:tcPr>
            <w:tcW w:w="2959" w:type="dxa"/>
            <w:tcBorders>
              <w:top w:val="single" w:sz="4" w:space="0" w:color="auto"/>
              <w:bottom w:val="single" w:sz="4" w:space="0" w:color="auto"/>
            </w:tcBorders>
          </w:tcPr>
          <w:p w14:paraId="74CC87FF" w14:textId="77777777" w:rsidR="003269A1" w:rsidRPr="00383152" w:rsidRDefault="003269A1" w:rsidP="00EF1384">
            <w:pPr>
              <w:spacing w:before="60" w:after="60"/>
              <w:rPr>
                <w:rFonts w:cstheme="minorHAnsi"/>
                <w:sz w:val="20"/>
              </w:rPr>
            </w:pPr>
          </w:p>
        </w:tc>
        <w:tc>
          <w:tcPr>
            <w:tcW w:w="3046" w:type="dxa"/>
            <w:tcBorders>
              <w:top w:val="single" w:sz="4" w:space="0" w:color="auto"/>
              <w:bottom w:val="single" w:sz="4" w:space="0" w:color="auto"/>
            </w:tcBorders>
          </w:tcPr>
          <w:p w14:paraId="658A30E7" w14:textId="77777777" w:rsidR="003269A1" w:rsidRPr="00383152" w:rsidRDefault="003269A1" w:rsidP="00EF1384">
            <w:pPr>
              <w:spacing w:before="60" w:after="60"/>
              <w:rPr>
                <w:rFonts w:cstheme="minorHAnsi"/>
                <w:sz w:val="20"/>
              </w:rPr>
            </w:pPr>
          </w:p>
        </w:tc>
      </w:tr>
      <w:tr w:rsidR="00383152" w:rsidRPr="00383152" w14:paraId="05A95D8D" w14:textId="77777777" w:rsidTr="00EF1384">
        <w:trPr>
          <w:trHeight w:val="321"/>
        </w:trPr>
        <w:tc>
          <w:tcPr>
            <w:tcW w:w="3137" w:type="dxa"/>
            <w:tcBorders>
              <w:top w:val="single" w:sz="4" w:space="0" w:color="auto"/>
              <w:bottom w:val="single" w:sz="4" w:space="0" w:color="auto"/>
            </w:tcBorders>
          </w:tcPr>
          <w:p w14:paraId="07CA640F" w14:textId="77777777" w:rsidR="003269A1" w:rsidRPr="00383152" w:rsidRDefault="003269A1" w:rsidP="00EF1384">
            <w:pPr>
              <w:spacing w:before="60" w:after="60"/>
              <w:rPr>
                <w:rFonts w:cstheme="minorHAnsi"/>
                <w:sz w:val="20"/>
              </w:rPr>
            </w:pPr>
          </w:p>
        </w:tc>
        <w:tc>
          <w:tcPr>
            <w:tcW w:w="2959" w:type="dxa"/>
            <w:tcBorders>
              <w:top w:val="single" w:sz="4" w:space="0" w:color="auto"/>
              <w:bottom w:val="single" w:sz="4" w:space="0" w:color="auto"/>
            </w:tcBorders>
          </w:tcPr>
          <w:p w14:paraId="7A6D3EFB" w14:textId="77777777" w:rsidR="003269A1" w:rsidRPr="00383152" w:rsidRDefault="003269A1" w:rsidP="00EF1384">
            <w:pPr>
              <w:spacing w:before="60" w:after="60"/>
              <w:rPr>
                <w:rFonts w:cstheme="minorHAnsi"/>
                <w:sz w:val="20"/>
              </w:rPr>
            </w:pPr>
          </w:p>
        </w:tc>
        <w:tc>
          <w:tcPr>
            <w:tcW w:w="3046" w:type="dxa"/>
            <w:tcBorders>
              <w:top w:val="single" w:sz="4" w:space="0" w:color="auto"/>
              <w:bottom w:val="single" w:sz="4" w:space="0" w:color="auto"/>
            </w:tcBorders>
          </w:tcPr>
          <w:p w14:paraId="4C16117A" w14:textId="77777777" w:rsidR="003269A1" w:rsidRPr="00383152" w:rsidRDefault="003269A1" w:rsidP="00EF1384">
            <w:pPr>
              <w:spacing w:before="60" w:after="60"/>
              <w:rPr>
                <w:rFonts w:cstheme="minorHAnsi"/>
                <w:sz w:val="20"/>
              </w:rPr>
            </w:pPr>
          </w:p>
        </w:tc>
      </w:tr>
    </w:tbl>
    <w:p w14:paraId="0BE2578E" w14:textId="77777777" w:rsidR="001B0BA4" w:rsidRDefault="001B0BA4" w:rsidP="001B0BA4">
      <w:pPr>
        <w:rPr>
          <w:noProof/>
        </w:rPr>
      </w:pPr>
    </w:p>
    <w:p w14:paraId="0385313B" w14:textId="34D28919" w:rsidR="00D34FC0" w:rsidRPr="001B0BA4" w:rsidRDefault="00D34FC0" w:rsidP="001B0BA4">
      <w:pPr>
        <w:rPr>
          <w:b/>
          <w:bCs/>
          <w:noProof/>
          <w:sz w:val="26"/>
          <w:szCs w:val="26"/>
        </w:rPr>
      </w:pPr>
      <w:r w:rsidRPr="001B0BA4">
        <w:rPr>
          <w:b/>
          <w:bCs/>
          <w:noProof/>
          <w:sz w:val="26"/>
          <w:szCs w:val="26"/>
        </w:rPr>
        <w:t>Skyddsrond</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4"/>
      </w:tblGrid>
      <w:tr w:rsidR="00383152" w:rsidRPr="00383152" w14:paraId="4B08E549" w14:textId="77777777" w:rsidTr="00EF1384">
        <w:tc>
          <w:tcPr>
            <w:tcW w:w="9224" w:type="dxa"/>
            <w:tcBorders>
              <w:bottom w:val="single" w:sz="4" w:space="0" w:color="auto"/>
            </w:tcBorders>
            <w:shd w:val="clear" w:color="auto" w:fill="E6E6E6"/>
          </w:tcPr>
          <w:p w14:paraId="27BE4FD2" w14:textId="77777777" w:rsidR="00D34FC0" w:rsidRPr="00383152" w:rsidRDefault="00D34FC0" w:rsidP="00EF1384">
            <w:pPr>
              <w:spacing w:before="20" w:after="20"/>
              <w:rPr>
                <w:rFonts w:cstheme="minorHAnsi"/>
                <w:sz w:val="16"/>
              </w:rPr>
            </w:pPr>
            <w:r w:rsidRPr="00383152">
              <w:rPr>
                <w:rFonts w:cstheme="minorHAnsi"/>
                <w:sz w:val="16"/>
              </w:rPr>
              <w:t>På denna arbetsplats genomförs skyddsrond (ange tidsintervall, exempelvis tisdag varje vecka)</w:t>
            </w:r>
          </w:p>
        </w:tc>
      </w:tr>
      <w:tr w:rsidR="00383152" w:rsidRPr="00383152" w14:paraId="4E6C2540" w14:textId="77777777" w:rsidTr="00EF1384">
        <w:tc>
          <w:tcPr>
            <w:tcW w:w="9224" w:type="dxa"/>
            <w:tcBorders>
              <w:top w:val="single" w:sz="4" w:space="0" w:color="auto"/>
              <w:bottom w:val="single" w:sz="4" w:space="0" w:color="auto"/>
            </w:tcBorders>
          </w:tcPr>
          <w:p w14:paraId="2F50EBA0" w14:textId="77777777" w:rsidR="00D34FC0" w:rsidRPr="00383152" w:rsidRDefault="00D34FC0" w:rsidP="00EF1384">
            <w:pPr>
              <w:spacing w:before="60" w:after="60"/>
              <w:rPr>
                <w:rFonts w:cstheme="minorHAnsi"/>
                <w:sz w:val="20"/>
              </w:rPr>
            </w:pPr>
          </w:p>
        </w:tc>
      </w:tr>
    </w:tbl>
    <w:p w14:paraId="5B9A5E77" w14:textId="77777777" w:rsidR="001B0BA4" w:rsidRDefault="001B0BA4" w:rsidP="001B0BA4">
      <w:pPr>
        <w:rPr>
          <w:noProof/>
        </w:rPr>
      </w:pPr>
    </w:p>
    <w:p w14:paraId="4F5C39D1" w14:textId="0545A367" w:rsidR="00D34FC0" w:rsidRPr="001B0BA4" w:rsidRDefault="00D34FC0" w:rsidP="001B0BA4">
      <w:pPr>
        <w:rPr>
          <w:b/>
          <w:bCs/>
          <w:noProof/>
          <w:sz w:val="26"/>
          <w:szCs w:val="26"/>
        </w:rPr>
      </w:pPr>
      <w:r w:rsidRPr="001B0BA4">
        <w:rPr>
          <w:b/>
          <w:bCs/>
          <w:noProof/>
          <w:sz w:val="26"/>
          <w:szCs w:val="26"/>
        </w:rPr>
        <w:t>Kontaktpersoner hos entreprenörer på byggarbetsplatsen</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191"/>
        <w:gridCol w:w="2551"/>
        <w:gridCol w:w="2992"/>
      </w:tblGrid>
      <w:tr w:rsidR="00383152" w:rsidRPr="00383152" w14:paraId="0ED8D79D" w14:textId="77777777" w:rsidTr="00EF1384">
        <w:tc>
          <w:tcPr>
            <w:tcW w:w="3490" w:type="dxa"/>
            <w:tcBorders>
              <w:bottom w:val="single" w:sz="4" w:space="0" w:color="auto"/>
              <w:right w:val="nil"/>
            </w:tcBorders>
            <w:shd w:val="clear" w:color="auto" w:fill="E6E6E6"/>
          </w:tcPr>
          <w:p w14:paraId="2022DD52" w14:textId="77777777" w:rsidR="00D34FC0" w:rsidRPr="00383152" w:rsidRDefault="00D34FC0" w:rsidP="00EF1384">
            <w:pPr>
              <w:spacing w:before="20" w:after="20"/>
              <w:rPr>
                <w:rFonts w:cstheme="minorHAnsi"/>
                <w:sz w:val="16"/>
              </w:rPr>
            </w:pPr>
            <w:r w:rsidRPr="00383152">
              <w:rPr>
                <w:rFonts w:cstheme="minorHAnsi"/>
                <w:sz w:val="16"/>
              </w:rPr>
              <w:t xml:space="preserve">Namn </w:t>
            </w:r>
          </w:p>
        </w:tc>
        <w:tc>
          <w:tcPr>
            <w:tcW w:w="191" w:type="dxa"/>
            <w:tcBorders>
              <w:left w:val="nil"/>
              <w:bottom w:val="single" w:sz="4" w:space="0" w:color="auto"/>
            </w:tcBorders>
            <w:shd w:val="clear" w:color="auto" w:fill="E6E6E6"/>
          </w:tcPr>
          <w:p w14:paraId="749156D2" w14:textId="77777777" w:rsidR="00D34FC0" w:rsidRPr="00383152" w:rsidRDefault="00D34FC0" w:rsidP="00EF1384">
            <w:pPr>
              <w:spacing w:before="20" w:after="20"/>
              <w:rPr>
                <w:rFonts w:cstheme="minorHAnsi"/>
                <w:sz w:val="16"/>
              </w:rPr>
            </w:pPr>
          </w:p>
        </w:tc>
        <w:tc>
          <w:tcPr>
            <w:tcW w:w="2551" w:type="dxa"/>
            <w:tcBorders>
              <w:bottom w:val="single" w:sz="4" w:space="0" w:color="auto"/>
            </w:tcBorders>
            <w:shd w:val="clear" w:color="auto" w:fill="E6E6E6"/>
          </w:tcPr>
          <w:p w14:paraId="06BCB3CC" w14:textId="77777777" w:rsidR="00D34FC0" w:rsidRPr="00383152" w:rsidRDefault="00D34FC0" w:rsidP="00EF1384">
            <w:pPr>
              <w:spacing w:before="20" w:after="20"/>
              <w:rPr>
                <w:rFonts w:cstheme="minorHAnsi"/>
                <w:sz w:val="16"/>
              </w:rPr>
            </w:pPr>
            <w:r w:rsidRPr="00383152">
              <w:rPr>
                <w:rFonts w:cstheme="minorHAnsi"/>
                <w:sz w:val="16"/>
              </w:rPr>
              <w:t>Företag</w:t>
            </w:r>
          </w:p>
        </w:tc>
        <w:tc>
          <w:tcPr>
            <w:tcW w:w="2992" w:type="dxa"/>
            <w:tcBorders>
              <w:bottom w:val="single" w:sz="4" w:space="0" w:color="auto"/>
            </w:tcBorders>
            <w:shd w:val="clear" w:color="auto" w:fill="E6E6E6"/>
          </w:tcPr>
          <w:p w14:paraId="104A562E" w14:textId="77777777" w:rsidR="00D34FC0" w:rsidRPr="00383152" w:rsidRDefault="00D34FC0" w:rsidP="00EF1384">
            <w:pPr>
              <w:spacing w:before="20" w:after="20"/>
              <w:rPr>
                <w:rFonts w:cstheme="minorHAnsi"/>
                <w:sz w:val="16"/>
              </w:rPr>
            </w:pPr>
            <w:r w:rsidRPr="00383152">
              <w:rPr>
                <w:rFonts w:cstheme="minorHAnsi"/>
                <w:sz w:val="16"/>
              </w:rPr>
              <w:t>Telefon</w:t>
            </w:r>
          </w:p>
        </w:tc>
      </w:tr>
      <w:tr w:rsidR="00383152" w:rsidRPr="00383152" w14:paraId="7D9C822A" w14:textId="77777777" w:rsidTr="00EF1384">
        <w:tc>
          <w:tcPr>
            <w:tcW w:w="3490" w:type="dxa"/>
            <w:tcBorders>
              <w:top w:val="single" w:sz="4" w:space="0" w:color="auto"/>
              <w:bottom w:val="single" w:sz="4" w:space="0" w:color="auto"/>
              <w:right w:val="nil"/>
            </w:tcBorders>
          </w:tcPr>
          <w:p w14:paraId="2FD45EA7" w14:textId="77777777" w:rsidR="00D34FC0" w:rsidRPr="00383152" w:rsidRDefault="00D34FC0" w:rsidP="00EF1384">
            <w:pPr>
              <w:spacing w:before="60" w:after="60"/>
              <w:rPr>
                <w:rFonts w:cstheme="minorHAnsi"/>
                <w:sz w:val="20"/>
              </w:rPr>
            </w:pPr>
          </w:p>
        </w:tc>
        <w:tc>
          <w:tcPr>
            <w:tcW w:w="191" w:type="dxa"/>
            <w:tcBorders>
              <w:top w:val="single" w:sz="4" w:space="0" w:color="auto"/>
              <w:left w:val="nil"/>
              <w:bottom w:val="single" w:sz="4" w:space="0" w:color="auto"/>
            </w:tcBorders>
          </w:tcPr>
          <w:p w14:paraId="0140047D" w14:textId="77777777" w:rsidR="00D34FC0" w:rsidRPr="00383152" w:rsidRDefault="00D34FC0" w:rsidP="00EF1384">
            <w:pPr>
              <w:spacing w:before="60" w:after="60"/>
              <w:rPr>
                <w:rFonts w:cstheme="minorHAnsi"/>
                <w:sz w:val="20"/>
              </w:rPr>
            </w:pPr>
          </w:p>
        </w:tc>
        <w:tc>
          <w:tcPr>
            <w:tcW w:w="2551" w:type="dxa"/>
            <w:tcBorders>
              <w:top w:val="single" w:sz="4" w:space="0" w:color="auto"/>
              <w:bottom w:val="single" w:sz="4" w:space="0" w:color="auto"/>
            </w:tcBorders>
          </w:tcPr>
          <w:p w14:paraId="0FF8DE65" w14:textId="77777777" w:rsidR="00D34FC0" w:rsidRPr="00383152" w:rsidRDefault="00D34FC0" w:rsidP="00EF1384">
            <w:pPr>
              <w:spacing w:before="60" w:after="60"/>
              <w:rPr>
                <w:rFonts w:cstheme="minorHAnsi"/>
                <w:sz w:val="20"/>
              </w:rPr>
            </w:pPr>
          </w:p>
        </w:tc>
        <w:tc>
          <w:tcPr>
            <w:tcW w:w="2992" w:type="dxa"/>
            <w:tcBorders>
              <w:top w:val="single" w:sz="4" w:space="0" w:color="auto"/>
              <w:bottom w:val="single" w:sz="4" w:space="0" w:color="auto"/>
            </w:tcBorders>
          </w:tcPr>
          <w:p w14:paraId="597877E5" w14:textId="77777777" w:rsidR="00D34FC0" w:rsidRPr="00383152" w:rsidRDefault="00D34FC0" w:rsidP="00EF1384">
            <w:pPr>
              <w:spacing w:before="60" w:after="60"/>
              <w:rPr>
                <w:rFonts w:cstheme="minorHAnsi"/>
                <w:sz w:val="20"/>
              </w:rPr>
            </w:pPr>
          </w:p>
        </w:tc>
      </w:tr>
      <w:tr w:rsidR="00383152" w:rsidRPr="00383152" w14:paraId="19A5C256" w14:textId="77777777" w:rsidTr="00EF1384">
        <w:tc>
          <w:tcPr>
            <w:tcW w:w="3681" w:type="dxa"/>
            <w:gridSpan w:val="2"/>
            <w:tcBorders>
              <w:top w:val="single" w:sz="4" w:space="0" w:color="auto"/>
              <w:bottom w:val="single" w:sz="4" w:space="0" w:color="auto"/>
              <w:right w:val="single" w:sz="4" w:space="0" w:color="auto"/>
            </w:tcBorders>
          </w:tcPr>
          <w:p w14:paraId="783A720D" w14:textId="77777777" w:rsidR="00D34FC0" w:rsidRPr="00383152" w:rsidRDefault="00D34FC0" w:rsidP="00EF1384">
            <w:pPr>
              <w:spacing w:before="60" w:after="60"/>
              <w:rPr>
                <w:rFonts w:cstheme="minorHAnsi"/>
                <w:sz w:val="20"/>
              </w:rPr>
            </w:pPr>
          </w:p>
        </w:tc>
        <w:tc>
          <w:tcPr>
            <w:tcW w:w="2551" w:type="dxa"/>
            <w:tcBorders>
              <w:top w:val="single" w:sz="4" w:space="0" w:color="auto"/>
              <w:left w:val="single" w:sz="4" w:space="0" w:color="auto"/>
              <w:bottom w:val="single" w:sz="4" w:space="0" w:color="auto"/>
              <w:right w:val="single" w:sz="4" w:space="0" w:color="auto"/>
            </w:tcBorders>
          </w:tcPr>
          <w:p w14:paraId="75365308" w14:textId="77777777" w:rsidR="00D34FC0" w:rsidRPr="00383152" w:rsidRDefault="00D34FC0" w:rsidP="00EF1384">
            <w:pPr>
              <w:spacing w:before="60" w:after="60"/>
              <w:rPr>
                <w:rFonts w:cstheme="minorHAnsi"/>
                <w:sz w:val="20"/>
              </w:rPr>
            </w:pPr>
          </w:p>
        </w:tc>
        <w:tc>
          <w:tcPr>
            <w:tcW w:w="2992" w:type="dxa"/>
            <w:tcBorders>
              <w:top w:val="single" w:sz="4" w:space="0" w:color="auto"/>
              <w:left w:val="single" w:sz="4" w:space="0" w:color="auto"/>
              <w:bottom w:val="single" w:sz="4" w:space="0" w:color="auto"/>
            </w:tcBorders>
          </w:tcPr>
          <w:p w14:paraId="401C52EA" w14:textId="77777777" w:rsidR="00D34FC0" w:rsidRPr="00383152" w:rsidRDefault="00D34FC0" w:rsidP="00EF1384">
            <w:pPr>
              <w:spacing w:before="60" w:after="60"/>
              <w:rPr>
                <w:rFonts w:cstheme="minorHAnsi"/>
                <w:sz w:val="20"/>
              </w:rPr>
            </w:pPr>
          </w:p>
        </w:tc>
      </w:tr>
      <w:tr w:rsidR="00383152" w:rsidRPr="00383152" w14:paraId="1E068DD9" w14:textId="77777777" w:rsidTr="00EF1384">
        <w:tc>
          <w:tcPr>
            <w:tcW w:w="3681" w:type="dxa"/>
            <w:gridSpan w:val="2"/>
            <w:tcBorders>
              <w:top w:val="single" w:sz="4" w:space="0" w:color="auto"/>
              <w:bottom w:val="single" w:sz="4" w:space="0" w:color="auto"/>
              <w:right w:val="single" w:sz="4" w:space="0" w:color="auto"/>
            </w:tcBorders>
          </w:tcPr>
          <w:p w14:paraId="50727553" w14:textId="77777777" w:rsidR="00C610B5" w:rsidRPr="00383152" w:rsidRDefault="00C610B5" w:rsidP="00EF1384">
            <w:pPr>
              <w:spacing w:before="60" w:after="60"/>
              <w:rPr>
                <w:rFonts w:cstheme="minorHAnsi"/>
                <w:sz w:val="20"/>
              </w:rPr>
            </w:pPr>
          </w:p>
        </w:tc>
        <w:tc>
          <w:tcPr>
            <w:tcW w:w="2551" w:type="dxa"/>
            <w:tcBorders>
              <w:top w:val="single" w:sz="4" w:space="0" w:color="auto"/>
              <w:left w:val="single" w:sz="4" w:space="0" w:color="auto"/>
              <w:bottom w:val="single" w:sz="4" w:space="0" w:color="auto"/>
              <w:right w:val="single" w:sz="4" w:space="0" w:color="auto"/>
            </w:tcBorders>
          </w:tcPr>
          <w:p w14:paraId="520BDD20" w14:textId="77777777" w:rsidR="00C610B5" w:rsidRPr="00383152" w:rsidRDefault="00C610B5" w:rsidP="00EF1384">
            <w:pPr>
              <w:spacing w:before="60" w:after="60"/>
              <w:rPr>
                <w:rFonts w:cstheme="minorHAnsi"/>
                <w:sz w:val="20"/>
              </w:rPr>
            </w:pPr>
          </w:p>
        </w:tc>
        <w:tc>
          <w:tcPr>
            <w:tcW w:w="2992" w:type="dxa"/>
            <w:tcBorders>
              <w:top w:val="single" w:sz="4" w:space="0" w:color="auto"/>
              <w:left w:val="single" w:sz="4" w:space="0" w:color="auto"/>
              <w:bottom w:val="single" w:sz="4" w:space="0" w:color="auto"/>
            </w:tcBorders>
          </w:tcPr>
          <w:p w14:paraId="2C2EE4A6" w14:textId="77777777" w:rsidR="00C610B5" w:rsidRPr="00383152" w:rsidRDefault="00C610B5" w:rsidP="00EF1384">
            <w:pPr>
              <w:spacing w:before="60" w:after="60"/>
              <w:rPr>
                <w:rFonts w:cstheme="minorHAnsi"/>
                <w:sz w:val="20"/>
              </w:rPr>
            </w:pPr>
          </w:p>
        </w:tc>
      </w:tr>
      <w:tr w:rsidR="00383152" w:rsidRPr="00383152" w14:paraId="35D2BB60" w14:textId="77777777" w:rsidTr="00EF1384">
        <w:tc>
          <w:tcPr>
            <w:tcW w:w="3681" w:type="dxa"/>
            <w:gridSpan w:val="2"/>
            <w:tcBorders>
              <w:top w:val="single" w:sz="4" w:space="0" w:color="auto"/>
              <w:bottom w:val="single" w:sz="4" w:space="0" w:color="auto"/>
              <w:right w:val="single" w:sz="4" w:space="0" w:color="auto"/>
            </w:tcBorders>
          </w:tcPr>
          <w:p w14:paraId="3A8189CA" w14:textId="77777777" w:rsidR="00C610B5" w:rsidRPr="00383152" w:rsidRDefault="00C610B5" w:rsidP="00EF1384">
            <w:pPr>
              <w:spacing w:before="60" w:after="60"/>
              <w:rPr>
                <w:rFonts w:cstheme="minorHAnsi"/>
                <w:sz w:val="20"/>
              </w:rPr>
            </w:pPr>
          </w:p>
        </w:tc>
        <w:tc>
          <w:tcPr>
            <w:tcW w:w="2551" w:type="dxa"/>
            <w:tcBorders>
              <w:top w:val="single" w:sz="4" w:space="0" w:color="auto"/>
              <w:left w:val="single" w:sz="4" w:space="0" w:color="auto"/>
              <w:bottom w:val="single" w:sz="4" w:space="0" w:color="auto"/>
              <w:right w:val="single" w:sz="4" w:space="0" w:color="auto"/>
            </w:tcBorders>
          </w:tcPr>
          <w:p w14:paraId="168FDE3B" w14:textId="77777777" w:rsidR="00C610B5" w:rsidRPr="00383152" w:rsidRDefault="00C610B5" w:rsidP="00EF1384">
            <w:pPr>
              <w:spacing w:before="60" w:after="60"/>
              <w:rPr>
                <w:rFonts w:cstheme="minorHAnsi"/>
                <w:sz w:val="20"/>
              </w:rPr>
            </w:pPr>
          </w:p>
        </w:tc>
        <w:tc>
          <w:tcPr>
            <w:tcW w:w="2992" w:type="dxa"/>
            <w:tcBorders>
              <w:top w:val="single" w:sz="4" w:space="0" w:color="auto"/>
              <w:left w:val="single" w:sz="4" w:space="0" w:color="auto"/>
              <w:bottom w:val="single" w:sz="4" w:space="0" w:color="auto"/>
            </w:tcBorders>
          </w:tcPr>
          <w:p w14:paraId="284D3ABA" w14:textId="77777777" w:rsidR="00C610B5" w:rsidRPr="00383152" w:rsidRDefault="00C610B5" w:rsidP="00EF1384">
            <w:pPr>
              <w:spacing w:before="60" w:after="60"/>
              <w:rPr>
                <w:rFonts w:cstheme="minorHAnsi"/>
                <w:sz w:val="20"/>
              </w:rPr>
            </w:pPr>
          </w:p>
        </w:tc>
      </w:tr>
      <w:tr w:rsidR="00383152" w:rsidRPr="00383152" w14:paraId="4253C13C" w14:textId="77777777" w:rsidTr="00EF1384">
        <w:tc>
          <w:tcPr>
            <w:tcW w:w="3681" w:type="dxa"/>
            <w:gridSpan w:val="2"/>
            <w:tcBorders>
              <w:top w:val="single" w:sz="4" w:space="0" w:color="auto"/>
              <w:bottom w:val="single" w:sz="4" w:space="0" w:color="auto"/>
              <w:right w:val="single" w:sz="4" w:space="0" w:color="auto"/>
            </w:tcBorders>
          </w:tcPr>
          <w:p w14:paraId="2312918D" w14:textId="77777777" w:rsidR="00C610B5" w:rsidRPr="00383152" w:rsidRDefault="00C610B5" w:rsidP="00EF1384">
            <w:pPr>
              <w:spacing w:before="60" w:after="60"/>
              <w:rPr>
                <w:rFonts w:cstheme="minorHAnsi"/>
                <w:sz w:val="20"/>
              </w:rPr>
            </w:pPr>
          </w:p>
        </w:tc>
        <w:tc>
          <w:tcPr>
            <w:tcW w:w="2551" w:type="dxa"/>
            <w:tcBorders>
              <w:top w:val="single" w:sz="4" w:space="0" w:color="auto"/>
              <w:left w:val="single" w:sz="4" w:space="0" w:color="auto"/>
              <w:bottom w:val="single" w:sz="4" w:space="0" w:color="auto"/>
              <w:right w:val="single" w:sz="4" w:space="0" w:color="auto"/>
            </w:tcBorders>
          </w:tcPr>
          <w:p w14:paraId="1A668CCA" w14:textId="77777777" w:rsidR="00C610B5" w:rsidRPr="00383152" w:rsidRDefault="00C610B5" w:rsidP="00EF1384">
            <w:pPr>
              <w:spacing w:before="60" w:after="60"/>
              <w:rPr>
                <w:rFonts w:cstheme="minorHAnsi"/>
                <w:sz w:val="20"/>
              </w:rPr>
            </w:pPr>
          </w:p>
        </w:tc>
        <w:tc>
          <w:tcPr>
            <w:tcW w:w="2992" w:type="dxa"/>
            <w:tcBorders>
              <w:top w:val="single" w:sz="4" w:space="0" w:color="auto"/>
              <w:left w:val="single" w:sz="4" w:space="0" w:color="auto"/>
              <w:bottom w:val="single" w:sz="4" w:space="0" w:color="auto"/>
            </w:tcBorders>
          </w:tcPr>
          <w:p w14:paraId="6B33EE8F" w14:textId="77777777" w:rsidR="00C610B5" w:rsidRPr="00383152" w:rsidRDefault="00C610B5" w:rsidP="00EF1384">
            <w:pPr>
              <w:spacing w:before="60" w:after="60"/>
              <w:rPr>
                <w:rFonts w:cstheme="minorHAnsi"/>
                <w:sz w:val="20"/>
              </w:rPr>
            </w:pPr>
          </w:p>
        </w:tc>
      </w:tr>
      <w:tr w:rsidR="00383152" w:rsidRPr="00383152" w14:paraId="11C49B2F" w14:textId="77777777" w:rsidTr="00EF1384">
        <w:tc>
          <w:tcPr>
            <w:tcW w:w="3681" w:type="dxa"/>
            <w:gridSpan w:val="2"/>
            <w:tcBorders>
              <w:top w:val="single" w:sz="4" w:space="0" w:color="auto"/>
              <w:bottom w:val="single" w:sz="4" w:space="0" w:color="auto"/>
              <w:right w:val="single" w:sz="4" w:space="0" w:color="auto"/>
            </w:tcBorders>
          </w:tcPr>
          <w:p w14:paraId="3ACFDD98" w14:textId="77777777" w:rsidR="00C610B5" w:rsidRPr="00383152" w:rsidRDefault="00C610B5" w:rsidP="00EF1384">
            <w:pPr>
              <w:spacing w:before="60" w:after="60"/>
              <w:rPr>
                <w:rFonts w:cstheme="minorHAnsi"/>
                <w:sz w:val="20"/>
              </w:rPr>
            </w:pPr>
          </w:p>
        </w:tc>
        <w:tc>
          <w:tcPr>
            <w:tcW w:w="2551" w:type="dxa"/>
            <w:tcBorders>
              <w:top w:val="single" w:sz="4" w:space="0" w:color="auto"/>
              <w:left w:val="single" w:sz="4" w:space="0" w:color="auto"/>
              <w:bottom w:val="single" w:sz="4" w:space="0" w:color="auto"/>
              <w:right w:val="single" w:sz="4" w:space="0" w:color="auto"/>
            </w:tcBorders>
          </w:tcPr>
          <w:p w14:paraId="5374E902" w14:textId="77777777" w:rsidR="00C610B5" w:rsidRPr="00383152" w:rsidRDefault="00C610B5" w:rsidP="00EF1384">
            <w:pPr>
              <w:spacing w:before="60" w:after="60"/>
              <w:rPr>
                <w:rFonts w:cstheme="minorHAnsi"/>
                <w:sz w:val="20"/>
              </w:rPr>
            </w:pPr>
          </w:p>
        </w:tc>
        <w:tc>
          <w:tcPr>
            <w:tcW w:w="2992" w:type="dxa"/>
            <w:tcBorders>
              <w:top w:val="single" w:sz="4" w:space="0" w:color="auto"/>
              <w:left w:val="single" w:sz="4" w:space="0" w:color="auto"/>
              <w:bottom w:val="single" w:sz="4" w:space="0" w:color="auto"/>
            </w:tcBorders>
          </w:tcPr>
          <w:p w14:paraId="471BD4EE" w14:textId="77777777" w:rsidR="00C610B5" w:rsidRPr="00383152" w:rsidRDefault="00C610B5" w:rsidP="00EF1384">
            <w:pPr>
              <w:spacing w:before="60" w:after="60"/>
              <w:rPr>
                <w:rFonts w:cstheme="minorHAnsi"/>
                <w:sz w:val="20"/>
              </w:rPr>
            </w:pPr>
          </w:p>
        </w:tc>
      </w:tr>
      <w:tr w:rsidR="00383152" w:rsidRPr="00383152" w14:paraId="35626A73" w14:textId="77777777" w:rsidTr="00EF1384">
        <w:tc>
          <w:tcPr>
            <w:tcW w:w="3681" w:type="dxa"/>
            <w:gridSpan w:val="2"/>
            <w:tcBorders>
              <w:top w:val="single" w:sz="4" w:space="0" w:color="auto"/>
              <w:bottom w:val="single" w:sz="4" w:space="0" w:color="auto"/>
              <w:right w:val="single" w:sz="4" w:space="0" w:color="auto"/>
            </w:tcBorders>
          </w:tcPr>
          <w:p w14:paraId="7B870EBE" w14:textId="77777777" w:rsidR="00C610B5" w:rsidRPr="00383152" w:rsidRDefault="00C610B5" w:rsidP="00EF1384">
            <w:pPr>
              <w:spacing w:before="60" w:after="60"/>
              <w:rPr>
                <w:rFonts w:cstheme="minorHAnsi"/>
                <w:sz w:val="20"/>
              </w:rPr>
            </w:pPr>
          </w:p>
        </w:tc>
        <w:tc>
          <w:tcPr>
            <w:tcW w:w="2551" w:type="dxa"/>
            <w:tcBorders>
              <w:top w:val="single" w:sz="4" w:space="0" w:color="auto"/>
              <w:left w:val="single" w:sz="4" w:space="0" w:color="auto"/>
              <w:bottom w:val="single" w:sz="4" w:space="0" w:color="auto"/>
              <w:right w:val="single" w:sz="4" w:space="0" w:color="auto"/>
            </w:tcBorders>
          </w:tcPr>
          <w:p w14:paraId="074D88DC" w14:textId="77777777" w:rsidR="00C610B5" w:rsidRPr="00383152" w:rsidRDefault="00C610B5" w:rsidP="00EF1384">
            <w:pPr>
              <w:spacing w:before="60" w:after="60"/>
              <w:rPr>
                <w:rFonts w:cstheme="minorHAnsi"/>
                <w:sz w:val="20"/>
              </w:rPr>
            </w:pPr>
          </w:p>
        </w:tc>
        <w:tc>
          <w:tcPr>
            <w:tcW w:w="2992" w:type="dxa"/>
            <w:tcBorders>
              <w:top w:val="single" w:sz="4" w:space="0" w:color="auto"/>
              <w:left w:val="single" w:sz="4" w:space="0" w:color="auto"/>
              <w:bottom w:val="single" w:sz="4" w:space="0" w:color="auto"/>
            </w:tcBorders>
          </w:tcPr>
          <w:p w14:paraId="448820E2" w14:textId="77777777" w:rsidR="00C610B5" w:rsidRPr="00383152" w:rsidRDefault="00C610B5" w:rsidP="00EF1384">
            <w:pPr>
              <w:spacing w:before="60" w:after="60"/>
              <w:rPr>
                <w:rFonts w:cstheme="minorHAnsi"/>
                <w:sz w:val="20"/>
              </w:rPr>
            </w:pPr>
          </w:p>
        </w:tc>
      </w:tr>
      <w:tr w:rsidR="00383152" w:rsidRPr="00383152" w14:paraId="33E31345" w14:textId="77777777" w:rsidTr="00EF1384">
        <w:tc>
          <w:tcPr>
            <w:tcW w:w="3681" w:type="dxa"/>
            <w:gridSpan w:val="2"/>
            <w:tcBorders>
              <w:top w:val="single" w:sz="4" w:space="0" w:color="auto"/>
              <w:bottom w:val="single" w:sz="4" w:space="0" w:color="auto"/>
              <w:right w:val="single" w:sz="4" w:space="0" w:color="auto"/>
            </w:tcBorders>
          </w:tcPr>
          <w:p w14:paraId="7F6701CD" w14:textId="77777777" w:rsidR="00C610B5" w:rsidRPr="00383152" w:rsidRDefault="00C610B5" w:rsidP="00EF1384">
            <w:pPr>
              <w:spacing w:before="60" w:after="60"/>
              <w:rPr>
                <w:rFonts w:cstheme="minorHAnsi"/>
                <w:sz w:val="20"/>
              </w:rPr>
            </w:pPr>
          </w:p>
        </w:tc>
        <w:tc>
          <w:tcPr>
            <w:tcW w:w="2551" w:type="dxa"/>
            <w:tcBorders>
              <w:top w:val="single" w:sz="4" w:space="0" w:color="auto"/>
              <w:left w:val="single" w:sz="4" w:space="0" w:color="auto"/>
              <w:bottom w:val="single" w:sz="4" w:space="0" w:color="auto"/>
              <w:right w:val="single" w:sz="4" w:space="0" w:color="auto"/>
            </w:tcBorders>
          </w:tcPr>
          <w:p w14:paraId="2DBD202B" w14:textId="77777777" w:rsidR="00C610B5" w:rsidRPr="00383152" w:rsidRDefault="00C610B5" w:rsidP="00EF1384">
            <w:pPr>
              <w:spacing w:before="60" w:after="60"/>
              <w:rPr>
                <w:rFonts w:cstheme="minorHAnsi"/>
                <w:sz w:val="20"/>
              </w:rPr>
            </w:pPr>
          </w:p>
        </w:tc>
        <w:tc>
          <w:tcPr>
            <w:tcW w:w="2992" w:type="dxa"/>
            <w:tcBorders>
              <w:top w:val="single" w:sz="4" w:space="0" w:color="auto"/>
              <w:left w:val="single" w:sz="4" w:space="0" w:color="auto"/>
              <w:bottom w:val="single" w:sz="4" w:space="0" w:color="auto"/>
            </w:tcBorders>
          </w:tcPr>
          <w:p w14:paraId="4B87CD7D" w14:textId="77777777" w:rsidR="00C610B5" w:rsidRPr="00383152" w:rsidRDefault="00C610B5" w:rsidP="00EF1384">
            <w:pPr>
              <w:spacing w:before="60" w:after="60"/>
              <w:rPr>
                <w:rFonts w:cstheme="minorHAnsi"/>
                <w:sz w:val="20"/>
              </w:rPr>
            </w:pPr>
          </w:p>
        </w:tc>
      </w:tr>
      <w:tr w:rsidR="00383152" w:rsidRPr="00383152" w14:paraId="4517B147" w14:textId="77777777" w:rsidTr="00EF1384">
        <w:tc>
          <w:tcPr>
            <w:tcW w:w="3681" w:type="dxa"/>
            <w:gridSpan w:val="2"/>
            <w:tcBorders>
              <w:top w:val="single" w:sz="4" w:space="0" w:color="auto"/>
              <w:bottom w:val="single" w:sz="4" w:space="0" w:color="auto"/>
              <w:right w:val="single" w:sz="4" w:space="0" w:color="auto"/>
            </w:tcBorders>
          </w:tcPr>
          <w:p w14:paraId="071D233B" w14:textId="77777777" w:rsidR="00D34FC0" w:rsidRPr="00383152" w:rsidRDefault="00D34FC0" w:rsidP="00EF1384">
            <w:pPr>
              <w:spacing w:before="60" w:after="60"/>
              <w:rPr>
                <w:rFonts w:cstheme="minorHAnsi"/>
                <w:sz w:val="20"/>
              </w:rPr>
            </w:pPr>
          </w:p>
        </w:tc>
        <w:tc>
          <w:tcPr>
            <w:tcW w:w="2551" w:type="dxa"/>
            <w:tcBorders>
              <w:top w:val="single" w:sz="4" w:space="0" w:color="auto"/>
              <w:left w:val="single" w:sz="4" w:space="0" w:color="auto"/>
              <w:bottom w:val="single" w:sz="4" w:space="0" w:color="auto"/>
              <w:right w:val="single" w:sz="4" w:space="0" w:color="auto"/>
            </w:tcBorders>
          </w:tcPr>
          <w:p w14:paraId="03DD3493" w14:textId="77777777" w:rsidR="00D34FC0" w:rsidRPr="00383152" w:rsidRDefault="00D34FC0" w:rsidP="00EF1384">
            <w:pPr>
              <w:spacing w:before="60" w:after="60"/>
              <w:rPr>
                <w:rFonts w:cstheme="minorHAnsi"/>
                <w:sz w:val="20"/>
              </w:rPr>
            </w:pPr>
          </w:p>
        </w:tc>
        <w:tc>
          <w:tcPr>
            <w:tcW w:w="2992" w:type="dxa"/>
            <w:tcBorders>
              <w:top w:val="single" w:sz="4" w:space="0" w:color="auto"/>
              <w:left w:val="single" w:sz="4" w:space="0" w:color="auto"/>
              <w:bottom w:val="single" w:sz="4" w:space="0" w:color="auto"/>
            </w:tcBorders>
          </w:tcPr>
          <w:p w14:paraId="5836B056" w14:textId="77777777" w:rsidR="00D34FC0" w:rsidRPr="00383152" w:rsidRDefault="00D34FC0" w:rsidP="00EF1384">
            <w:pPr>
              <w:spacing w:before="60" w:after="60"/>
              <w:rPr>
                <w:rFonts w:cstheme="minorHAnsi"/>
                <w:sz w:val="20"/>
              </w:rPr>
            </w:pPr>
          </w:p>
        </w:tc>
      </w:tr>
      <w:tr w:rsidR="00383152" w:rsidRPr="00383152" w14:paraId="279B2C82" w14:textId="77777777" w:rsidTr="00EF1384">
        <w:tc>
          <w:tcPr>
            <w:tcW w:w="3681" w:type="dxa"/>
            <w:gridSpan w:val="2"/>
            <w:tcBorders>
              <w:top w:val="single" w:sz="4" w:space="0" w:color="auto"/>
              <w:bottom w:val="single" w:sz="4" w:space="0" w:color="auto"/>
              <w:right w:val="single" w:sz="4" w:space="0" w:color="auto"/>
            </w:tcBorders>
          </w:tcPr>
          <w:p w14:paraId="38F8C90F" w14:textId="77777777" w:rsidR="00D34FC0" w:rsidRPr="00383152" w:rsidRDefault="00D34FC0" w:rsidP="00EF1384">
            <w:pPr>
              <w:spacing w:before="60" w:after="60"/>
              <w:rPr>
                <w:rFonts w:cstheme="minorHAnsi"/>
                <w:sz w:val="20"/>
              </w:rPr>
            </w:pPr>
          </w:p>
        </w:tc>
        <w:tc>
          <w:tcPr>
            <w:tcW w:w="2551" w:type="dxa"/>
            <w:tcBorders>
              <w:top w:val="single" w:sz="4" w:space="0" w:color="auto"/>
              <w:left w:val="single" w:sz="4" w:space="0" w:color="auto"/>
              <w:bottom w:val="single" w:sz="4" w:space="0" w:color="auto"/>
              <w:right w:val="single" w:sz="4" w:space="0" w:color="auto"/>
            </w:tcBorders>
          </w:tcPr>
          <w:p w14:paraId="3B461D3D" w14:textId="77777777" w:rsidR="00D34FC0" w:rsidRPr="00383152" w:rsidRDefault="00D34FC0" w:rsidP="00EF1384">
            <w:pPr>
              <w:spacing w:before="60" w:after="60"/>
              <w:rPr>
                <w:rFonts w:cstheme="minorHAnsi"/>
                <w:sz w:val="20"/>
              </w:rPr>
            </w:pPr>
          </w:p>
        </w:tc>
        <w:tc>
          <w:tcPr>
            <w:tcW w:w="2992" w:type="dxa"/>
            <w:tcBorders>
              <w:top w:val="single" w:sz="4" w:space="0" w:color="auto"/>
              <w:left w:val="single" w:sz="4" w:space="0" w:color="auto"/>
              <w:bottom w:val="single" w:sz="4" w:space="0" w:color="auto"/>
            </w:tcBorders>
          </w:tcPr>
          <w:p w14:paraId="0BDC905E" w14:textId="77777777" w:rsidR="00D34FC0" w:rsidRPr="00383152" w:rsidRDefault="00D34FC0" w:rsidP="00EF1384">
            <w:pPr>
              <w:spacing w:before="60" w:after="60"/>
              <w:rPr>
                <w:rFonts w:cstheme="minorHAnsi"/>
                <w:sz w:val="20"/>
              </w:rPr>
            </w:pPr>
          </w:p>
        </w:tc>
      </w:tr>
      <w:tr w:rsidR="00383152" w:rsidRPr="00383152" w14:paraId="67979B4F" w14:textId="77777777" w:rsidTr="00EF1384">
        <w:tc>
          <w:tcPr>
            <w:tcW w:w="3681" w:type="dxa"/>
            <w:gridSpan w:val="2"/>
            <w:tcBorders>
              <w:top w:val="single" w:sz="4" w:space="0" w:color="auto"/>
              <w:bottom w:val="single" w:sz="4" w:space="0" w:color="auto"/>
              <w:right w:val="single" w:sz="4" w:space="0" w:color="auto"/>
            </w:tcBorders>
          </w:tcPr>
          <w:p w14:paraId="07074036" w14:textId="77777777" w:rsidR="00D34FC0" w:rsidRPr="00383152" w:rsidRDefault="00D34FC0" w:rsidP="00EF1384">
            <w:pPr>
              <w:spacing w:before="60" w:after="60"/>
              <w:rPr>
                <w:rFonts w:cstheme="minorHAnsi"/>
                <w:sz w:val="20"/>
              </w:rPr>
            </w:pPr>
          </w:p>
        </w:tc>
        <w:tc>
          <w:tcPr>
            <w:tcW w:w="2551" w:type="dxa"/>
            <w:tcBorders>
              <w:top w:val="single" w:sz="4" w:space="0" w:color="auto"/>
              <w:left w:val="single" w:sz="4" w:space="0" w:color="auto"/>
              <w:bottom w:val="single" w:sz="4" w:space="0" w:color="auto"/>
              <w:right w:val="single" w:sz="4" w:space="0" w:color="auto"/>
            </w:tcBorders>
          </w:tcPr>
          <w:p w14:paraId="3C3707F2" w14:textId="77777777" w:rsidR="00D34FC0" w:rsidRPr="00383152" w:rsidRDefault="00D34FC0" w:rsidP="00EF1384">
            <w:pPr>
              <w:spacing w:before="60" w:after="60"/>
              <w:rPr>
                <w:rFonts w:cstheme="minorHAnsi"/>
                <w:sz w:val="20"/>
              </w:rPr>
            </w:pPr>
          </w:p>
        </w:tc>
        <w:tc>
          <w:tcPr>
            <w:tcW w:w="2992" w:type="dxa"/>
            <w:tcBorders>
              <w:top w:val="single" w:sz="4" w:space="0" w:color="auto"/>
              <w:left w:val="single" w:sz="4" w:space="0" w:color="auto"/>
              <w:bottom w:val="single" w:sz="4" w:space="0" w:color="auto"/>
            </w:tcBorders>
          </w:tcPr>
          <w:p w14:paraId="2638AED3" w14:textId="77777777" w:rsidR="00D34FC0" w:rsidRPr="00383152" w:rsidRDefault="00D34FC0" w:rsidP="00EF1384">
            <w:pPr>
              <w:spacing w:before="60" w:after="60"/>
              <w:rPr>
                <w:rFonts w:cstheme="minorHAnsi"/>
                <w:sz w:val="20"/>
              </w:rPr>
            </w:pPr>
          </w:p>
        </w:tc>
      </w:tr>
      <w:tr w:rsidR="00C610B5" w:rsidRPr="00383152" w14:paraId="78471719" w14:textId="77777777" w:rsidTr="00EF1384">
        <w:tc>
          <w:tcPr>
            <w:tcW w:w="3681" w:type="dxa"/>
            <w:gridSpan w:val="2"/>
            <w:tcBorders>
              <w:top w:val="single" w:sz="4" w:space="0" w:color="auto"/>
              <w:bottom w:val="single" w:sz="4" w:space="0" w:color="auto"/>
              <w:right w:val="single" w:sz="4" w:space="0" w:color="auto"/>
            </w:tcBorders>
          </w:tcPr>
          <w:p w14:paraId="3E2E0A8E" w14:textId="77777777" w:rsidR="00D34FC0" w:rsidRPr="00383152" w:rsidRDefault="00D34FC0" w:rsidP="00EF1384">
            <w:pPr>
              <w:spacing w:before="60" w:after="60"/>
              <w:rPr>
                <w:rFonts w:cstheme="minorHAnsi"/>
                <w:sz w:val="20"/>
              </w:rPr>
            </w:pPr>
          </w:p>
        </w:tc>
        <w:tc>
          <w:tcPr>
            <w:tcW w:w="2551" w:type="dxa"/>
            <w:tcBorders>
              <w:top w:val="single" w:sz="4" w:space="0" w:color="auto"/>
              <w:left w:val="single" w:sz="4" w:space="0" w:color="auto"/>
              <w:bottom w:val="single" w:sz="4" w:space="0" w:color="auto"/>
              <w:right w:val="single" w:sz="4" w:space="0" w:color="auto"/>
            </w:tcBorders>
          </w:tcPr>
          <w:p w14:paraId="0757AFCC" w14:textId="77777777" w:rsidR="00D34FC0" w:rsidRPr="00383152" w:rsidRDefault="00D34FC0" w:rsidP="00EF1384">
            <w:pPr>
              <w:spacing w:before="60" w:after="60"/>
              <w:rPr>
                <w:rFonts w:cstheme="minorHAnsi"/>
                <w:sz w:val="20"/>
              </w:rPr>
            </w:pPr>
          </w:p>
        </w:tc>
        <w:tc>
          <w:tcPr>
            <w:tcW w:w="2992" w:type="dxa"/>
            <w:tcBorders>
              <w:top w:val="single" w:sz="4" w:space="0" w:color="auto"/>
              <w:left w:val="single" w:sz="4" w:space="0" w:color="auto"/>
              <w:bottom w:val="single" w:sz="4" w:space="0" w:color="auto"/>
            </w:tcBorders>
          </w:tcPr>
          <w:p w14:paraId="49FFE027" w14:textId="77777777" w:rsidR="00D34FC0" w:rsidRPr="00383152" w:rsidRDefault="00D34FC0" w:rsidP="00EF1384">
            <w:pPr>
              <w:spacing w:before="60" w:after="60"/>
              <w:rPr>
                <w:rFonts w:cstheme="minorHAnsi"/>
                <w:sz w:val="20"/>
              </w:rPr>
            </w:pPr>
          </w:p>
        </w:tc>
      </w:tr>
    </w:tbl>
    <w:p w14:paraId="36F2A5C1" w14:textId="77777777" w:rsidR="00067E53" w:rsidRPr="00383152" w:rsidRDefault="00067E53">
      <w:pPr>
        <w:spacing w:after="240" w:line="240" w:lineRule="auto"/>
        <w:rPr>
          <w:rFonts w:eastAsiaTheme="majorEastAsia"/>
        </w:rPr>
      </w:pPr>
    </w:p>
    <w:p w14:paraId="0D867C1F" w14:textId="77777777" w:rsidR="00067E53" w:rsidRPr="00383152" w:rsidRDefault="00067E53">
      <w:pPr>
        <w:spacing w:after="240" w:line="240" w:lineRule="auto"/>
        <w:rPr>
          <w:rFonts w:eastAsiaTheme="majorEastAsia"/>
        </w:rPr>
      </w:pPr>
    </w:p>
    <w:p w14:paraId="702512C5" w14:textId="77777777" w:rsidR="00067E53" w:rsidRPr="00383152" w:rsidRDefault="00067E53">
      <w:pPr>
        <w:spacing w:after="240" w:line="240" w:lineRule="auto"/>
        <w:rPr>
          <w:rFonts w:eastAsiaTheme="majorEastAsia"/>
        </w:rPr>
      </w:pPr>
    </w:p>
    <w:p w14:paraId="1F2233F5" w14:textId="5F697CD5" w:rsidR="00797D5B" w:rsidRPr="00383152" w:rsidRDefault="00797D5B">
      <w:pPr>
        <w:spacing w:after="240" w:line="240" w:lineRule="auto"/>
        <w:rPr>
          <w:rFonts w:eastAsiaTheme="majorEastAsia"/>
        </w:rPr>
      </w:pPr>
      <w:r w:rsidRPr="00383152">
        <w:rPr>
          <w:rFonts w:eastAsiaTheme="majorEastAsia"/>
        </w:rPr>
        <w:br w:type="page"/>
      </w:r>
    </w:p>
    <w:p w14:paraId="5F11E0B7" w14:textId="77777777" w:rsidR="00067E53" w:rsidRPr="00383152" w:rsidRDefault="00067E53" w:rsidP="002B334F">
      <w:pPr>
        <w:pStyle w:val="Rubrik2"/>
        <w:rPr>
          <w:strike/>
          <w:sz w:val="21"/>
          <w:szCs w:val="21"/>
        </w:rPr>
      </w:pPr>
      <w:bookmarkStart w:id="14" w:name="_Toc161737896"/>
      <w:r w:rsidRPr="00383152">
        <w:lastRenderedPageBreak/>
        <w:t>Information gällande projektet</w:t>
      </w:r>
      <w:bookmarkEnd w:id="14"/>
    </w:p>
    <w:p w14:paraId="5D65076B" w14:textId="599C6C42" w:rsidR="00067E53" w:rsidRPr="00383152" w:rsidRDefault="00067E53" w:rsidP="00067E53">
      <w:pPr>
        <w:pStyle w:val="Faktaruta"/>
      </w:pPr>
      <w:r w:rsidRPr="00383152">
        <w:t>I det här kapitlet ska projektet beskrivas:</w:t>
      </w:r>
      <w:r w:rsidRPr="00383152">
        <w:br/>
        <w:t xml:space="preserve">-Vad är det för </w:t>
      </w:r>
      <w:r w:rsidR="00457DFE" w:rsidRPr="00383152">
        <w:t xml:space="preserve">typ av </w:t>
      </w:r>
      <w:r w:rsidRPr="00383152">
        <w:t>projekt?</w:t>
      </w:r>
      <w:r w:rsidRPr="00383152">
        <w:br/>
        <w:t>-Vad ska byggas?</w:t>
      </w:r>
      <w:r w:rsidRPr="00383152">
        <w:br/>
        <w:t>-Karta över arbetsområdet</w:t>
      </w:r>
      <w:r w:rsidRPr="00383152">
        <w:br/>
        <w:t>-Koordinater</w:t>
      </w:r>
      <w:r w:rsidR="00963A26" w:rsidRPr="00383152">
        <w:t>? Adress? R-nummer?</w:t>
      </w:r>
      <w:r w:rsidRPr="00383152">
        <w:br/>
        <w:t>-Finns det flora och fauna som man ska ta hänsyn till</w:t>
      </w:r>
      <w:r w:rsidR="00457DFE" w:rsidRPr="00383152">
        <w:t xml:space="preserve"> (se miljöplan)</w:t>
      </w:r>
      <w:r w:rsidRPr="00383152">
        <w:t>?</w:t>
      </w:r>
      <w:r w:rsidRPr="00383152">
        <w:br/>
        <w:t>-Finns det vatten</w:t>
      </w:r>
      <w:r w:rsidR="00963A26" w:rsidRPr="00383152">
        <w:t>drag som är skyddade i området</w:t>
      </w:r>
      <w:r w:rsidR="00457DFE" w:rsidRPr="00383152">
        <w:t xml:space="preserve"> (se miljöplan)</w:t>
      </w:r>
      <w:r w:rsidR="00963A26" w:rsidRPr="00383152">
        <w:t>?</w:t>
      </w:r>
      <w:r w:rsidR="00963A26" w:rsidRPr="00383152">
        <w:br/>
        <w:t>-Pågår arbetet på en befintlig arbetsplats, m.a.o. delas arbetsplatsen med andra?</w:t>
      </w:r>
      <w:r w:rsidR="00963A26" w:rsidRPr="00383152">
        <w:br/>
      </w:r>
    </w:p>
    <w:p w14:paraId="63C61112" w14:textId="77777777" w:rsidR="00067E53" w:rsidRPr="00067E53" w:rsidRDefault="00067E53" w:rsidP="00067E53"/>
    <w:p w14:paraId="1A15F6DB" w14:textId="77777777" w:rsidR="00067E53" w:rsidRPr="00067E53" w:rsidRDefault="00067E53" w:rsidP="00067E53"/>
    <w:p w14:paraId="63C098FE" w14:textId="77777777" w:rsidR="00067E53" w:rsidRDefault="00067E53" w:rsidP="00067E53"/>
    <w:p w14:paraId="77033576" w14:textId="77777777" w:rsidR="00067E53" w:rsidRDefault="00067E53" w:rsidP="00067E53"/>
    <w:p w14:paraId="5C59455B" w14:textId="77777777" w:rsidR="00067E53" w:rsidRDefault="00067E53" w:rsidP="00067E53"/>
    <w:p w14:paraId="49410B14" w14:textId="77777777" w:rsidR="00067E53" w:rsidRDefault="00067E53" w:rsidP="00067E53"/>
    <w:p w14:paraId="06D7C564" w14:textId="77777777" w:rsidR="00067E53" w:rsidRDefault="00067E53" w:rsidP="00067E53"/>
    <w:p w14:paraId="38370330" w14:textId="77777777" w:rsidR="00067E53" w:rsidRDefault="00067E53" w:rsidP="00067E53"/>
    <w:p w14:paraId="67F9B482" w14:textId="77777777" w:rsidR="00067E53" w:rsidRDefault="00067E53" w:rsidP="00067E53"/>
    <w:p w14:paraId="4B266FD4" w14:textId="08181990" w:rsidR="00963A26" w:rsidRPr="00400A3C" w:rsidRDefault="00D34FC0" w:rsidP="00400A3C">
      <w:pPr>
        <w:pStyle w:val="Rubrik1"/>
        <w:rPr>
          <w:rFonts w:cstheme="majorHAnsi"/>
          <w:bCs/>
          <w:strike/>
          <w:color w:val="FF0000"/>
          <w:sz w:val="21"/>
          <w:szCs w:val="21"/>
        </w:rPr>
      </w:pPr>
      <w:r w:rsidRPr="00067E53">
        <w:rPr>
          <w:rFonts w:cstheme="majorHAnsi"/>
          <w:bCs/>
          <w:strike/>
          <w:color w:val="FF0000"/>
          <w:sz w:val="21"/>
          <w:szCs w:val="21"/>
        </w:rPr>
        <w:br w:type="page"/>
      </w:r>
    </w:p>
    <w:p w14:paraId="600BCCBA" w14:textId="7E30699A" w:rsidR="00D40EC9" w:rsidRPr="00383152" w:rsidRDefault="002467C7" w:rsidP="002B334F">
      <w:pPr>
        <w:pStyle w:val="Rubrik2"/>
        <w:rPr>
          <w:rFonts w:asciiTheme="minorHAnsi" w:hAnsiTheme="minorHAnsi" w:cstheme="minorBidi"/>
          <w:strike/>
          <w:sz w:val="22"/>
          <w:szCs w:val="24"/>
        </w:rPr>
      </w:pPr>
      <w:bookmarkStart w:id="15" w:name="_Toc161737897"/>
      <w:bookmarkEnd w:id="2"/>
      <w:bookmarkEnd w:id="3"/>
      <w:bookmarkEnd w:id="4"/>
      <w:bookmarkEnd w:id="5"/>
      <w:bookmarkEnd w:id="6"/>
      <w:bookmarkEnd w:id="7"/>
      <w:bookmarkEnd w:id="8"/>
      <w:bookmarkEnd w:id="9"/>
      <w:bookmarkEnd w:id="10"/>
      <w:bookmarkEnd w:id="11"/>
      <w:r w:rsidRPr="00383152">
        <w:lastRenderedPageBreak/>
        <w:t>Göteborgs Stads arbetsmiljömål</w:t>
      </w:r>
      <w:bookmarkEnd w:id="15"/>
    </w:p>
    <w:p w14:paraId="7BD54B4D" w14:textId="77777777" w:rsidR="00383152" w:rsidRPr="00383152" w:rsidRDefault="00383152" w:rsidP="00383152"/>
    <w:p w14:paraId="31E9AA1B" w14:textId="2405DF45" w:rsidR="002467C7" w:rsidRPr="00383152" w:rsidRDefault="002467C7" w:rsidP="002467C7">
      <w:r w:rsidRPr="00383152">
        <w:t xml:space="preserve">I Stadens bygg- och anläggningsprojekt skall vi arbeta förebyggande med arbetsmiljö. </w:t>
      </w:r>
      <w:r w:rsidR="00457DFE" w:rsidRPr="00383152">
        <w:t>Vår</w:t>
      </w:r>
      <w:r w:rsidRPr="00383152">
        <w:t xml:space="preserve"> vision är noll olyckor och att ingen arbetsrelaterad ohälsa förekommer på våra arbetsplatser. </w:t>
      </w:r>
      <w:r w:rsidR="00067E53" w:rsidRPr="00383152">
        <w:t>För att uppnå våra mål</w:t>
      </w:r>
      <w:r w:rsidRPr="00383152">
        <w:t xml:space="preserve"> kommer</w:t>
      </w:r>
      <w:r w:rsidR="00067E53" w:rsidRPr="00383152">
        <w:t xml:space="preserve"> vi</w:t>
      </w:r>
      <w:r w:rsidRPr="00383152">
        <w:t xml:space="preserve"> att arbeta systematiskt </w:t>
      </w:r>
      <w:r w:rsidR="00067E53" w:rsidRPr="00383152">
        <w:t xml:space="preserve">med att identifiera och åtgärda </w:t>
      </w:r>
      <w:r w:rsidR="00457DFE" w:rsidRPr="00383152">
        <w:t xml:space="preserve">och följa upp </w:t>
      </w:r>
      <w:r w:rsidR="00067E53" w:rsidRPr="00383152">
        <w:t>de risker som finns på våra arbetsplatser.</w:t>
      </w:r>
    </w:p>
    <w:p w14:paraId="4BEBB0BF" w14:textId="5BCFCB6C" w:rsidR="00400A3C" w:rsidRDefault="00400A3C">
      <w:pPr>
        <w:spacing w:after="240" w:line="240" w:lineRule="auto"/>
        <w:rPr>
          <w:color w:val="00B050"/>
        </w:rPr>
      </w:pPr>
      <w:r>
        <w:rPr>
          <w:color w:val="00B050"/>
        </w:rPr>
        <w:br w:type="page"/>
      </w:r>
    </w:p>
    <w:p w14:paraId="1080CC12" w14:textId="6B3AAB1B" w:rsidR="00963A26" w:rsidRPr="00383152" w:rsidRDefault="00963A26" w:rsidP="002B334F">
      <w:pPr>
        <w:pStyle w:val="Rubrik2"/>
      </w:pPr>
      <w:bookmarkStart w:id="16" w:name="_Toc161737898"/>
      <w:r w:rsidRPr="00383152">
        <w:lastRenderedPageBreak/>
        <w:t>K</w:t>
      </w:r>
      <w:r w:rsidR="00D46384" w:rsidRPr="00383152">
        <w:t>risberedskap på byggarbetsplatsen</w:t>
      </w:r>
      <w:bookmarkEnd w:id="16"/>
    </w:p>
    <w:p w14:paraId="714D2CB5" w14:textId="77777777" w:rsidR="00963A26" w:rsidRPr="00383152" w:rsidRDefault="00963A26" w:rsidP="00963A26"/>
    <w:p w14:paraId="667E6B6D" w14:textId="77777777" w:rsidR="00797D5B" w:rsidRPr="00383152" w:rsidRDefault="00E131BF" w:rsidP="00797D5B">
      <w:pPr>
        <w:pStyle w:val="Faktaruta"/>
      </w:pPr>
      <w:r w:rsidRPr="00383152">
        <w:br/>
      </w:r>
      <w:r w:rsidR="00FA069E" w:rsidRPr="00383152">
        <w:t>Gäller vid olyckor, bilolycka, terrordåd, brand, gasläcka, explosion, hot och våld</w:t>
      </w:r>
      <w:r w:rsidR="00797D5B" w:rsidRPr="00383152">
        <w:br/>
      </w:r>
      <w:r w:rsidR="00797D5B" w:rsidRPr="00383152">
        <w:br/>
        <w:t>Entreprenören ska ha en beredskaps- och krisorganisation som kan kallas in vid allvarlig olycka eller tillbud. Beredskaps-och krisplan ska minst omfatta:</w:t>
      </w:r>
    </w:p>
    <w:p w14:paraId="10C4A891" w14:textId="77777777" w:rsidR="00964F2E" w:rsidRPr="00383152" w:rsidRDefault="00797D5B" w:rsidP="00797D5B">
      <w:pPr>
        <w:pStyle w:val="Faktaruta"/>
      </w:pPr>
      <w:r w:rsidRPr="00383152">
        <w:t>•</w:t>
      </w:r>
      <w:r w:rsidRPr="00383152">
        <w:tab/>
        <w:t xml:space="preserve">Organisation och ansvarsförhållanden </w:t>
      </w:r>
      <w:r w:rsidR="00964F2E" w:rsidRPr="00383152">
        <w:br/>
      </w:r>
      <w:r w:rsidRPr="00383152">
        <w:t>•</w:t>
      </w:r>
      <w:r w:rsidRPr="00383152">
        <w:tab/>
        <w:t xml:space="preserve">APD- plan/insatsplan </w:t>
      </w:r>
      <w:r w:rsidR="00964F2E" w:rsidRPr="00383152">
        <w:br/>
      </w:r>
      <w:r w:rsidRPr="00383152">
        <w:t>•</w:t>
      </w:r>
      <w:r w:rsidRPr="00383152">
        <w:tab/>
        <w:t>larmlistor</w:t>
      </w:r>
      <w:r w:rsidR="00964F2E" w:rsidRPr="00383152">
        <w:br/>
      </w:r>
      <w:r w:rsidRPr="00383152">
        <w:t>•</w:t>
      </w:r>
      <w:r w:rsidRPr="00383152">
        <w:tab/>
        <w:t>Första hjälpen</w:t>
      </w:r>
      <w:r w:rsidR="00964F2E" w:rsidRPr="00383152">
        <w:t xml:space="preserve"> team och rutin</w:t>
      </w:r>
      <w:r w:rsidR="00964F2E" w:rsidRPr="00383152">
        <w:br/>
      </w:r>
    </w:p>
    <w:p w14:paraId="24918F52" w14:textId="64684FA7" w:rsidR="00797D5B" w:rsidRPr="00383152" w:rsidRDefault="00797D5B" w:rsidP="00797D5B">
      <w:pPr>
        <w:pStyle w:val="Faktaruta"/>
      </w:pPr>
      <w:r w:rsidRPr="00383152">
        <w:t>Nödlägesrutiner omfattande:</w:t>
      </w:r>
    </w:p>
    <w:p w14:paraId="7F33F19C" w14:textId="77777777" w:rsidR="00797D5B" w:rsidRPr="00383152" w:rsidRDefault="00797D5B" w:rsidP="00797D5B">
      <w:pPr>
        <w:pStyle w:val="Faktaruta"/>
      </w:pPr>
      <w:r w:rsidRPr="00383152">
        <w:t>•</w:t>
      </w:r>
      <w:r w:rsidRPr="00383152">
        <w:tab/>
        <w:t>Checklista vid olycka/brand</w:t>
      </w:r>
    </w:p>
    <w:p w14:paraId="20FDCE6E" w14:textId="1A54F416" w:rsidR="00D46384" w:rsidRPr="00383152" w:rsidRDefault="00797D5B" w:rsidP="00797D5B">
      <w:pPr>
        <w:pStyle w:val="Faktaruta"/>
      </w:pPr>
      <w:r w:rsidRPr="00383152">
        <w:t>En aktuell beredskaps- och krisplan samt nödlägesrutiner ska anslås på arbetsplatsen och delges alla verksamma på byggarbetsplatsen och andra berörda samt beställaren. Beställaren (byggherre/ansvarig projektledare) ska finnas med i entreprenörens larmkedja och omgående bli informerad i händelse av en krissituation.</w:t>
      </w:r>
      <w:r w:rsidR="00E131BF" w:rsidRPr="00383152">
        <w:br/>
      </w:r>
      <w:r w:rsidR="00E131BF" w:rsidRPr="00383152">
        <w:br/>
      </w:r>
      <w:r w:rsidR="00FA069E" w:rsidRPr="00383152">
        <w:t>BAS-U ansvarar för att larma</w:t>
      </w:r>
      <w:r w:rsidR="00E131BF" w:rsidRPr="00383152">
        <w:br/>
      </w:r>
      <w:r w:rsidR="00E131BF" w:rsidRPr="00383152">
        <w:br/>
      </w:r>
      <w:r w:rsidR="00AF5CD4" w:rsidRPr="00383152">
        <w:t>Observera att det är en särskild hantering för olyckor och tillbud för spårväg och järnväg</w:t>
      </w:r>
    </w:p>
    <w:p w14:paraId="6CAD5D1A" w14:textId="77777777" w:rsidR="00383152" w:rsidRDefault="00383152" w:rsidP="00D46384">
      <w:pPr>
        <w:rPr>
          <w:color w:val="00B050"/>
        </w:rPr>
      </w:pPr>
    </w:p>
    <w:p w14:paraId="2591B245" w14:textId="1F391A29" w:rsidR="00FA069E" w:rsidRPr="00383152" w:rsidRDefault="00D46384" w:rsidP="002B334F">
      <w:pPr>
        <w:pStyle w:val="Rubrik3"/>
      </w:pPr>
      <w:bookmarkStart w:id="17" w:name="_Toc161737899"/>
      <w:r w:rsidRPr="00383152">
        <w:t>Larmordning</w:t>
      </w:r>
      <w:bookmarkEnd w:id="17"/>
    </w:p>
    <w:p w14:paraId="0CBA2E25" w14:textId="018084DF" w:rsidR="00FA069E" w:rsidRPr="00383152" w:rsidRDefault="00FA069E" w:rsidP="00145DED">
      <w:pPr>
        <w:pStyle w:val="Liststycke"/>
        <w:numPr>
          <w:ilvl w:val="0"/>
          <w:numId w:val="26"/>
        </w:numPr>
      </w:pPr>
      <w:r w:rsidRPr="00383152">
        <w:t>112 vid akut och pågående</w:t>
      </w:r>
    </w:p>
    <w:p w14:paraId="5F14B28E" w14:textId="12D45790" w:rsidR="00FA069E" w:rsidRPr="00383152" w:rsidRDefault="00FA069E" w:rsidP="00145DED">
      <w:pPr>
        <w:pStyle w:val="Liststycke"/>
        <w:numPr>
          <w:ilvl w:val="0"/>
          <w:numId w:val="26"/>
        </w:numPr>
      </w:pPr>
      <w:r w:rsidRPr="00383152">
        <w:t>114 14 vid ej akuta ärenden</w:t>
      </w:r>
    </w:p>
    <w:p w14:paraId="7B82B77A" w14:textId="7AC070E3" w:rsidR="00D46384" w:rsidRPr="00383152" w:rsidRDefault="00FA069E" w:rsidP="00145DED">
      <w:pPr>
        <w:pStyle w:val="Liststycke"/>
        <w:numPr>
          <w:ilvl w:val="0"/>
          <w:numId w:val="26"/>
        </w:numPr>
      </w:pPr>
      <w:r w:rsidRPr="00383152">
        <w:t>TIB (tjänsteperson i beredskap) vid olyckor och hot</w:t>
      </w:r>
      <w:r w:rsidR="00457DFE" w:rsidRPr="00383152">
        <w:t xml:space="preserve"> </w:t>
      </w:r>
    </w:p>
    <w:p w14:paraId="350A7E26" w14:textId="502ABE53" w:rsidR="00FA069E" w:rsidRPr="00383152" w:rsidRDefault="00FA069E" w:rsidP="00145DED">
      <w:pPr>
        <w:pStyle w:val="Liststycke"/>
        <w:numPr>
          <w:ilvl w:val="0"/>
          <w:numId w:val="26"/>
        </w:numPr>
      </w:pPr>
      <w:r w:rsidRPr="00383152">
        <w:t>Närmaste chef alltid (utbilda cheferna vad som gäller)</w:t>
      </w:r>
    </w:p>
    <w:p w14:paraId="4B5F953C" w14:textId="77777777" w:rsidR="00400A3C" w:rsidRPr="00383152" w:rsidRDefault="00400A3C" w:rsidP="00400A3C">
      <w:pPr>
        <w:ind w:left="360"/>
      </w:pPr>
    </w:p>
    <w:p w14:paraId="1E8BB630" w14:textId="43E59CAB" w:rsidR="00D46384" w:rsidRPr="00383152" w:rsidRDefault="00D46384" w:rsidP="002B334F">
      <w:pPr>
        <w:pStyle w:val="Rubrik3"/>
      </w:pPr>
      <w:bookmarkStart w:id="18" w:name="_Toc161737900"/>
      <w:r w:rsidRPr="00383152">
        <w:t>Återsamlingsplats</w:t>
      </w:r>
      <w:bookmarkEnd w:id="18"/>
    </w:p>
    <w:p w14:paraId="0940B89F" w14:textId="74EE4679" w:rsidR="00E131BF" w:rsidRPr="00383152" w:rsidRDefault="00700469" w:rsidP="00700469">
      <w:pPr>
        <w:pStyle w:val="Faktaruta"/>
      </w:pPr>
      <w:r w:rsidRPr="00383152">
        <w:t>Återsamlingsplatsen skall vara angiven på APD-planen som skall vara anslagen</w:t>
      </w:r>
      <w:r w:rsidR="00457DFE" w:rsidRPr="00383152">
        <w:t xml:space="preserve"> på arbetsplatsen</w:t>
      </w:r>
      <w:r w:rsidRPr="00383152">
        <w:t>. Återsamlingsplatsen skall vara bestämd innan bygg- eller anläggningsarbetet startar. Detta skall även kommuniceras till alla som kommer till arbetsplatsen.</w:t>
      </w:r>
    </w:p>
    <w:p w14:paraId="5366306A" w14:textId="77777777" w:rsidR="00700469" w:rsidRDefault="00700469" w:rsidP="00700469"/>
    <w:p w14:paraId="22707D22" w14:textId="77777777" w:rsidR="00383152" w:rsidRPr="00383152" w:rsidRDefault="00383152" w:rsidP="00700469"/>
    <w:p w14:paraId="05E71595" w14:textId="1A4F0037" w:rsidR="00D46384" w:rsidRPr="00383152" w:rsidRDefault="00D46384" w:rsidP="002B334F">
      <w:pPr>
        <w:pStyle w:val="Rubrik3"/>
      </w:pPr>
      <w:bookmarkStart w:id="19" w:name="_Toc161737901"/>
      <w:r w:rsidRPr="00383152">
        <w:lastRenderedPageBreak/>
        <w:t>Första hjälpen</w:t>
      </w:r>
      <w:bookmarkEnd w:id="19"/>
    </w:p>
    <w:p w14:paraId="28FA568C" w14:textId="62602307" w:rsidR="00D30993" w:rsidRPr="00383152" w:rsidRDefault="00EF2FB3" w:rsidP="00EF2FB3">
      <w:pPr>
        <w:pStyle w:val="Faktaruta"/>
      </w:pPr>
      <w:r w:rsidRPr="00383152">
        <w:t xml:space="preserve">Ett första hjälpen team skall utses, dessa skall ha utbildning i första hjälpen som inte är äldre än 3 år. Bas-U skall ange vilka dessa personer är i AMP. </w:t>
      </w:r>
      <w:r w:rsidRPr="00383152">
        <w:br/>
      </w:r>
      <w:r w:rsidRPr="00383152">
        <w:br/>
        <w:t>Första hjälpen utrustning skall finnas på arbetsplatsen och vara anpassad efter riskerna i arbetet. Första hjälpen utrustningen skall vara anslagen i APD-planen där det även framgår adress och GPS-koordinater.</w:t>
      </w:r>
      <w:r w:rsidR="00804D7D" w:rsidRPr="00383152">
        <w:br/>
      </w:r>
      <w:r w:rsidR="00804D7D" w:rsidRPr="00383152">
        <w:br/>
        <w:t>Nöddusch och ögondusch skall finnas på arbetsplatsen om det finns risk för översköljning av ämnen som kan skada, tas upp av eller orsaka brandskada i huden, kläder, hår, skägg eller ögonen. Nödduschen och ögonduschen får ej vara blockerade och vattnet skall vara av god kvalité och vara tempererad.</w:t>
      </w:r>
      <w:r w:rsidR="00752398" w:rsidRPr="00383152">
        <w:t xml:space="preserve"> Alla på arbetsplatsen ska få information om hur nöddusch samt ögondusch fungerar.</w:t>
      </w:r>
      <w:r w:rsidR="00804D7D" w:rsidRPr="00383152">
        <w:br/>
      </w:r>
      <w:r w:rsidR="00804D7D" w:rsidRPr="00383152">
        <w:br/>
        <w:t>Nödduschen och ögonduschen skall kontrolleras regelbundet och att kontrollen dokumenteras av Bas-U minst var 6:e månad. Byggherren ska delges dokumentationen.</w:t>
      </w:r>
      <w:r w:rsidRPr="00383152">
        <w:br/>
      </w:r>
      <w:r w:rsidRPr="00383152">
        <w:br/>
      </w:r>
      <w:r w:rsidR="00804D7D" w:rsidRPr="00383152">
        <w:t>Om det är fler än 50 personer på arbetsplatsen ska det finnas, eller gå snabbt att ställa i ordning, ett vilorum för liggande vila.</w:t>
      </w:r>
      <w:r w:rsidRPr="00383152">
        <w:t xml:space="preserve"> </w:t>
      </w:r>
    </w:p>
    <w:p w14:paraId="0756B8C6" w14:textId="24FB4100" w:rsidR="00400A3C" w:rsidRDefault="00400A3C">
      <w:pPr>
        <w:spacing w:after="240" w:line="240" w:lineRule="auto"/>
        <w:rPr>
          <w:rFonts w:asciiTheme="majorHAnsi" w:eastAsiaTheme="majorEastAsia" w:hAnsiTheme="majorHAnsi" w:cstheme="majorBidi"/>
          <w:b/>
          <w:color w:val="00B050"/>
          <w:sz w:val="36"/>
          <w:szCs w:val="32"/>
        </w:rPr>
      </w:pPr>
      <w:r>
        <w:rPr>
          <w:color w:val="00B050"/>
        </w:rPr>
        <w:br w:type="page"/>
      </w:r>
    </w:p>
    <w:p w14:paraId="18CE7E91" w14:textId="6BFDEC14" w:rsidR="002C5C25" w:rsidRPr="00383152" w:rsidRDefault="00EF1384" w:rsidP="002B334F">
      <w:pPr>
        <w:pStyle w:val="Rubrik2"/>
      </w:pPr>
      <w:bookmarkStart w:id="20" w:name="_Toc161737902"/>
      <w:r w:rsidRPr="00383152">
        <w:lastRenderedPageBreak/>
        <w:t>Tillträde till byggarbetsplatsen</w:t>
      </w:r>
      <w:bookmarkEnd w:id="20"/>
    </w:p>
    <w:p w14:paraId="00989AE8" w14:textId="77777777" w:rsidR="001808B5" w:rsidRPr="00383152" w:rsidRDefault="00EF1384" w:rsidP="00EF1384">
      <w:r w:rsidRPr="00383152">
        <w:t>Alla som vill ha tillträde till bygg</w:t>
      </w:r>
      <w:r w:rsidR="00F64A96" w:rsidRPr="00383152">
        <w:t>- och anläggningsarbetsplatsen</w:t>
      </w:r>
      <w:r w:rsidRPr="00383152">
        <w:t xml:space="preserve"> skall</w:t>
      </w:r>
    </w:p>
    <w:p w14:paraId="1A724C9B" w14:textId="70D3D453" w:rsidR="001808B5" w:rsidRPr="00383152" w:rsidRDefault="001808B5" w:rsidP="00145DED">
      <w:pPr>
        <w:pStyle w:val="Liststycke"/>
        <w:numPr>
          <w:ilvl w:val="0"/>
          <w:numId w:val="12"/>
        </w:numPr>
      </w:pPr>
      <w:r w:rsidRPr="00383152">
        <w:t>Anmäla sin ankomst till Bas-U</w:t>
      </w:r>
    </w:p>
    <w:p w14:paraId="1A73AF62" w14:textId="5CB71C4B" w:rsidR="001808B5" w:rsidRPr="00383152" w:rsidRDefault="001808B5" w:rsidP="00145DED">
      <w:pPr>
        <w:pStyle w:val="Liststycke"/>
        <w:numPr>
          <w:ilvl w:val="0"/>
          <w:numId w:val="12"/>
        </w:numPr>
      </w:pPr>
      <w:r w:rsidRPr="00383152">
        <w:t>H</w:t>
      </w:r>
      <w:r w:rsidR="00EF1384" w:rsidRPr="00383152">
        <w:t>a ett giltigt och personligt ID06-kort</w:t>
      </w:r>
    </w:p>
    <w:p w14:paraId="597F8B27" w14:textId="68B6719D" w:rsidR="001808B5" w:rsidRPr="00383152" w:rsidRDefault="001808B5" w:rsidP="00145DED">
      <w:pPr>
        <w:pStyle w:val="Liststycke"/>
        <w:numPr>
          <w:ilvl w:val="0"/>
          <w:numId w:val="12"/>
        </w:numPr>
      </w:pPr>
      <w:r w:rsidRPr="00383152">
        <w:t>Ta sitt</w:t>
      </w:r>
      <w:r w:rsidR="00F64A96" w:rsidRPr="00383152">
        <w:t xml:space="preserve"> ansvar att säkerställa att registreringen fungerar vid in- och utpassering</w:t>
      </w:r>
    </w:p>
    <w:p w14:paraId="2F80D1D5" w14:textId="36A8548C" w:rsidR="001808B5" w:rsidRPr="00383152" w:rsidRDefault="001808B5" w:rsidP="00145DED">
      <w:pPr>
        <w:pStyle w:val="Liststycke"/>
        <w:numPr>
          <w:ilvl w:val="0"/>
          <w:numId w:val="12"/>
        </w:numPr>
      </w:pPr>
      <w:r w:rsidRPr="00383152">
        <w:t xml:space="preserve">Bära </w:t>
      </w:r>
      <w:r w:rsidR="00F64A96" w:rsidRPr="00383152">
        <w:t>ID06 synligt på bygg- och anläggningsarbetsplatsen</w:t>
      </w:r>
    </w:p>
    <w:p w14:paraId="26EC8F4A" w14:textId="1A85D8FD" w:rsidR="001808B5" w:rsidRPr="00383152" w:rsidRDefault="001808B5" w:rsidP="00145DED">
      <w:pPr>
        <w:pStyle w:val="Liststycke"/>
        <w:numPr>
          <w:ilvl w:val="0"/>
          <w:numId w:val="12"/>
        </w:numPr>
      </w:pPr>
      <w:r w:rsidRPr="00383152">
        <w:t>Personlig skyddsutrustning enligt kraven i AMP</w:t>
      </w:r>
    </w:p>
    <w:p w14:paraId="4B9A85CB" w14:textId="0482E28E" w:rsidR="001808B5" w:rsidRPr="00383152" w:rsidRDefault="001808B5" w:rsidP="00145DED">
      <w:pPr>
        <w:pStyle w:val="Liststycke"/>
        <w:numPr>
          <w:ilvl w:val="0"/>
          <w:numId w:val="12"/>
        </w:numPr>
      </w:pPr>
      <w:r w:rsidRPr="00383152">
        <w:t xml:space="preserve">Kunna uppvisa giltiga intyg och/eller certifikat till Bas-U om arbetet som ska utföras kräver det </w:t>
      </w:r>
    </w:p>
    <w:p w14:paraId="235F9115" w14:textId="493CE35B" w:rsidR="00EF1384" w:rsidRDefault="00F64A96" w:rsidP="001808B5">
      <w:r w:rsidRPr="00383152">
        <w:t>Inga u</w:t>
      </w:r>
      <w:r w:rsidR="00EF1384" w:rsidRPr="00383152">
        <w:t xml:space="preserve">ndantag </w:t>
      </w:r>
      <w:r w:rsidR="001808B5" w:rsidRPr="00383152">
        <w:t xml:space="preserve">från ovanstående </w:t>
      </w:r>
      <w:r w:rsidRPr="00383152">
        <w:t xml:space="preserve">görs vid nyanställningar då det inte är lagligt att arbeta på en bygg- och anläggningsarbetsplatsen utan ID06. </w:t>
      </w:r>
    </w:p>
    <w:p w14:paraId="099E169E" w14:textId="77777777" w:rsidR="002B334F" w:rsidRPr="00383152" w:rsidRDefault="002B334F" w:rsidP="001808B5"/>
    <w:p w14:paraId="14A369FB" w14:textId="77777777" w:rsidR="001808B5" w:rsidRPr="00383152" w:rsidRDefault="001808B5" w:rsidP="002B334F">
      <w:pPr>
        <w:pStyle w:val="Rubrik3"/>
      </w:pPr>
      <w:bookmarkStart w:id="21" w:name="_Toc161737903"/>
      <w:r w:rsidRPr="002B334F">
        <w:t>Besökare</w:t>
      </w:r>
      <w:bookmarkEnd w:id="21"/>
    </w:p>
    <w:p w14:paraId="449ABC14" w14:textId="58BE1418" w:rsidR="001808B5" w:rsidRPr="00383152" w:rsidRDefault="001808B5" w:rsidP="00EF1384">
      <w:r w:rsidRPr="00383152">
        <w:t>Alla besökare skall anmäla sitt besök till Bas-U samt till byggledningen, Entreprenörens eller Byggherrens representanter. Följande krav gäller alla besökare:</w:t>
      </w:r>
    </w:p>
    <w:p w14:paraId="53702AED" w14:textId="40B6BA78" w:rsidR="001808B5" w:rsidRPr="00383152" w:rsidRDefault="001808B5" w:rsidP="00145DED">
      <w:pPr>
        <w:pStyle w:val="Liststycke"/>
        <w:numPr>
          <w:ilvl w:val="0"/>
          <w:numId w:val="13"/>
        </w:numPr>
      </w:pPr>
      <w:r w:rsidRPr="00383152">
        <w:t>Genomgå säkerhetsintroduktionen</w:t>
      </w:r>
    </w:p>
    <w:p w14:paraId="06C712D8" w14:textId="49C2E72B" w:rsidR="001808B5" w:rsidRPr="00383152" w:rsidRDefault="001808B5" w:rsidP="00145DED">
      <w:pPr>
        <w:pStyle w:val="Liststycke"/>
        <w:numPr>
          <w:ilvl w:val="0"/>
          <w:numId w:val="13"/>
        </w:numPr>
      </w:pPr>
      <w:r w:rsidRPr="00383152">
        <w:t>Registrera sig i en besökslogg om de saknar ID06</w:t>
      </w:r>
    </w:p>
    <w:p w14:paraId="77A3E9B7" w14:textId="427E8523" w:rsidR="001808B5" w:rsidRPr="00383152" w:rsidRDefault="001808B5" w:rsidP="00145DED">
      <w:pPr>
        <w:pStyle w:val="Liststycke"/>
        <w:numPr>
          <w:ilvl w:val="0"/>
          <w:numId w:val="13"/>
        </w:numPr>
      </w:pPr>
      <w:r w:rsidRPr="00383152">
        <w:t>Ledsagas av</w:t>
      </w:r>
      <w:r w:rsidR="00612C20" w:rsidRPr="00383152">
        <w:t xml:space="preserve"> besöksmottagare under hela besöket och får ej avvika</w:t>
      </w:r>
    </w:p>
    <w:p w14:paraId="783F6497" w14:textId="4E9F18B5" w:rsidR="00612C20" w:rsidRPr="00383152" w:rsidRDefault="00612C20" w:rsidP="00145DED">
      <w:pPr>
        <w:pStyle w:val="Liststycke"/>
        <w:numPr>
          <w:ilvl w:val="0"/>
          <w:numId w:val="13"/>
        </w:numPr>
      </w:pPr>
      <w:r w:rsidRPr="00383152">
        <w:t>Rätt personlig skyddsutrustning enligt nedan, om Bas-U ej anger annat</w:t>
      </w:r>
    </w:p>
    <w:p w14:paraId="01298FE9" w14:textId="63E285DE" w:rsidR="00612C20" w:rsidRPr="00383152" w:rsidRDefault="00612C20" w:rsidP="00145DED">
      <w:pPr>
        <w:pStyle w:val="Liststycke"/>
        <w:numPr>
          <w:ilvl w:val="2"/>
          <w:numId w:val="13"/>
        </w:numPr>
      </w:pPr>
      <w:r w:rsidRPr="00383152">
        <w:t xml:space="preserve">Hjälm med hakband </w:t>
      </w:r>
    </w:p>
    <w:p w14:paraId="38291708" w14:textId="4ED93DD1" w:rsidR="00612C20" w:rsidRPr="00383152" w:rsidRDefault="00612C20" w:rsidP="00145DED">
      <w:pPr>
        <w:pStyle w:val="Liststycke"/>
        <w:numPr>
          <w:ilvl w:val="2"/>
          <w:numId w:val="13"/>
        </w:numPr>
      </w:pPr>
      <w:r w:rsidRPr="00383152">
        <w:t xml:space="preserve">Skyddsskor med </w:t>
      </w:r>
      <w:r w:rsidR="00602614" w:rsidRPr="00383152">
        <w:t>spik</w:t>
      </w:r>
      <w:r w:rsidRPr="00383152">
        <w:t>trampskydd</w:t>
      </w:r>
      <w:r w:rsidR="00602614" w:rsidRPr="00383152">
        <w:t xml:space="preserve"> och skyddståhätta</w:t>
      </w:r>
    </w:p>
    <w:p w14:paraId="0F54EE7A" w14:textId="091DD8EE" w:rsidR="00612C20" w:rsidRPr="00383152" w:rsidRDefault="00612C20" w:rsidP="00145DED">
      <w:pPr>
        <w:pStyle w:val="Liststycke"/>
        <w:numPr>
          <w:ilvl w:val="2"/>
          <w:numId w:val="13"/>
        </w:numPr>
      </w:pPr>
      <w:r w:rsidRPr="00383152">
        <w:t>Varselväst</w:t>
      </w:r>
      <w:r w:rsidR="00255C54" w:rsidRPr="00383152">
        <w:t xml:space="preserve"> enligt EN 471/ EN ISO 20471</w:t>
      </w:r>
    </w:p>
    <w:p w14:paraId="38EEA3CC" w14:textId="48A7AF92" w:rsidR="00612C20" w:rsidRPr="00383152" w:rsidRDefault="00612C20" w:rsidP="00145DED">
      <w:pPr>
        <w:pStyle w:val="Liststycke"/>
        <w:numPr>
          <w:ilvl w:val="2"/>
          <w:numId w:val="13"/>
        </w:numPr>
      </w:pPr>
      <w:r w:rsidRPr="00383152">
        <w:t>Hörselskydd vid behov</w:t>
      </w:r>
    </w:p>
    <w:p w14:paraId="09AD869C" w14:textId="66BA9730" w:rsidR="00612C20" w:rsidRPr="00383152" w:rsidRDefault="00612C20" w:rsidP="00145DED">
      <w:pPr>
        <w:pStyle w:val="Liststycke"/>
        <w:numPr>
          <w:ilvl w:val="2"/>
          <w:numId w:val="13"/>
        </w:numPr>
      </w:pPr>
      <w:r w:rsidRPr="00383152">
        <w:t>Skyddsglasögon vid behov</w:t>
      </w:r>
    </w:p>
    <w:p w14:paraId="0555F067" w14:textId="77777777" w:rsidR="00EF1384" w:rsidRPr="00D30993" w:rsidRDefault="00EF1384" w:rsidP="00E131BF">
      <w:pPr>
        <w:rPr>
          <w:color w:val="00B050"/>
        </w:rPr>
      </w:pPr>
    </w:p>
    <w:p w14:paraId="553C3CB3" w14:textId="30EEB466" w:rsidR="00602614" w:rsidRPr="00383152" w:rsidRDefault="00602614" w:rsidP="002B334F">
      <w:pPr>
        <w:pStyle w:val="Rubrik2"/>
      </w:pPr>
      <w:bookmarkStart w:id="22" w:name="_Toc161737904"/>
      <w:r w:rsidRPr="002B334F">
        <w:t>Arbetsplatsintroduktion</w:t>
      </w:r>
      <w:bookmarkEnd w:id="22"/>
    </w:p>
    <w:p w14:paraId="4F4CC11C" w14:textId="77777777" w:rsidR="00457DFE" w:rsidRPr="00383152" w:rsidRDefault="00457DFE" w:rsidP="00457DFE">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 xml:space="preserve">Bas-U ska se till att de som ska arbeta på byggarbetsplatsen får en introduktion, Göteborgs Stads introduktionsfilm för bygg- och anläggningsplatser. </w:t>
      </w:r>
    </w:p>
    <w:p w14:paraId="63E9D3B8" w14:textId="5E20972F" w:rsidR="00457DFE" w:rsidRPr="00383152" w:rsidRDefault="00457DFE" w:rsidP="001366E6">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Om Bas-U väljer att hålla i informationen själv, skall han/hon säkerställa att informationen är begriplig. Informationen kan exempelvis anpassas genom att använda muntliga genomgångar, bilder eller filmer i kombination med information i skriftlig form. Om behovet finns, skall introduktionen översättas till ett språk som arbetarna behärskar. Följande skall minst ingå i introduktionen</w:t>
      </w:r>
      <w:r w:rsidR="001366E6" w:rsidRPr="00383152">
        <w:rPr>
          <w:rFonts w:asciiTheme="majorHAnsi" w:hAnsiTheme="majorHAnsi"/>
          <w:sz w:val="20"/>
          <w:szCs w:val="20"/>
        </w:rPr>
        <w:t>:</w:t>
      </w:r>
    </w:p>
    <w:p w14:paraId="1C6C1DA7" w14:textId="77777777" w:rsidR="00457DFE" w:rsidRPr="00383152" w:rsidRDefault="00457DFE" w:rsidP="00457DFE">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1.</w:t>
      </w:r>
      <w:r w:rsidRPr="00383152">
        <w:rPr>
          <w:rFonts w:asciiTheme="majorHAnsi" w:hAnsiTheme="majorHAnsi"/>
          <w:sz w:val="20"/>
          <w:szCs w:val="20"/>
        </w:rPr>
        <w:tab/>
        <w:t xml:space="preserve">de gemensamma ordnings- och skyddsregler som gäller i byggprojektet, </w:t>
      </w:r>
    </w:p>
    <w:p w14:paraId="7ABA410B" w14:textId="77777777" w:rsidR="00457DFE" w:rsidRPr="00383152" w:rsidRDefault="00457DFE" w:rsidP="00457DFE">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2.</w:t>
      </w:r>
      <w:r w:rsidRPr="00383152">
        <w:rPr>
          <w:rFonts w:asciiTheme="majorHAnsi" w:hAnsiTheme="majorHAnsi"/>
          <w:sz w:val="20"/>
          <w:szCs w:val="20"/>
        </w:rPr>
        <w:tab/>
        <w:t xml:space="preserve">aktuella arbetsmiljörisker och riskzoner, </w:t>
      </w:r>
    </w:p>
    <w:p w14:paraId="565E37BC" w14:textId="77777777" w:rsidR="00457DFE" w:rsidRPr="00383152" w:rsidRDefault="00457DFE" w:rsidP="00457DFE">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3.</w:t>
      </w:r>
      <w:r w:rsidRPr="00383152">
        <w:rPr>
          <w:rFonts w:asciiTheme="majorHAnsi" w:hAnsiTheme="majorHAnsi"/>
          <w:sz w:val="20"/>
          <w:szCs w:val="20"/>
        </w:rPr>
        <w:tab/>
        <w:t xml:space="preserve">aktuella arbetsmiljöåtgärder som är genomförda eller planerade, </w:t>
      </w:r>
    </w:p>
    <w:p w14:paraId="778D0122" w14:textId="77777777" w:rsidR="00457DFE" w:rsidRPr="00383152" w:rsidRDefault="00457DFE" w:rsidP="00457DFE">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lastRenderedPageBreak/>
        <w:t>4.</w:t>
      </w:r>
      <w:r w:rsidRPr="00383152">
        <w:rPr>
          <w:rFonts w:asciiTheme="majorHAnsi" w:hAnsiTheme="majorHAnsi"/>
          <w:sz w:val="20"/>
          <w:szCs w:val="20"/>
        </w:rPr>
        <w:tab/>
        <w:t xml:space="preserve">hur man ska göra om det uppstår arbetsmiljörisker som inte är hanterade, och </w:t>
      </w:r>
    </w:p>
    <w:p w14:paraId="77716D62" w14:textId="77777777" w:rsidR="00457DFE" w:rsidRPr="00383152" w:rsidRDefault="00457DFE" w:rsidP="00457DFE">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5.</w:t>
      </w:r>
      <w:r w:rsidRPr="00383152">
        <w:rPr>
          <w:rFonts w:asciiTheme="majorHAnsi" w:hAnsiTheme="majorHAnsi"/>
          <w:sz w:val="20"/>
          <w:szCs w:val="20"/>
        </w:rPr>
        <w:tab/>
        <w:t>Nödläge</w:t>
      </w:r>
    </w:p>
    <w:p w14:paraId="557E4881" w14:textId="77777777" w:rsidR="00457DFE" w:rsidRPr="00383152" w:rsidRDefault="00457DFE" w:rsidP="00457DFE">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6.</w:t>
      </w:r>
      <w:r w:rsidRPr="00383152">
        <w:rPr>
          <w:rFonts w:asciiTheme="majorHAnsi" w:hAnsiTheme="majorHAnsi"/>
          <w:sz w:val="20"/>
          <w:szCs w:val="20"/>
        </w:rPr>
        <w:tab/>
        <w:t>Utrymning och återsamling</w:t>
      </w:r>
    </w:p>
    <w:p w14:paraId="68B05919" w14:textId="77777777" w:rsidR="00457DFE" w:rsidRPr="00383152" w:rsidRDefault="00457DFE" w:rsidP="00457DFE">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7.</w:t>
      </w:r>
      <w:r w:rsidRPr="00383152">
        <w:rPr>
          <w:rFonts w:asciiTheme="majorHAnsi" w:hAnsiTheme="majorHAnsi"/>
          <w:sz w:val="20"/>
          <w:szCs w:val="20"/>
        </w:rPr>
        <w:tab/>
        <w:t>APD-planen</w:t>
      </w:r>
    </w:p>
    <w:p w14:paraId="505704EC" w14:textId="77777777" w:rsidR="00457DFE" w:rsidRPr="00383152" w:rsidRDefault="00457DFE" w:rsidP="00457DFE">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8.</w:t>
      </w:r>
      <w:r w:rsidRPr="00383152">
        <w:rPr>
          <w:rFonts w:asciiTheme="majorHAnsi" w:hAnsiTheme="majorHAnsi"/>
          <w:sz w:val="20"/>
          <w:szCs w:val="20"/>
        </w:rPr>
        <w:tab/>
        <w:t>Vad som gäller om någon inte följer ordnings- och skyddsreglerna</w:t>
      </w:r>
    </w:p>
    <w:p w14:paraId="7F092C52" w14:textId="3564C0B4" w:rsidR="00461B78" w:rsidRPr="00383152" w:rsidRDefault="00457DFE" w:rsidP="00457DFE">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9.</w:t>
      </w:r>
      <w:r w:rsidRPr="00383152">
        <w:rPr>
          <w:rFonts w:asciiTheme="majorHAnsi" w:hAnsiTheme="majorHAnsi"/>
          <w:sz w:val="20"/>
          <w:szCs w:val="20"/>
        </w:rPr>
        <w:tab/>
        <w:t xml:space="preserve">andra relevanta delar ur arbetsmiljöplanen. </w:t>
      </w:r>
      <w:r w:rsidR="00461B78" w:rsidRPr="00383152">
        <w:rPr>
          <w:rFonts w:asciiTheme="majorHAnsi" w:hAnsiTheme="majorHAnsi"/>
          <w:sz w:val="20"/>
          <w:szCs w:val="20"/>
        </w:rPr>
        <w:t>Bas-U ska se till att introduktionen, och den övriga gemensamma informationen om byggprojektet, är begriplig för de personer som den riktar sig till. Informationen ska anpassas till olika personers förutsättningar att ta till sig den. Om det behövs, ska Bas-U se till att introduktionen och informationen finns på olika språk.</w:t>
      </w:r>
    </w:p>
    <w:p w14:paraId="1DF6331D" w14:textId="2354E1DC" w:rsidR="00461B78" w:rsidRPr="00383152" w:rsidRDefault="00457DFE" w:rsidP="00461B78">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D</w:t>
      </w:r>
      <w:r w:rsidR="00461B78" w:rsidRPr="00383152">
        <w:rPr>
          <w:rFonts w:asciiTheme="majorHAnsi" w:hAnsiTheme="majorHAnsi"/>
          <w:sz w:val="20"/>
          <w:szCs w:val="20"/>
        </w:rPr>
        <w:t>e som ska introduceras är, utöver entreprenörernas personal, bland annat konsulter, byggherrens personal och andra som utför tillfälliga arbetsuppgifter</w:t>
      </w:r>
      <w:r w:rsidR="00461B78" w:rsidRPr="00383152">
        <w:rPr>
          <w:rFonts w:asciiTheme="majorHAnsi" w:hAnsiTheme="majorHAnsi"/>
          <w:sz w:val="20"/>
          <w:szCs w:val="20"/>
        </w:rPr>
        <w:br/>
        <w:t>Introduktionen bör också ta upp vad som gäller om någon inte följer ordnings- och skyddsreglerna.</w:t>
      </w:r>
    </w:p>
    <w:p w14:paraId="0913939D" w14:textId="77777777" w:rsidR="00461B78" w:rsidRPr="00C91A51" w:rsidRDefault="00461B78" w:rsidP="00461B78">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color w:val="00B050"/>
          <w:sz w:val="20"/>
          <w:szCs w:val="20"/>
        </w:rPr>
      </w:pPr>
      <w:r w:rsidRPr="00D40EC9">
        <w:rPr>
          <w:rFonts w:asciiTheme="majorHAnsi" w:hAnsiTheme="majorHAnsi"/>
          <w:sz w:val="20"/>
          <w:szCs w:val="20"/>
        </w:rPr>
        <w:t>Efter genomförd introduktion kvitterar deltagaren att denne tagit del, förstått och accepterat dessa. Alla som uppehåller sig på arbetsplatsen medverkar på arbetsmiljömöten, skyddsronder i den omfattning som BAS-U kräver.</w:t>
      </w:r>
      <w:r>
        <w:rPr>
          <w:rFonts w:asciiTheme="majorHAnsi" w:hAnsiTheme="majorHAnsi"/>
          <w:sz w:val="20"/>
          <w:szCs w:val="20"/>
        </w:rPr>
        <w:t xml:space="preserve"> </w:t>
      </w:r>
      <w:r>
        <w:rPr>
          <w:rFonts w:asciiTheme="majorHAnsi" w:hAnsiTheme="majorHAnsi"/>
          <w:sz w:val="20"/>
          <w:szCs w:val="20"/>
        </w:rPr>
        <w:br/>
      </w:r>
    </w:p>
    <w:p w14:paraId="7D340E03" w14:textId="4177D553" w:rsidR="00461B78" w:rsidRPr="00383152" w:rsidRDefault="00461B78" w:rsidP="00461B78">
      <w:pPr>
        <w:pStyle w:val="Pa18"/>
        <w:spacing w:before="260"/>
        <w:rPr>
          <w:rFonts w:cs="Book Antiqua"/>
          <w:sz w:val="22"/>
          <w:szCs w:val="22"/>
        </w:rPr>
      </w:pPr>
      <w:r w:rsidRPr="00383152">
        <w:rPr>
          <w:rFonts w:cs="Book Antiqua"/>
          <w:sz w:val="22"/>
          <w:szCs w:val="22"/>
        </w:rPr>
        <w:t>Alla som vill ha tillträde till byggarbetsplatsen skall först genomgå introduktionen, inga undantag får göras. Introduktionen är giltig i 1år och skall därefter förnyas.</w:t>
      </w:r>
    </w:p>
    <w:p w14:paraId="510A73DD" w14:textId="77959B68" w:rsidR="00461B78" w:rsidRPr="00383152" w:rsidRDefault="00461B78" w:rsidP="00461B78">
      <w:pPr>
        <w:pStyle w:val="Pa18"/>
        <w:spacing w:before="260"/>
      </w:pPr>
      <w:r w:rsidRPr="00383152">
        <w:rPr>
          <w:rFonts w:cs="Book Antiqua"/>
          <w:sz w:val="22"/>
          <w:szCs w:val="22"/>
        </w:rPr>
        <w:t>Introduktionen fråntar inte arbetsgivaren ansvaret att ge begriplig information</w:t>
      </w:r>
      <w:r w:rsidRPr="00383152">
        <w:rPr>
          <w:rFonts w:cs="Book Antiqua"/>
          <w:sz w:val="22"/>
          <w:szCs w:val="22"/>
        </w:rPr>
        <w:br/>
        <w:t>och instruktioner till sina arbetstagare.</w:t>
      </w:r>
    </w:p>
    <w:p w14:paraId="615539CE" w14:textId="0B78DE25" w:rsidR="002C5C25" w:rsidRDefault="002C5C25" w:rsidP="00461B78">
      <w:pPr>
        <w:rPr>
          <w:color w:val="00B050"/>
        </w:rPr>
      </w:pPr>
    </w:p>
    <w:p w14:paraId="012DD225" w14:textId="55E38552" w:rsidR="00D35F8F" w:rsidRPr="00383152" w:rsidRDefault="00D35F8F">
      <w:pPr>
        <w:spacing w:after="240" w:line="240" w:lineRule="auto"/>
        <w:rPr>
          <w:rFonts w:asciiTheme="majorHAnsi" w:eastAsiaTheme="majorEastAsia" w:hAnsiTheme="majorHAnsi" w:cstheme="majorBidi"/>
          <w:b/>
          <w:sz w:val="36"/>
          <w:szCs w:val="32"/>
        </w:rPr>
      </w:pPr>
      <w:r>
        <w:rPr>
          <w:color w:val="00B050"/>
        </w:rPr>
        <w:br w:type="page"/>
      </w:r>
    </w:p>
    <w:p w14:paraId="190D9DDD" w14:textId="479383A3" w:rsidR="002C5C25" w:rsidRPr="00383152" w:rsidRDefault="002C5C25" w:rsidP="002B334F">
      <w:pPr>
        <w:pStyle w:val="Rubrik2"/>
      </w:pPr>
      <w:bookmarkStart w:id="23" w:name="_Toc161737905"/>
      <w:r w:rsidRPr="00383152">
        <w:lastRenderedPageBreak/>
        <w:t>Tillbud- och olycksfallsrapportering</w:t>
      </w:r>
      <w:bookmarkEnd w:id="23"/>
    </w:p>
    <w:p w14:paraId="34753826" w14:textId="408D4A93" w:rsidR="00752398" w:rsidRPr="00383152" w:rsidRDefault="00752398" w:rsidP="002B334F">
      <w:pPr>
        <w:pStyle w:val="Rubrik3"/>
      </w:pPr>
      <w:bookmarkStart w:id="24" w:name="_Toc161737906"/>
      <w:r w:rsidRPr="00383152">
        <w:t xml:space="preserve">Definition </w:t>
      </w:r>
      <w:r w:rsidR="005F7D83" w:rsidRPr="002B334F">
        <w:t>riskobservation</w:t>
      </w:r>
      <w:r w:rsidR="005F7D83" w:rsidRPr="00383152">
        <w:t xml:space="preserve">, </w:t>
      </w:r>
      <w:r w:rsidRPr="00383152">
        <w:t>tillbud och olyckor</w:t>
      </w:r>
      <w:bookmarkEnd w:id="24"/>
    </w:p>
    <w:p w14:paraId="148EDA66" w14:textId="77777777" w:rsidR="005F7D83" w:rsidRPr="00383152" w:rsidRDefault="005F7D83" w:rsidP="005F7D83">
      <w:pPr>
        <w:rPr>
          <w:b/>
          <w:bCs/>
        </w:rPr>
      </w:pPr>
      <w:r w:rsidRPr="00383152">
        <w:rPr>
          <w:b/>
          <w:bCs/>
        </w:rPr>
        <w:t xml:space="preserve">Riskobservation </w:t>
      </w:r>
      <w:r w:rsidRPr="00383152">
        <w:t>– Observation av något på byggarbetsplatsen som kan leda till en olycka.</w:t>
      </w:r>
    </w:p>
    <w:p w14:paraId="488033BE" w14:textId="093E5E13" w:rsidR="00752398" w:rsidRPr="00383152" w:rsidRDefault="00752398" w:rsidP="00752398">
      <w:r w:rsidRPr="00383152">
        <w:rPr>
          <w:b/>
          <w:bCs/>
        </w:rPr>
        <w:t>Tillbud</w:t>
      </w:r>
      <w:r w:rsidRPr="00383152">
        <w:t xml:space="preserve"> – är när ingen skadar sig men kunde ha skadat sig, ett Oj</w:t>
      </w:r>
      <w:r w:rsidR="001366E6" w:rsidRPr="00383152">
        <w:t>!</w:t>
      </w:r>
    </w:p>
    <w:p w14:paraId="5E7DBF24" w14:textId="3F31AD9D" w:rsidR="00752398" w:rsidRPr="00383152" w:rsidRDefault="00752398" w:rsidP="00752398">
      <w:r w:rsidRPr="00383152">
        <w:rPr>
          <w:b/>
          <w:bCs/>
        </w:rPr>
        <w:t>Allvarligt tillbud</w:t>
      </w:r>
      <w:r w:rsidRPr="00383152">
        <w:t xml:space="preserve"> – är när ingen skadar sig men kunde ha orsakat ett dödsfall för en eller flera arbetstagare.</w:t>
      </w:r>
    </w:p>
    <w:p w14:paraId="27047829" w14:textId="77777777" w:rsidR="00752398" w:rsidRPr="00383152" w:rsidRDefault="00752398" w:rsidP="00752398">
      <w:r w:rsidRPr="00383152">
        <w:rPr>
          <w:b/>
          <w:bCs/>
        </w:rPr>
        <w:t>Olycka</w:t>
      </w:r>
      <w:r w:rsidRPr="00383152">
        <w:t xml:space="preserve"> – definieras av att någon skadar sig och sträcker sig i ett spann från</w:t>
      </w:r>
    </w:p>
    <w:p w14:paraId="346884B0" w14:textId="77777777" w:rsidR="00752398" w:rsidRPr="00383152" w:rsidRDefault="00752398" w:rsidP="00145DED">
      <w:pPr>
        <w:pStyle w:val="Liststycke"/>
        <w:numPr>
          <w:ilvl w:val="0"/>
          <w:numId w:val="8"/>
        </w:numPr>
      </w:pPr>
      <w:r w:rsidRPr="00383152">
        <w:t>omplåstring (vila, ta frisk luft eller omplåstring)</w:t>
      </w:r>
    </w:p>
    <w:p w14:paraId="5FDE7A75" w14:textId="77777777" w:rsidR="00752398" w:rsidRPr="00383152" w:rsidRDefault="00752398" w:rsidP="00145DED">
      <w:pPr>
        <w:pStyle w:val="Liststycke"/>
        <w:numPr>
          <w:ilvl w:val="0"/>
          <w:numId w:val="8"/>
        </w:numPr>
      </w:pPr>
      <w:r w:rsidRPr="00383152">
        <w:t>uppsöka sjukvård</w:t>
      </w:r>
    </w:p>
    <w:p w14:paraId="6BB3E20E" w14:textId="77777777" w:rsidR="00752398" w:rsidRPr="00383152" w:rsidRDefault="00752398" w:rsidP="00145DED">
      <w:pPr>
        <w:pStyle w:val="Liststycke"/>
        <w:numPr>
          <w:ilvl w:val="0"/>
          <w:numId w:val="8"/>
        </w:numPr>
      </w:pPr>
      <w:r w:rsidRPr="00383152">
        <w:t>uppsöka sjukvård med sjukskrivning</w:t>
      </w:r>
    </w:p>
    <w:p w14:paraId="3DAA7210" w14:textId="6CDB31BF" w:rsidR="00752398" w:rsidRDefault="00752398" w:rsidP="00145DED">
      <w:pPr>
        <w:pStyle w:val="Liststycke"/>
        <w:numPr>
          <w:ilvl w:val="0"/>
          <w:numId w:val="8"/>
        </w:numPr>
      </w:pPr>
      <w:r w:rsidRPr="00383152">
        <w:t>dödsfall</w:t>
      </w:r>
    </w:p>
    <w:p w14:paraId="0B4ED300" w14:textId="77777777" w:rsidR="002B334F" w:rsidRPr="00383152" w:rsidRDefault="002B334F" w:rsidP="002B334F">
      <w:pPr>
        <w:pStyle w:val="Liststycke"/>
      </w:pPr>
    </w:p>
    <w:p w14:paraId="14F238E4" w14:textId="1B334B58" w:rsidR="00752398" w:rsidRPr="00383152" w:rsidRDefault="005F7D83" w:rsidP="002B334F">
      <w:pPr>
        <w:pStyle w:val="Rubrik3"/>
      </w:pPr>
      <w:bookmarkStart w:id="25" w:name="_Toc161737907"/>
      <w:r w:rsidRPr="00383152">
        <w:t>Rapportering</w:t>
      </w:r>
      <w:bookmarkEnd w:id="25"/>
    </w:p>
    <w:p w14:paraId="1FDC91D3" w14:textId="528D7418" w:rsidR="005F7D83" w:rsidRPr="00383152" w:rsidRDefault="005F7D83" w:rsidP="005F7D83">
      <w:r w:rsidRPr="00383152">
        <w:t>Alla tillbud och olyckor skall</w:t>
      </w:r>
      <w:r w:rsidR="000327F5" w:rsidRPr="00383152">
        <w:t xml:space="preserve"> </w:t>
      </w:r>
      <w:r w:rsidRPr="00383152">
        <w:t xml:space="preserve">rapporteras </w:t>
      </w:r>
      <w:r w:rsidR="000327F5" w:rsidRPr="00383152">
        <w:t xml:space="preserve">och sammanställas till </w:t>
      </w:r>
      <w:r w:rsidRPr="00383152">
        <w:t>Byggherren</w:t>
      </w:r>
      <w:r w:rsidR="000327F5" w:rsidRPr="00383152">
        <w:t xml:space="preserve"> på en veckobasis</w:t>
      </w:r>
      <w:r w:rsidR="001366E6" w:rsidRPr="00383152">
        <w:t>.</w:t>
      </w:r>
      <w:r w:rsidRPr="00383152">
        <w:t xml:space="preserve"> Alla</w:t>
      </w:r>
      <w:r w:rsidR="000327F5" w:rsidRPr="00383152">
        <w:t xml:space="preserve"> allvarliga</w:t>
      </w:r>
      <w:r w:rsidRPr="00383152">
        <w:t xml:space="preserve"> tillbud och olyckor skall utredas av en grupp ledd av Bas-U. Lämpliga medlemmar i gruppen är Bas-U, skyddsombud, arbetsledare, den som råkat ut för tillbud/olycka och någon representant från Byggherren.</w:t>
      </w:r>
      <w:r w:rsidR="000327F5" w:rsidRPr="00383152">
        <w:t xml:space="preserve"> Tillbud ska åtgärdas omgående, åtgärden initieras av Bas-U.</w:t>
      </w:r>
      <w:r w:rsidRPr="00383152">
        <w:t xml:space="preserve"> </w:t>
      </w:r>
    </w:p>
    <w:p w14:paraId="3CCFA608" w14:textId="70D5FC71" w:rsidR="005F7D83" w:rsidRPr="00383152" w:rsidRDefault="005F7D83" w:rsidP="005F7D83">
      <w:r w:rsidRPr="00383152">
        <w:t>Tillbud/Olyckor/riskobservationer bör rapporteras omgående men i tabellen nedan redovisas maxtid från det att något inträffar tills det rapporteras i systemet.</w:t>
      </w:r>
    </w:p>
    <w:p w14:paraId="79096545" w14:textId="77777777" w:rsidR="00FE212C" w:rsidRPr="00383152" w:rsidRDefault="00FE212C" w:rsidP="005F7D83"/>
    <w:tbl>
      <w:tblPr>
        <w:tblStyle w:val="Tabellrutnt"/>
        <w:tblW w:w="8926" w:type="dxa"/>
        <w:tblLook w:val="04A0" w:firstRow="1" w:lastRow="0" w:firstColumn="1" w:lastColumn="0" w:noHBand="0" w:noVBand="1"/>
      </w:tblPr>
      <w:tblGrid>
        <w:gridCol w:w="2689"/>
        <w:gridCol w:w="827"/>
        <w:gridCol w:w="1438"/>
        <w:gridCol w:w="1206"/>
        <w:gridCol w:w="1231"/>
        <w:gridCol w:w="718"/>
        <w:gridCol w:w="817"/>
      </w:tblGrid>
      <w:tr w:rsidR="00383152" w:rsidRPr="00383152" w14:paraId="2BF78518" w14:textId="068AF5C5" w:rsidTr="005F7D83">
        <w:trPr>
          <w:cnfStyle w:val="100000000000" w:firstRow="1" w:lastRow="0" w:firstColumn="0" w:lastColumn="0" w:oddVBand="0" w:evenVBand="0" w:oddHBand="0" w:evenHBand="0" w:firstRowFirstColumn="0" w:firstRowLastColumn="0" w:lastRowFirstColumn="0" w:lastRowLastColumn="0"/>
        </w:trPr>
        <w:tc>
          <w:tcPr>
            <w:tcW w:w="2689" w:type="dxa"/>
          </w:tcPr>
          <w:p w14:paraId="11446CFD" w14:textId="49D80F8F" w:rsidR="005F7D83" w:rsidRPr="00383152" w:rsidRDefault="005F7D83" w:rsidP="002C5C25">
            <w:r w:rsidRPr="00383152">
              <w:t>Definition</w:t>
            </w:r>
          </w:p>
        </w:tc>
        <w:tc>
          <w:tcPr>
            <w:tcW w:w="827" w:type="dxa"/>
          </w:tcPr>
          <w:p w14:paraId="0915D87E" w14:textId="16759F43" w:rsidR="005F7D83" w:rsidRPr="00383152" w:rsidRDefault="005F7D83" w:rsidP="005F7D83">
            <w:pPr>
              <w:jc w:val="center"/>
            </w:pPr>
            <w:r w:rsidRPr="00383152">
              <w:t>Bas-U</w:t>
            </w:r>
          </w:p>
        </w:tc>
        <w:tc>
          <w:tcPr>
            <w:tcW w:w="1438" w:type="dxa"/>
          </w:tcPr>
          <w:p w14:paraId="261EFE31" w14:textId="4C93B67E" w:rsidR="005F7D83" w:rsidRPr="00383152" w:rsidRDefault="005F7D83" w:rsidP="005F7D83">
            <w:pPr>
              <w:jc w:val="center"/>
            </w:pPr>
            <w:r w:rsidRPr="00383152">
              <w:t>Arbetsgivare</w:t>
            </w:r>
          </w:p>
        </w:tc>
        <w:tc>
          <w:tcPr>
            <w:tcW w:w="1206" w:type="dxa"/>
          </w:tcPr>
          <w:p w14:paraId="0E0A5BEB" w14:textId="34EECE7C" w:rsidR="005F7D83" w:rsidRPr="00383152" w:rsidRDefault="005F7D83" w:rsidP="005F7D83">
            <w:pPr>
              <w:jc w:val="center"/>
            </w:pPr>
            <w:r w:rsidRPr="00383152">
              <w:t>Byggherre</w:t>
            </w:r>
          </w:p>
        </w:tc>
        <w:tc>
          <w:tcPr>
            <w:tcW w:w="1231" w:type="dxa"/>
          </w:tcPr>
          <w:p w14:paraId="4706EEB8" w14:textId="49F28926" w:rsidR="005F7D83" w:rsidRPr="00383152" w:rsidRDefault="005F7D83" w:rsidP="005F7D83">
            <w:pPr>
              <w:jc w:val="center"/>
            </w:pPr>
            <w:r w:rsidRPr="00383152">
              <w:t>Omgående</w:t>
            </w:r>
          </w:p>
        </w:tc>
        <w:tc>
          <w:tcPr>
            <w:tcW w:w="718" w:type="dxa"/>
          </w:tcPr>
          <w:p w14:paraId="2A27993C" w14:textId="72EC8988" w:rsidR="005F7D83" w:rsidRPr="00383152" w:rsidRDefault="005F7D83" w:rsidP="005F7D83">
            <w:pPr>
              <w:jc w:val="center"/>
            </w:pPr>
            <w:r w:rsidRPr="00383152">
              <w:t>Inom 24h</w:t>
            </w:r>
          </w:p>
        </w:tc>
        <w:tc>
          <w:tcPr>
            <w:tcW w:w="817" w:type="dxa"/>
          </w:tcPr>
          <w:p w14:paraId="1C032969" w14:textId="5E20BE20" w:rsidR="005F7D83" w:rsidRPr="00383152" w:rsidRDefault="005F7D83" w:rsidP="005F7D83">
            <w:pPr>
              <w:jc w:val="center"/>
            </w:pPr>
            <w:r w:rsidRPr="00383152">
              <w:t>Inom 48h</w:t>
            </w:r>
          </w:p>
        </w:tc>
      </w:tr>
      <w:tr w:rsidR="00383152" w:rsidRPr="00383152" w14:paraId="5552415E" w14:textId="40586661" w:rsidTr="005F7D83">
        <w:tc>
          <w:tcPr>
            <w:tcW w:w="2689" w:type="dxa"/>
          </w:tcPr>
          <w:p w14:paraId="51B9C6C7" w14:textId="09D1D49D" w:rsidR="005F7D83" w:rsidRPr="00383152" w:rsidRDefault="005F7D83" w:rsidP="002C5C25">
            <w:r w:rsidRPr="00383152">
              <w:t>Riskobservation</w:t>
            </w:r>
          </w:p>
        </w:tc>
        <w:tc>
          <w:tcPr>
            <w:tcW w:w="827" w:type="dxa"/>
          </w:tcPr>
          <w:p w14:paraId="5F0BB10F" w14:textId="6F3A3F41" w:rsidR="005F7D83" w:rsidRPr="00383152" w:rsidRDefault="005F7D83" w:rsidP="005F7D83">
            <w:pPr>
              <w:jc w:val="center"/>
            </w:pPr>
            <w:r w:rsidRPr="00383152">
              <w:t>X</w:t>
            </w:r>
          </w:p>
        </w:tc>
        <w:tc>
          <w:tcPr>
            <w:tcW w:w="1438" w:type="dxa"/>
          </w:tcPr>
          <w:p w14:paraId="5E947473" w14:textId="5F277C67" w:rsidR="005F7D83" w:rsidRPr="00383152" w:rsidRDefault="00FE212C" w:rsidP="005F7D83">
            <w:pPr>
              <w:jc w:val="center"/>
            </w:pPr>
            <w:r w:rsidRPr="00383152">
              <w:t>X</w:t>
            </w:r>
          </w:p>
        </w:tc>
        <w:tc>
          <w:tcPr>
            <w:tcW w:w="1206" w:type="dxa"/>
          </w:tcPr>
          <w:p w14:paraId="00443E1E" w14:textId="77777777" w:rsidR="005F7D83" w:rsidRPr="00383152" w:rsidRDefault="005F7D83" w:rsidP="005F7D83">
            <w:pPr>
              <w:jc w:val="center"/>
            </w:pPr>
          </w:p>
        </w:tc>
        <w:tc>
          <w:tcPr>
            <w:tcW w:w="1231" w:type="dxa"/>
          </w:tcPr>
          <w:p w14:paraId="6F32CC27" w14:textId="5C866022" w:rsidR="005F7D83" w:rsidRPr="00383152" w:rsidRDefault="00FE212C" w:rsidP="005F7D83">
            <w:pPr>
              <w:jc w:val="center"/>
            </w:pPr>
            <w:r w:rsidRPr="00383152">
              <w:t>X</w:t>
            </w:r>
          </w:p>
        </w:tc>
        <w:tc>
          <w:tcPr>
            <w:tcW w:w="718" w:type="dxa"/>
          </w:tcPr>
          <w:p w14:paraId="2A5E2E28" w14:textId="7000F137" w:rsidR="005F7D83" w:rsidRPr="00383152" w:rsidRDefault="005F7D83" w:rsidP="005F7D83">
            <w:pPr>
              <w:jc w:val="center"/>
            </w:pPr>
          </w:p>
        </w:tc>
        <w:tc>
          <w:tcPr>
            <w:tcW w:w="817" w:type="dxa"/>
          </w:tcPr>
          <w:p w14:paraId="1A5C6AC9" w14:textId="77777777" w:rsidR="005F7D83" w:rsidRPr="00383152" w:rsidRDefault="005F7D83" w:rsidP="005F7D83">
            <w:pPr>
              <w:jc w:val="center"/>
            </w:pPr>
          </w:p>
        </w:tc>
      </w:tr>
      <w:tr w:rsidR="00383152" w:rsidRPr="00383152" w14:paraId="55F65AB2" w14:textId="667968CC" w:rsidTr="005F7D83">
        <w:tc>
          <w:tcPr>
            <w:tcW w:w="2689" w:type="dxa"/>
          </w:tcPr>
          <w:p w14:paraId="4FA2A63D" w14:textId="2E0E8A64" w:rsidR="005F7D83" w:rsidRPr="00383152" w:rsidRDefault="005F7D83" w:rsidP="002C5C25">
            <w:r w:rsidRPr="00383152">
              <w:t>Tillbud</w:t>
            </w:r>
          </w:p>
        </w:tc>
        <w:tc>
          <w:tcPr>
            <w:tcW w:w="827" w:type="dxa"/>
          </w:tcPr>
          <w:p w14:paraId="2DD04C00" w14:textId="289980E6" w:rsidR="005F7D83" w:rsidRPr="00383152" w:rsidRDefault="005F7D83" w:rsidP="005F7D83">
            <w:pPr>
              <w:jc w:val="center"/>
            </w:pPr>
            <w:r w:rsidRPr="00383152">
              <w:t>X</w:t>
            </w:r>
          </w:p>
        </w:tc>
        <w:tc>
          <w:tcPr>
            <w:tcW w:w="1438" w:type="dxa"/>
          </w:tcPr>
          <w:p w14:paraId="2B006DAC" w14:textId="08DC7195" w:rsidR="005F7D83" w:rsidRPr="00383152" w:rsidRDefault="00FE212C" w:rsidP="005F7D83">
            <w:pPr>
              <w:jc w:val="center"/>
            </w:pPr>
            <w:r w:rsidRPr="00383152">
              <w:t>X</w:t>
            </w:r>
          </w:p>
        </w:tc>
        <w:tc>
          <w:tcPr>
            <w:tcW w:w="1206" w:type="dxa"/>
          </w:tcPr>
          <w:p w14:paraId="4A7C38E0" w14:textId="77777777" w:rsidR="005F7D83" w:rsidRPr="00383152" w:rsidRDefault="005F7D83" w:rsidP="005F7D83">
            <w:pPr>
              <w:jc w:val="center"/>
            </w:pPr>
          </w:p>
        </w:tc>
        <w:tc>
          <w:tcPr>
            <w:tcW w:w="1231" w:type="dxa"/>
          </w:tcPr>
          <w:p w14:paraId="415C286E" w14:textId="77777777" w:rsidR="005F7D83" w:rsidRPr="00383152" w:rsidRDefault="005F7D83" w:rsidP="005F7D83">
            <w:pPr>
              <w:jc w:val="center"/>
            </w:pPr>
          </w:p>
        </w:tc>
        <w:tc>
          <w:tcPr>
            <w:tcW w:w="718" w:type="dxa"/>
          </w:tcPr>
          <w:p w14:paraId="5AE30492" w14:textId="0ACEFA12" w:rsidR="005F7D83" w:rsidRPr="00383152" w:rsidRDefault="005F7D83" w:rsidP="005F7D83">
            <w:pPr>
              <w:jc w:val="center"/>
            </w:pPr>
          </w:p>
        </w:tc>
        <w:tc>
          <w:tcPr>
            <w:tcW w:w="817" w:type="dxa"/>
          </w:tcPr>
          <w:p w14:paraId="5AB65AC3" w14:textId="2A22E8F8" w:rsidR="005F7D83" w:rsidRPr="00383152" w:rsidRDefault="00FE212C" w:rsidP="005F7D83">
            <w:pPr>
              <w:jc w:val="center"/>
            </w:pPr>
            <w:r w:rsidRPr="00383152">
              <w:t>X</w:t>
            </w:r>
          </w:p>
        </w:tc>
      </w:tr>
      <w:tr w:rsidR="00383152" w:rsidRPr="00383152" w14:paraId="7F3676D5" w14:textId="20C4BFF6" w:rsidTr="005F7D83">
        <w:tc>
          <w:tcPr>
            <w:tcW w:w="2689" w:type="dxa"/>
          </w:tcPr>
          <w:p w14:paraId="67025101" w14:textId="3F7180C0" w:rsidR="005F7D83" w:rsidRPr="00383152" w:rsidRDefault="005F7D83" w:rsidP="002C5C25">
            <w:r w:rsidRPr="00383152">
              <w:t>Allvarligt tillbud</w:t>
            </w:r>
          </w:p>
        </w:tc>
        <w:tc>
          <w:tcPr>
            <w:tcW w:w="827" w:type="dxa"/>
          </w:tcPr>
          <w:p w14:paraId="5EEA743E" w14:textId="23F2BAC4" w:rsidR="005F7D83" w:rsidRPr="00383152" w:rsidRDefault="005F7D83" w:rsidP="005F7D83">
            <w:pPr>
              <w:jc w:val="center"/>
            </w:pPr>
            <w:r w:rsidRPr="00383152">
              <w:t>X</w:t>
            </w:r>
          </w:p>
        </w:tc>
        <w:tc>
          <w:tcPr>
            <w:tcW w:w="1438" w:type="dxa"/>
          </w:tcPr>
          <w:p w14:paraId="637A6967" w14:textId="0BFE25C4" w:rsidR="005F7D83" w:rsidRPr="00383152" w:rsidRDefault="00FE212C" w:rsidP="005F7D83">
            <w:pPr>
              <w:jc w:val="center"/>
            </w:pPr>
            <w:r w:rsidRPr="00383152">
              <w:t>X</w:t>
            </w:r>
          </w:p>
        </w:tc>
        <w:tc>
          <w:tcPr>
            <w:tcW w:w="1206" w:type="dxa"/>
          </w:tcPr>
          <w:p w14:paraId="6A2A906C" w14:textId="03AC4263" w:rsidR="005F7D83" w:rsidRPr="00383152" w:rsidRDefault="00FE212C" w:rsidP="005F7D83">
            <w:pPr>
              <w:jc w:val="center"/>
            </w:pPr>
            <w:r w:rsidRPr="00383152">
              <w:t>X</w:t>
            </w:r>
          </w:p>
        </w:tc>
        <w:tc>
          <w:tcPr>
            <w:tcW w:w="1231" w:type="dxa"/>
          </w:tcPr>
          <w:p w14:paraId="025D72C3" w14:textId="18504C29" w:rsidR="005F7D83" w:rsidRPr="00383152" w:rsidRDefault="00FE212C" w:rsidP="005F7D83">
            <w:pPr>
              <w:jc w:val="center"/>
            </w:pPr>
            <w:r w:rsidRPr="00383152">
              <w:t>X</w:t>
            </w:r>
          </w:p>
        </w:tc>
        <w:tc>
          <w:tcPr>
            <w:tcW w:w="718" w:type="dxa"/>
          </w:tcPr>
          <w:p w14:paraId="12662AB9" w14:textId="0787DE07" w:rsidR="005F7D83" w:rsidRPr="00383152" w:rsidRDefault="005F7D83" w:rsidP="005F7D83">
            <w:pPr>
              <w:jc w:val="center"/>
            </w:pPr>
          </w:p>
        </w:tc>
        <w:tc>
          <w:tcPr>
            <w:tcW w:w="817" w:type="dxa"/>
          </w:tcPr>
          <w:p w14:paraId="37050108" w14:textId="77777777" w:rsidR="005F7D83" w:rsidRPr="00383152" w:rsidRDefault="005F7D83" w:rsidP="005F7D83">
            <w:pPr>
              <w:jc w:val="center"/>
            </w:pPr>
          </w:p>
        </w:tc>
      </w:tr>
      <w:tr w:rsidR="00383152" w:rsidRPr="00383152" w14:paraId="07343A05" w14:textId="56056061" w:rsidTr="005F7D83">
        <w:tc>
          <w:tcPr>
            <w:tcW w:w="2689" w:type="dxa"/>
          </w:tcPr>
          <w:p w14:paraId="6779CF6C" w14:textId="3DDE193C" w:rsidR="005F7D83" w:rsidRPr="00383152" w:rsidRDefault="005F7D83" w:rsidP="002C5C25">
            <w:r w:rsidRPr="00383152">
              <w:t>Olycka – omplåstring</w:t>
            </w:r>
          </w:p>
        </w:tc>
        <w:tc>
          <w:tcPr>
            <w:tcW w:w="827" w:type="dxa"/>
          </w:tcPr>
          <w:p w14:paraId="471760CA" w14:textId="31F3C86C" w:rsidR="005F7D83" w:rsidRPr="00383152" w:rsidRDefault="005F7D83" w:rsidP="005F7D83">
            <w:pPr>
              <w:jc w:val="center"/>
            </w:pPr>
            <w:r w:rsidRPr="00383152">
              <w:t>X</w:t>
            </w:r>
          </w:p>
        </w:tc>
        <w:tc>
          <w:tcPr>
            <w:tcW w:w="1438" w:type="dxa"/>
          </w:tcPr>
          <w:p w14:paraId="66E8F734" w14:textId="2FFB925E" w:rsidR="005F7D83" w:rsidRPr="00383152" w:rsidRDefault="00FE212C" w:rsidP="005F7D83">
            <w:pPr>
              <w:jc w:val="center"/>
            </w:pPr>
            <w:r w:rsidRPr="00383152">
              <w:t>X</w:t>
            </w:r>
          </w:p>
        </w:tc>
        <w:tc>
          <w:tcPr>
            <w:tcW w:w="1206" w:type="dxa"/>
          </w:tcPr>
          <w:p w14:paraId="12606D38" w14:textId="027B7B81" w:rsidR="005F7D83" w:rsidRPr="00383152" w:rsidRDefault="00FE212C" w:rsidP="005F7D83">
            <w:pPr>
              <w:jc w:val="center"/>
            </w:pPr>
            <w:r w:rsidRPr="00383152">
              <w:t>X</w:t>
            </w:r>
          </w:p>
        </w:tc>
        <w:tc>
          <w:tcPr>
            <w:tcW w:w="1231" w:type="dxa"/>
          </w:tcPr>
          <w:p w14:paraId="16F8A938" w14:textId="77777777" w:rsidR="005F7D83" w:rsidRPr="00383152" w:rsidRDefault="005F7D83" w:rsidP="005F7D83">
            <w:pPr>
              <w:jc w:val="center"/>
            </w:pPr>
          </w:p>
        </w:tc>
        <w:tc>
          <w:tcPr>
            <w:tcW w:w="718" w:type="dxa"/>
          </w:tcPr>
          <w:p w14:paraId="2CF20E70" w14:textId="56084980" w:rsidR="005F7D83" w:rsidRPr="00383152" w:rsidRDefault="005F7D83" w:rsidP="005F7D83">
            <w:pPr>
              <w:jc w:val="center"/>
            </w:pPr>
          </w:p>
        </w:tc>
        <w:tc>
          <w:tcPr>
            <w:tcW w:w="817" w:type="dxa"/>
          </w:tcPr>
          <w:p w14:paraId="274F463A" w14:textId="5B86811B" w:rsidR="005F7D83" w:rsidRPr="00383152" w:rsidRDefault="00FE212C" w:rsidP="005F7D83">
            <w:pPr>
              <w:jc w:val="center"/>
            </w:pPr>
            <w:r w:rsidRPr="00383152">
              <w:t>X</w:t>
            </w:r>
          </w:p>
        </w:tc>
      </w:tr>
      <w:tr w:rsidR="00383152" w:rsidRPr="00383152" w14:paraId="4D540EBB" w14:textId="2745E282" w:rsidTr="005F7D83">
        <w:tc>
          <w:tcPr>
            <w:tcW w:w="2689" w:type="dxa"/>
          </w:tcPr>
          <w:p w14:paraId="79A296BF" w14:textId="0D878165" w:rsidR="005F7D83" w:rsidRPr="00383152" w:rsidRDefault="005F7D83" w:rsidP="002C5C25">
            <w:r w:rsidRPr="00383152">
              <w:t>Olycka – Sjukvård</w:t>
            </w:r>
          </w:p>
        </w:tc>
        <w:tc>
          <w:tcPr>
            <w:tcW w:w="827" w:type="dxa"/>
          </w:tcPr>
          <w:p w14:paraId="6D7E21C8" w14:textId="705C9B31" w:rsidR="005F7D83" w:rsidRPr="00383152" w:rsidRDefault="005F7D83" w:rsidP="005F7D83">
            <w:pPr>
              <w:jc w:val="center"/>
            </w:pPr>
            <w:r w:rsidRPr="00383152">
              <w:t>X</w:t>
            </w:r>
          </w:p>
        </w:tc>
        <w:tc>
          <w:tcPr>
            <w:tcW w:w="1438" w:type="dxa"/>
          </w:tcPr>
          <w:p w14:paraId="1AE2F45D" w14:textId="612AE289" w:rsidR="005F7D83" w:rsidRPr="00383152" w:rsidRDefault="00FE212C" w:rsidP="005F7D83">
            <w:pPr>
              <w:jc w:val="center"/>
            </w:pPr>
            <w:r w:rsidRPr="00383152">
              <w:t>X</w:t>
            </w:r>
          </w:p>
        </w:tc>
        <w:tc>
          <w:tcPr>
            <w:tcW w:w="1206" w:type="dxa"/>
          </w:tcPr>
          <w:p w14:paraId="0FC54D42" w14:textId="563DA56E" w:rsidR="005F7D83" w:rsidRPr="00383152" w:rsidRDefault="00FE212C" w:rsidP="005F7D83">
            <w:pPr>
              <w:jc w:val="center"/>
            </w:pPr>
            <w:r w:rsidRPr="00383152">
              <w:t>X</w:t>
            </w:r>
          </w:p>
        </w:tc>
        <w:tc>
          <w:tcPr>
            <w:tcW w:w="1231" w:type="dxa"/>
          </w:tcPr>
          <w:p w14:paraId="480218CE" w14:textId="77777777" w:rsidR="005F7D83" w:rsidRPr="00383152" w:rsidRDefault="005F7D83" w:rsidP="005F7D83">
            <w:pPr>
              <w:jc w:val="center"/>
            </w:pPr>
          </w:p>
        </w:tc>
        <w:tc>
          <w:tcPr>
            <w:tcW w:w="718" w:type="dxa"/>
          </w:tcPr>
          <w:p w14:paraId="4B036856" w14:textId="5213DC33" w:rsidR="005F7D83" w:rsidRPr="00383152" w:rsidRDefault="00FE212C" w:rsidP="005F7D83">
            <w:pPr>
              <w:jc w:val="center"/>
            </w:pPr>
            <w:r w:rsidRPr="00383152">
              <w:t>X</w:t>
            </w:r>
          </w:p>
        </w:tc>
        <w:tc>
          <w:tcPr>
            <w:tcW w:w="817" w:type="dxa"/>
          </w:tcPr>
          <w:p w14:paraId="3F0F5AFC" w14:textId="77777777" w:rsidR="005F7D83" w:rsidRPr="00383152" w:rsidRDefault="005F7D83" w:rsidP="005F7D83">
            <w:pPr>
              <w:jc w:val="center"/>
            </w:pPr>
          </w:p>
        </w:tc>
      </w:tr>
      <w:tr w:rsidR="00383152" w:rsidRPr="00383152" w14:paraId="4D8FED63" w14:textId="4B225382" w:rsidTr="005F7D83">
        <w:tc>
          <w:tcPr>
            <w:tcW w:w="2689" w:type="dxa"/>
          </w:tcPr>
          <w:p w14:paraId="2CC60822" w14:textId="35875CFF" w:rsidR="005F7D83" w:rsidRPr="00383152" w:rsidRDefault="005F7D83" w:rsidP="002C5C25">
            <w:r w:rsidRPr="00383152">
              <w:t>Olycka – sjukvård med sjukskrivning</w:t>
            </w:r>
          </w:p>
        </w:tc>
        <w:tc>
          <w:tcPr>
            <w:tcW w:w="827" w:type="dxa"/>
          </w:tcPr>
          <w:p w14:paraId="4432BEEB" w14:textId="2BBA9D57" w:rsidR="005F7D83" w:rsidRPr="00383152" w:rsidRDefault="005F7D83" w:rsidP="005F7D83">
            <w:pPr>
              <w:jc w:val="center"/>
            </w:pPr>
            <w:r w:rsidRPr="00383152">
              <w:t>X</w:t>
            </w:r>
          </w:p>
        </w:tc>
        <w:tc>
          <w:tcPr>
            <w:tcW w:w="1438" w:type="dxa"/>
          </w:tcPr>
          <w:p w14:paraId="69D30A8C" w14:textId="45417910" w:rsidR="005F7D83" w:rsidRPr="00383152" w:rsidRDefault="00FE212C" w:rsidP="005F7D83">
            <w:pPr>
              <w:jc w:val="center"/>
            </w:pPr>
            <w:r w:rsidRPr="00383152">
              <w:t>X</w:t>
            </w:r>
          </w:p>
        </w:tc>
        <w:tc>
          <w:tcPr>
            <w:tcW w:w="1206" w:type="dxa"/>
          </w:tcPr>
          <w:p w14:paraId="60487A25" w14:textId="16005531" w:rsidR="005F7D83" w:rsidRPr="00383152" w:rsidRDefault="00FE212C" w:rsidP="005F7D83">
            <w:pPr>
              <w:jc w:val="center"/>
            </w:pPr>
            <w:r w:rsidRPr="00383152">
              <w:t>X</w:t>
            </w:r>
          </w:p>
        </w:tc>
        <w:tc>
          <w:tcPr>
            <w:tcW w:w="1231" w:type="dxa"/>
          </w:tcPr>
          <w:p w14:paraId="76BAD73D" w14:textId="77777777" w:rsidR="005F7D83" w:rsidRPr="00383152" w:rsidRDefault="005F7D83" w:rsidP="005F7D83">
            <w:pPr>
              <w:jc w:val="center"/>
            </w:pPr>
          </w:p>
        </w:tc>
        <w:tc>
          <w:tcPr>
            <w:tcW w:w="718" w:type="dxa"/>
          </w:tcPr>
          <w:p w14:paraId="46E6888F" w14:textId="5EF35FE0" w:rsidR="005F7D83" w:rsidRPr="00383152" w:rsidRDefault="00FE212C" w:rsidP="005F7D83">
            <w:pPr>
              <w:jc w:val="center"/>
            </w:pPr>
            <w:r w:rsidRPr="00383152">
              <w:t>X</w:t>
            </w:r>
          </w:p>
        </w:tc>
        <w:tc>
          <w:tcPr>
            <w:tcW w:w="817" w:type="dxa"/>
          </w:tcPr>
          <w:p w14:paraId="7EEA7385" w14:textId="77777777" w:rsidR="005F7D83" w:rsidRPr="00383152" w:rsidRDefault="005F7D83" w:rsidP="005F7D83">
            <w:pPr>
              <w:jc w:val="center"/>
            </w:pPr>
          </w:p>
        </w:tc>
      </w:tr>
      <w:tr w:rsidR="00383152" w:rsidRPr="00383152" w14:paraId="71B0BDB2" w14:textId="035EB898" w:rsidTr="005F7D83">
        <w:tc>
          <w:tcPr>
            <w:tcW w:w="2689" w:type="dxa"/>
          </w:tcPr>
          <w:p w14:paraId="2592CE6D" w14:textId="091B167C" w:rsidR="005F7D83" w:rsidRPr="00383152" w:rsidRDefault="005F7D83" w:rsidP="002C5C25">
            <w:r w:rsidRPr="00383152">
              <w:t>Dödsfall</w:t>
            </w:r>
          </w:p>
        </w:tc>
        <w:tc>
          <w:tcPr>
            <w:tcW w:w="827" w:type="dxa"/>
          </w:tcPr>
          <w:p w14:paraId="0C05EED0" w14:textId="3132D3DF" w:rsidR="005F7D83" w:rsidRPr="00383152" w:rsidRDefault="005F7D83" w:rsidP="005F7D83">
            <w:pPr>
              <w:jc w:val="center"/>
            </w:pPr>
            <w:r w:rsidRPr="00383152">
              <w:t>X</w:t>
            </w:r>
          </w:p>
        </w:tc>
        <w:tc>
          <w:tcPr>
            <w:tcW w:w="1438" w:type="dxa"/>
          </w:tcPr>
          <w:p w14:paraId="5AA7526A" w14:textId="7BCE25BD" w:rsidR="005F7D83" w:rsidRPr="00383152" w:rsidRDefault="00FE212C" w:rsidP="005F7D83">
            <w:pPr>
              <w:jc w:val="center"/>
            </w:pPr>
            <w:r w:rsidRPr="00383152">
              <w:t>X</w:t>
            </w:r>
          </w:p>
        </w:tc>
        <w:tc>
          <w:tcPr>
            <w:tcW w:w="1206" w:type="dxa"/>
          </w:tcPr>
          <w:p w14:paraId="601196D4" w14:textId="25D0F652" w:rsidR="005F7D83" w:rsidRPr="00383152" w:rsidRDefault="00FE212C" w:rsidP="005F7D83">
            <w:pPr>
              <w:jc w:val="center"/>
            </w:pPr>
            <w:r w:rsidRPr="00383152">
              <w:t>X</w:t>
            </w:r>
          </w:p>
        </w:tc>
        <w:tc>
          <w:tcPr>
            <w:tcW w:w="1231" w:type="dxa"/>
          </w:tcPr>
          <w:p w14:paraId="4BEBFB8D" w14:textId="39B1FBED" w:rsidR="005F7D83" w:rsidRPr="00383152" w:rsidRDefault="00FE212C" w:rsidP="005F7D83">
            <w:pPr>
              <w:jc w:val="center"/>
            </w:pPr>
            <w:r w:rsidRPr="00383152">
              <w:t>X</w:t>
            </w:r>
          </w:p>
        </w:tc>
        <w:tc>
          <w:tcPr>
            <w:tcW w:w="718" w:type="dxa"/>
          </w:tcPr>
          <w:p w14:paraId="63BC9C9A" w14:textId="78E03206" w:rsidR="005F7D83" w:rsidRPr="00383152" w:rsidRDefault="005F7D83" w:rsidP="005F7D83">
            <w:pPr>
              <w:jc w:val="center"/>
            </w:pPr>
          </w:p>
        </w:tc>
        <w:tc>
          <w:tcPr>
            <w:tcW w:w="817" w:type="dxa"/>
          </w:tcPr>
          <w:p w14:paraId="63DC5BAF" w14:textId="77777777" w:rsidR="005F7D83" w:rsidRPr="00383152" w:rsidRDefault="005F7D83" w:rsidP="005F7D83">
            <w:pPr>
              <w:jc w:val="center"/>
            </w:pPr>
          </w:p>
        </w:tc>
      </w:tr>
    </w:tbl>
    <w:p w14:paraId="2A5E47A4" w14:textId="1A77DED5" w:rsidR="00752398" w:rsidRPr="00383152" w:rsidRDefault="00752398" w:rsidP="002C5C25"/>
    <w:p w14:paraId="21C5E30D" w14:textId="618834F8" w:rsidR="00FE212C" w:rsidRPr="00383152" w:rsidRDefault="00FE212C" w:rsidP="002B334F">
      <w:pPr>
        <w:pStyle w:val="Rubrik3"/>
      </w:pPr>
      <w:bookmarkStart w:id="26" w:name="_Toc161737908"/>
      <w:r w:rsidRPr="00383152">
        <w:t>Anmälan till Arbetsmiljöverket</w:t>
      </w:r>
      <w:bookmarkEnd w:id="26"/>
    </w:p>
    <w:p w14:paraId="27DC9020" w14:textId="77D743C5" w:rsidR="00FE212C" w:rsidRPr="00383152" w:rsidRDefault="00FE212C" w:rsidP="00FE212C">
      <w:r w:rsidRPr="00383152">
        <w:t xml:space="preserve">Anmälan till arbetsmiljöverket skall ske vid följande och utföras av både Byggherre representant samt </w:t>
      </w:r>
      <w:r w:rsidR="00797D5B" w:rsidRPr="00383152">
        <w:t>Entreprenör</w:t>
      </w:r>
      <w:r w:rsidRPr="00383152">
        <w:t>:</w:t>
      </w:r>
    </w:p>
    <w:p w14:paraId="79FA99E5" w14:textId="74F4722D" w:rsidR="00FE212C" w:rsidRPr="00383152" w:rsidRDefault="00FE212C" w:rsidP="00145DED">
      <w:pPr>
        <w:pStyle w:val="Liststycke"/>
        <w:numPr>
          <w:ilvl w:val="0"/>
          <w:numId w:val="9"/>
        </w:numPr>
      </w:pPr>
      <w:r w:rsidRPr="00383152">
        <w:t>Allvarligt tillbud</w:t>
      </w:r>
    </w:p>
    <w:p w14:paraId="78DA0FB6" w14:textId="013AF716" w:rsidR="00FE212C" w:rsidRPr="00383152" w:rsidRDefault="00FE212C" w:rsidP="00145DED">
      <w:pPr>
        <w:pStyle w:val="Liststycke"/>
        <w:numPr>
          <w:ilvl w:val="0"/>
          <w:numId w:val="9"/>
        </w:numPr>
      </w:pPr>
      <w:r w:rsidRPr="00383152">
        <w:t>Olycka – med skada på huvudet</w:t>
      </w:r>
    </w:p>
    <w:p w14:paraId="17D70620" w14:textId="5F0EC6D3" w:rsidR="00FE212C" w:rsidRPr="00383152" w:rsidRDefault="00FE212C" w:rsidP="00145DED">
      <w:pPr>
        <w:pStyle w:val="Liststycke"/>
        <w:numPr>
          <w:ilvl w:val="0"/>
          <w:numId w:val="9"/>
        </w:numPr>
      </w:pPr>
      <w:r w:rsidRPr="00383152">
        <w:t>Olycka – med benbrott</w:t>
      </w:r>
    </w:p>
    <w:p w14:paraId="591B1EBA" w14:textId="589B33F9" w:rsidR="00FE212C" w:rsidRPr="00383152" w:rsidRDefault="00FE212C" w:rsidP="00145DED">
      <w:pPr>
        <w:pStyle w:val="Liststycke"/>
        <w:numPr>
          <w:ilvl w:val="0"/>
          <w:numId w:val="9"/>
        </w:numPr>
      </w:pPr>
      <w:r w:rsidRPr="00383152">
        <w:t>Olycka – med skada på inre organ</w:t>
      </w:r>
    </w:p>
    <w:p w14:paraId="24D2A278" w14:textId="1B4583D0" w:rsidR="00FE212C" w:rsidRPr="00383152" w:rsidRDefault="00FE212C" w:rsidP="00145DED">
      <w:pPr>
        <w:pStyle w:val="Liststycke"/>
        <w:numPr>
          <w:ilvl w:val="0"/>
          <w:numId w:val="9"/>
        </w:numPr>
      </w:pPr>
      <w:r w:rsidRPr="00383152">
        <w:t>Dödsfall</w:t>
      </w:r>
    </w:p>
    <w:p w14:paraId="592D3882" w14:textId="6D854A15" w:rsidR="00FE212C" w:rsidRPr="00383152" w:rsidRDefault="00FE212C" w:rsidP="002B334F">
      <w:pPr>
        <w:pStyle w:val="Rubrik3"/>
      </w:pPr>
      <w:bookmarkStart w:id="27" w:name="_Toc161737909"/>
      <w:r w:rsidRPr="00383152">
        <w:lastRenderedPageBreak/>
        <w:t xml:space="preserve">Redovisning av </w:t>
      </w:r>
      <w:r w:rsidRPr="002B334F">
        <w:t>riskobservation</w:t>
      </w:r>
      <w:r w:rsidRPr="00383152">
        <w:t>, tillbud och olyckor</w:t>
      </w:r>
      <w:bookmarkEnd w:id="27"/>
    </w:p>
    <w:p w14:paraId="688DF399" w14:textId="77777777" w:rsidR="00FE212C" w:rsidRPr="00383152" w:rsidRDefault="00FE212C" w:rsidP="00FE212C">
      <w:r w:rsidRPr="00383152">
        <w:t>Vid byggmöten skall följande redovisas:</w:t>
      </w:r>
    </w:p>
    <w:p w14:paraId="6FD173B5" w14:textId="28968ED4" w:rsidR="00FE212C" w:rsidRPr="00383152" w:rsidRDefault="00FE212C" w:rsidP="00145DED">
      <w:pPr>
        <w:pStyle w:val="Liststycke"/>
        <w:numPr>
          <w:ilvl w:val="0"/>
          <w:numId w:val="10"/>
        </w:numPr>
      </w:pPr>
      <w:r w:rsidRPr="00383152">
        <w:t xml:space="preserve">Antal riskobservationer </w:t>
      </w:r>
    </w:p>
    <w:p w14:paraId="10B1A96F" w14:textId="0A9F106C" w:rsidR="00FE212C" w:rsidRPr="00383152" w:rsidRDefault="00FE212C" w:rsidP="00145DED">
      <w:pPr>
        <w:pStyle w:val="Liststycke"/>
        <w:numPr>
          <w:ilvl w:val="0"/>
          <w:numId w:val="10"/>
        </w:numPr>
      </w:pPr>
      <w:r w:rsidRPr="00383152">
        <w:t>Antal tillbud</w:t>
      </w:r>
    </w:p>
    <w:p w14:paraId="1D269292" w14:textId="623DE082" w:rsidR="00FE212C" w:rsidRPr="00383152" w:rsidRDefault="00FE212C" w:rsidP="00145DED">
      <w:pPr>
        <w:pStyle w:val="Liststycke"/>
        <w:numPr>
          <w:ilvl w:val="0"/>
          <w:numId w:val="10"/>
        </w:numPr>
      </w:pPr>
      <w:r w:rsidRPr="00383152">
        <w:t>Allvarliga tillbud</w:t>
      </w:r>
    </w:p>
    <w:p w14:paraId="0D1936A1" w14:textId="4FB49020" w:rsidR="00FE212C" w:rsidRPr="00383152" w:rsidRDefault="00FE212C" w:rsidP="00145DED">
      <w:pPr>
        <w:pStyle w:val="Liststycke"/>
        <w:numPr>
          <w:ilvl w:val="0"/>
          <w:numId w:val="10"/>
        </w:numPr>
      </w:pPr>
      <w:r w:rsidRPr="00383152">
        <w:t>Antal olyckor, samt typ av olyckor, se ovan</w:t>
      </w:r>
    </w:p>
    <w:p w14:paraId="7CB2149B" w14:textId="2A7E535D" w:rsidR="00FE212C" w:rsidRPr="00383152" w:rsidRDefault="00FE212C" w:rsidP="00145DED">
      <w:pPr>
        <w:pStyle w:val="Liststycke"/>
        <w:numPr>
          <w:ilvl w:val="0"/>
          <w:numId w:val="10"/>
        </w:numPr>
      </w:pPr>
      <w:r w:rsidRPr="00383152">
        <w:t>Grundorsaken till tillbud och olyckor skall vara utredda</w:t>
      </w:r>
    </w:p>
    <w:p w14:paraId="762CD558" w14:textId="75A8C21D" w:rsidR="00FE212C" w:rsidRPr="00383152" w:rsidRDefault="00FE212C" w:rsidP="00145DED">
      <w:pPr>
        <w:pStyle w:val="Liststycke"/>
        <w:numPr>
          <w:ilvl w:val="0"/>
          <w:numId w:val="10"/>
        </w:numPr>
      </w:pPr>
      <w:r w:rsidRPr="00383152">
        <w:t>Åtgärder som behöver tas eller implementeras för att stänga riskobservationerna, tillbuden samt olyckor</w:t>
      </w:r>
    </w:p>
    <w:p w14:paraId="378BADA6" w14:textId="0FFA8B1E" w:rsidR="00D35F8F" w:rsidRDefault="00D35F8F">
      <w:pPr>
        <w:spacing w:after="240" w:line="240" w:lineRule="auto"/>
      </w:pPr>
      <w:r>
        <w:br w:type="page"/>
      </w:r>
    </w:p>
    <w:p w14:paraId="2DD516D4" w14:textId="7BD734CD" w:rsidR="009C3FE5" w:rsidRPr="00383152" w:rsidRDefault="009C3FE5" w:rsidP="002B334F">
      <w:pPr>
        <w:pStyle w:val="Rubrik2"/>
      </w:pPr>
      <w:bookmarkStart w:id="28" w:name="_Toc161737910"/>
      <w:r w:rsidRPr="00383152">
        <w:lastRenderedPageBreak/>
        <w:t xml:space="preserve">Personlig </w:t>
      </w:r>
      <w:r w:rsidRPr="002B334F">
        <w:t>skyddsutrustning</w:t>
      </w:r>
      <w:bookmarkEnd w:id="28"/>
    </w:p>
    <w:p w14:paraId="55CCEF4C" w14:textId="77777777" w:rsidR="00D874A0" w:rsidRPr="00383152" w:rsidRDefault="009C3FE5" w:rsidP="009C3FE5">
      <w:pPr>
        <w:pStyle w:val="Faktaruta"/>
      </w:pPr>
      <w:r w:rsidRPr="00383152">
        <w:t>Innan beslut om personlig skyddsutrustning tas skall det föregås av en riskanalys och användas enbart när skyddsåtgärder inte eliminerar en risk. Det är viktigt att samråda med arbetstagarna och skyddsombud vid anskaffning av ytterligare personlig skyddsutrustning</w:t>
      </w:r>
      <w:r w:rsidR="00D874A0" w:rsidRPr="00383152">
        <w:t>.</w:t>
      </w:r>
      <w:r w:rsidRPr="00383152">
        <w:t xml:space="preserve"> Entreprenören och dess under- och sidoentreprenörer är ansvariga att förse sina medarbetare med den personliga skyddsutrustning som Bas-U anger som krav. </w:t>
      </w:r>
      <w:r w:rsidRPr="00383152">
        <w:br/>
      </w:r>
    </w:p>
    <w:p w14:paraId="44C0D0E6" w14:textId="020F7515" w:rsidR="009C3FE5" w:rsidRPr="00383152" w:rsidRDefault="00D874A0" w:rsidP="009A584C">
      <w:pPr>
        <w:pStyle w:val="Faktaruta"/>
      </w:pPr>
      <w:r w:rsidRPr="00383152">
        <w:t>Det är viktigt att komplettera den personliga skyddsutrustningen vid arbete med:</w:t>
      </w:r>
      <w:r w:rsidRPr="00383152">
        <w:br/>
        <w:t>- Användning av linor/sele/rep</w:t>
      </w:r>
      <w:r w:rsidRPr="00383152">
        <w:br/>
        <w:t>- Andningsskydd såsom friskluftsmask</w:t>
      </w:r>
      <w:r w:rsidRPr="00383152">
        <w:br/>
        <w:t>- Flamsäkra skyddskläder</w:t>
      </w:r>
      <w:r w:rsidRPr="00383152">
        <w:br/>
        <w:t>- Skyddsglasögon</w:t>
      </w:r>
      <w:r w:rsidR="009A584C" w:rsidRPr="00383152">
        <w:br/>
        <w:t>- Handskar</w:t>
      </w:r>
      <w:r w:rsidRPr="00383152">
        <w:br/>
        <w:t>- Sanering</w:t>
      </w:r>
      <w:r w:rsidRPr="00383152">
        <w:br/>
        <w:t>- Tunnelarbete</w:t>
      </w:r>
      <w:r w:rsidRPr="00383152">
        <w:br/>
        <w:t>- kemiska risker</w:t>
      </w:r>
      <w:r w:rsidRPr="00383152">
        <w:br/>
      </w:r>
      <w:r w:rsidRPr="00383152">
        <w:br/>
      </w:r>
      <w:r w:rsidR="009C3FE5" w:rsidRPr="00383152">
        <w:t>Nedan de vanligaste personliga skyddsutrustning</w:t>
      </w:r>
      <w:r w:rsidRPr="00383152">
        <w:t xml:space="preserve"> </w:t>
      </w:r>
      <w:r w:rsidR="009A584C" w:rsidRPr="00383152">
        <w:t xml:space="preserve">angivna </w:t>
      </w:r>
      <w:r w:rsidRPr="00383152">
        <w:t>och är skallkrav satta av Göteborgs Stad.</w:t>
      </w:r>
      <w:r w:rsidR="009C3FE5" w:rsidRPr="00383152">
        <w:br/>
      </w:r>
      <w:r w:rsidR="009C3FE5" w:rsidRPr="00383152">
        <w:br/>
      </w:r>
    </w:p>
    <w:p w14:paraId="5BCF1B5E" w14:textId="607A5B02" w:rsidR="00D35F8F" w:rsidRPr="00383152" w:rsidRDefault="00D35F8F" w:rsidP="00E368EC">
      <w:r w:rsidRPr="00383152">
        <w:t>Följande personlig skyddsutrustning ska alltid bäras</w:t>
      </w:r>
      <w:r w:rsidR="00255C54" w:rsidRPr="00383152">
        <w:t xml:space="preserve"> om det inte är uppenbart obehövligt och Bas-U uttryckligen medger annat i skrift</w:t>
      </w:r>
      <w:r w:rsidRPr="00383152">
        <w:t>:</w:t>
      </w:r>
    </w:p>
    <w:p w14:paraId="3359C369" w14:textId="37ECB762" w:rsidR="00D35F8F" w:rsidRPr="00383152" w:rsidRDefault="00D35F8F" w:rsidP="00145DED">
      <w:pPr>
        <w:numPr>
          <w:ilvl w:val="0"/>
          <w:numId w:val="4"/>
        </w:numPr>
        <w:contextualSpacing/>
      </w:pPr>
      <w:r w:rsidRPr="00383152">
        <w:t>Skyddshjälm med hakrem</w:t>
      </w:r>
      <w:r w:rsidR="00A31D7D" w:rsidRPr="00383152">
        <w:t xml:space="preserve"> EN397</w:t>
      </w:r>
    </w:p>
    <w:p w14:paraId="15AA59F4" w14:textId="3CA1E2E2" w:rsidR="00D35F8F" w:rsidRPr="00383152" w:rsidRDefault="00D35F8F" w:rsidP="00145DED">
      <w:pPr>
        <w:numPr>
          <w:ilvl w:val="0"/>
          <w:numId w:val="4"/>
        </w:numPr>
        <w:contextualSpacing/>
      </w:pPr>
      <w:r w:rsidRPr="00383152">
        <w:t>Skyddsskor med spiktrampskydd och skyddståhätta</w:t>
      </w:r>
      <w:r w:rsidR="00A31D7D" w:rsidRPr="00383152">
        <w:t xml:space="preserve"> EN345</w:t>
      </w:r>
    </w:p>
    <w:p w14:paraId="40E2398D" w14:textId="759F034B" w:rsidR="00D874A0" w:rsidRPr="00383152" w:rsidRDefault="00D874A0" w:rsidP="00145DED">
      <w:pPr>
        <w:numPr>
          <w:ilvl w:val="0"/>
          <w:numId w:val="4"/>
        </w:numPr>
        <w:contextualSpacing/>
      </w:pPr>
      <w:r w:rsidRPr="00383152">
        <w:t xml:space="preserve">Hörselskydd, fastmonterade på hjälm eller fristående </w:t>
      </w:r>
    </w:p>
    <w:p w14:paraId="4349B211" w14:textId="4955417E" w:rsidR="00D35F8F" w:rsidRPr="00383152" w:rsidRDefault="00D35F8F" w:rsidP="00145DED">
      <w:pPr>
        <w:numPr>
          <w:ilvl w:val="0"/>
          <w:numId w:val="4"/>
        </w:numPr>
        <w:contextualSpacing/>
      </w:pPr>
      <w:r w:rsidRPr="00383152">
        <w:t xml:space="preserve">Varselkläder klass 3 </w:t>
      </w:r>
      <w:r w:rsidR="00A31D7D" w:rsidRPr="00383152">
        <w:t>EN 471/ EN ISO 20471</w:t>
      </w:r>
      <w:r w:rsidR="00D874A0" w:rsidRPr="00383152">
        <w:t xml:space="preserve"> samt byxor klass 2 EN ISO 20471</w:t>
      </w:r>
    </w:p>
    <w:p w14:paraId="7D411A80" w14:textId="21308DCD" w:rsidR="00D35F8F" w:rsidRPr="00383152" w:rsidRDefault="00D35F8F" w:rsidP="00145DED">
      <w:pPr>
        <w:numPr>
          <w:ilvl w:val="0"/>
          <w:numId w:val="4"/>
        </w:numPr>
        <w:contextualSpacing/>
      </w:pPr>
      <w:r w:rsidRPr="00383152">
        <w:t xml:space="preserve">Vakt på väg ska ha varselkläder klass 3 </w:t>
      </w:r>
      <w:r w:rsidR="00A31D7D" w:rsidRPr="00383152">
        <w:t>EN 471/ EN ISO 20471</w:t>
      </w:r>
      <w:r w:rsidRPr="00383152">
        <w:t xml:space="preserve">, långärmat på överkroppen </w:t>
      </w:r>
      <w:r w:rsidR="00A31D7D" w:rsidRPr="00383152">
        <w:t>samt</w:t>
      </w:r>
      <w:r w:rsidRPr="00383152">
        <w:t xml:space="preserve"> byxa som motsvarar minst klass 2 enligt </w:t>
      </w:r>
      <w:r w:rsidR="00A31D7D" w:rsidRPr="00383152">
        <w:t>EN 471/</w:t>
      </w:r>
      <w:r w:rsidRPr="00383152">
        <w:t>EN ISO 20471.</w:t>
      </w:r>
    </w:p>
    <w:p w14:paraId="45A2A905" w14:textId="49164D37" w:rsidR="00D35F8F" w:rsidRPr="00383152" w:rsidRDefault="00D35F8F" w:rsidP="00145DED">
      <w:pPr>
        <w:numPr>
          <w:ilvl w:val="0"/>
          <w:numId w:val="4"/>
        </w:numPr>
        <w:contextualSpacing/>
      </w:pPr>
      <w:r w:rsidRPr="00383152">
        <w:t xml:space="preserve">Bevakare på spårväg ska ha varselväst klass 3 </w:t>
      </w:r>
      <w:r w:rsidR="00A31D7D" w:rsidRPr="00383152">
        <w:t>EN 471/</w:t>
      </w:r>
      <w:r w:rsidRPr="00383152">
        <w:t>EN ISO 20471 där ordet ”Bevakare” ska vara väl synligt från förarplatsen. Ingen annan märkning får finnas på varselvästen, se i SÄO.</w:t>
      </w:r>
    </w:p>
    <w:p w14:paraId="0C3AFCDC" w14:textId="77777777" w:rsidR="00D35F8F" w:rsidRPr="00383152" w:rsidRDefault="00D35F8F" w:rsidP="00D35F8F"/>
    <w:p w14:paraId="0702DCBE" w14:textId="70156C80" w:rsidR="009A584C" w:rsidRPr="004335EA" w:rsidRDefault="009A584C" w:rsidP="004335EA">
      <w:pPr>
        <w:rPr>
          <w:b/>
          <w:bCs/>
        </w:rPr>
      </w:pPr>
      <w:r w:rsidRPr="004335EA">
        <w:rPr>
          <w:b/>
          <w:bCs/>
        </w:rPr>
        <w:t>Förvaring av personlig skyddsutrustning</w:t>
      </w:r>
    </w:p>
    <w:p w14:paraId="7E495BD7" w14:textId="488CC3D9" w:rsidR="009A584C" w:rsidRPr="00383152" w:rsidRDefault="00E368EC" w:rsidP="00D35F8F">
      <w:r w:rsidRPr="00383152">
        <w:t>Den personliga skyddsutrustningen</w:t>
      </w:r>
      <w:r w:rsidR="009A584C" w:rsidRPr="00383152">
        <w:t xml:space="preserve"> skall förvaras så att dess skyddseffekt inte påverkas. Varselkläder får inte vara täckta med smuts</w:t>
      </w:r>
      <w:r w:rsidRPr="00383152">
        <w:t xml:space="preserve"> eller skadade</w:t>
      </w:r>
      <w:r w:rsidR="009A584C" w:rsidRPr="00383152">
        <w:t xml:space="preserve"> så att skyddseffekten påverkas. </w:t>
      </w:r>
    </w:p>
    <w:p w14:paraId="6EE69967" w14:textId="3DF0F882" w:rsidR="00D35F8F" w:rsidRPr="00D40EC9" w:rsidRDefault="00D35F8F" w:rsidP="00D35F8F">
      <w:pPr>
        <w:rPr>
          <w:b/>
          <w:bCs/>
        </w:rPr>
      </w:pPr>
      <w:r w:rsidRPr="00D40EC9">
        <w:t xml:space="preserve"> </w:t>
      </w:r>
    </w:p>
    <w:p w14:paraId="73F06112" w14:textId="38BFDC6C" w:rsidR="00D35F8F" w:rsidRDefault="00D35F8F">
      <w:pPr>
        <w:spacing w:after="240" w:line="240" w:lineRule="auto"/>
      </w:pPr>
    </w:p>
    <w:p w14:paraId="4CCB482E" w14:textId="77777777" w:rsidR="00383152" w:rsidRDefault="00383152">
      <w:pPr>
        <w:spacing w:after="240" w:line="240" w:lineRule="auto"/>
      </w:pPr>
    </w:p>
    <w:p w14:paraId="798746E6" w14:textId="77777777" w:rsidR="00383152" w:rsidRDefault="00383152">
      <w:pPr>
        <w:spacing w:after="240" w:line="240" w:lineRule="auto"/>
      </w:pPr>
    </w:p>
    <w:p w14:paraId="612550B3" w14:textId="77777777" w:rsidR="00D35F8F" w:rsidRPr="00552D25" w:rsidRDefault="00D35F8F" w:rsidP="002B334F">
      <w:pPr>
        <w:pStyle w:val="Rubrik2"/>
        <w:rPr>
          <w:rFonts w:eastAsiaTheme="majorEastAsia"/>
        </w:rPr>
      </w:pPr>
      <w:bookmarkStart w:id="29" w:name="_Toc161737911"/>
      <w:r w:rsidRPr="002B334F">
        <w:lastRenderedPageBreak/>
        <w:t>Skyddsronder</w:t>
      </w:r>
      <w:bookmarkEnd w:id="29"/>
    </w:p>
    <w:p w14:paraId="6F95BB4A" w14:textId="77777777" w:rsidR="00D35F8F" w:rsidRPr="00552D25" w:rsidRDefault="00D35F8F" w:rsidP="00D35F8F">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552D25">
        <w:rPr>
          <w:rFonts w:asciiTheme="majorHAnsi" w:hAnsiTheme="majorHAnsi"/>
          <w:sz w:val="20"/>
          <w:szCs w:val="20"/>
        </w:rPr>
        <w:t>BAS-U håller i skyddsronderna. Dag och tidpunkt för skyddsronderna ska framgå i arbetsmiljöplanen. Skyddsrondsprotokoll upprättas och ska omfatta:</w:t>
      </w:r>
    </w:p>
    <w:p w14:paraId="5E3F0509" w14:textId="77777777" w:rsidR="00D35F8F" w:rsidRPr="00552D25" w:rsidRDefault="00D35F8F" w:rsidP="00145DED">
      <w:pPr>
        <w:numPr>
          <w:ilvl w:val="0"/>
          <w:numId w:val="2"/>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552D25">
        <w:rPr>
          <w:rFonts w:asciiTheme="majorHAnsi" w:hAnsiTheme="majorHAnsi"/>
          <w:sz w:val="20"/>
          <w:szCs w:val="20"/>
        </w:rPr>
        <w:t>Tidpunkt för genomförande av skyddsrond</w:t>
      </w:r>
    </w:p>
    <w:p w14:paraId="32B10D8D" w14:textId="77777777" w:rsidR="00D35F8F" w:rsidRPr="00552D25" w:rsidRDefault="00D35F8F" w:rsidP="00145DED">
      <w:pPr>
        <w:numPr>
          <w:ilvl w:val="0"/>
          <w:numId w:val="2"/>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552D25">
        <w:rPr>
          <w:rFonts w:asciiTheme="majorHAnsi" w:hAnsiTheme="majorHAnsi"/>
          <w:sz w:val="20"/>
          <w:szCs w:val="20"/>
        </w:rPr>
        <w:t>Deltagare</w:t>
      </w:r>
    </w:p>
    <w:p w14:paraId="4D61A78C" w14:textId="77777777" w:rsidR="00D35F8F" w:rsidRPr="00552D25" w:rsidRDefault="00D35F8F" w:rsidP="00145DED">
      <w:pPr>
        <w:numPr>
          <w:ilvl w:val="0"/>
          <w:numId w:val="2"/>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552D25">
        <w:rPr>
          <w:rFonts w:asciiTheme="majorHAnsi" w:hAnsiTheme="majorHAnsi"/>
          <w:sz w:val="20"/>
          <w:szCs w:val="20"/>
        </w:rPr>
        <w:t>Eventuella anmärkningar med tillhörande åtgärdsförslag. Vem som är ansvarig för åtgärden samt för när den senast ska vara utförd.</w:t>
      </w:r>
    </w:p>
    <w:p w14:paraId="717BA9B1" w14:textId="77777777" w:rsidR="00D35F8F" w:rsidRPr="00552D25" w:rsidRDefault="00D35F8F" w:rsidP="00145DED">
      <w:pPr>
        <w:numPr>
          <w:ilvl w:val="0"/>
          <w:numId w:val="2"/>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552D25">
        <w:rPr>
          <w:rFonts w:asciiTheme="majorHAnsi" w:hAnsiTheme="majorHAnsi"/>
          <w:sz w:val="20"/>
          <w:szCs w:val="20"/>
        </w:rPr>
        <w:t>Signering av utförd åtgärd</w:t>
      </w:r>
    </w:p>
    <w:p w14:paraId="3029EE0D" w14:textId="77777777" w:rsidR="00D35F8F" w:rsidRPr="00552D25" w:rsidRDefault="00D35F8F" w:rsidP="00145DED">
      <w:pPr>
        <w:numPr>
          <w:ilvl w:val="0"/>
          <w:numId w:val="2"/>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right="1134"/>
        <w:rPr>
          <w:rFonts w:asciiTheme="majorHAnsi" w:hAnsiTheme="majorHAnsi"/>
          <w:sz w:val="20"/>
          <w:szCs w:val="20"/>
        </w:rPr>
      </w:pPr>
      <w:r w:rsidRPr="00552D25">
        <w:rPr>
          <w:rFonts w:asciiTheme="majorHAnsi" w:hAnsiTheme="majorHAnsi"/>
          <w:sz w:val="20"/>
          <w:szCs w:val="20"/>
        </w:rPr>
        <w:t>Distributionslista för protokoll</w:t>
      </w:r>
    </w:p>
    <w:p w14:paraId="539E4136" w14:textId="52F4A83B" w:rsidR="00D35F8F" w:rsidRPr="00552D25" w:rsidRDefault="00D35F8F" w:rsidP="00D35F8F">
      <w:r w:rsidRPr="00552D25">
        <w:t>BAS-</w:t>
      </w:r>
      <w:r w:rsidRPr="00383152">
        <w:t xml:space="preserve">U ansvarar för att sammankalla, organisera och genomföra gemensamma skyddsronder </w:t>
      </w:r>
      <w:r w:rsidR="00FA5EB5">
        <w:t xml:space="preserve">på </w:t>
      </w:r>
      <w:r w:rsidRPr="00383152">
        <w:t>byggarbetsplatsen.</w:t>
      </w:r>
      <w:r w:rsidR="00552D25" w:rsidRPr="00383152">
        <w:t xml:space="preserve"> Det är obligatoriskt för entreprenören och dess under- och sidoentreprenörer arbetsledare att delta på skyddsronderna.</w:t>
      </w:r>
      <w:r w:rsidRPr="00383152">
        <w:t xml:space="preserve"> Skyddsronder ska </w:t>
      </w:r>
      <w:r w:rsidR="00FA5EB5">
        <w:t>A</w:t>
      </w:r>
      <w:r w:rsidRPr="00383152">
        <w:t>genomföras</w:t>
      </w:r>
      <w:r w:rsidR="00090E12" w:rsidRPr="00383152">
        <w:t xml:space="preserve"> regelbundet dock minst</w:t>
      </w:r>
      <w:r w:rsidRPr="00383152">
        <w:t xml:space="preserve"> varannan vecka.  Beställaren ska bjudas in och när så är påkallat ska representanter från underentreprenörer delta. Veckodag och tid ska </w:t>
      </w:r>
      <w:r w:rsidR="00090E12" w:rsidRPr="00383152">
        <w:t xml:space="preserve">anges </w:t>
      </w:r>
      <w:r w:rsidR="00552D25" w:rsidRPr="00383152">
        <w:t>under stycket Arbetsmiljöorganisation. Bas-U eller beställaren kan kalla till extra skyddsronder vid behov</w:t>
      </w:r>
      <w:r w:rsidR="00383152" w:rsidRPr="00383152">
        <w:t>.</w:t>
      </w:r>
    </w:p>
    <w:p w14:paraId="0F4B5AFF" w14:textId="62A9808A" w:rsidR="00D35F8F" w:rsidRPr="00383152" w:rsidRDefault="00D35F8F" w:rsidP="00D35F8F">
      <w:pPr>
        <w:spacing w:after="240" w:line="240" w:lineRule="auto"/>
      </w:pPr>
      <w:r w:rsidRPr="00383152">
        <w:t xml:space="preserve">Skyddsrondsprotokoll, med eventuella anmärkningar, ska vara skriftliga och åtgärdas enligt uppförd handlingsplan. Protokoll ska </w:t>
      </w:r>
      <w:r w:rsidR="00090E12" w:rsidRPr="00383152">
        <w:t xml:space="preserve">publiceras och </w:t>
      </w:r>
      <w:r w:rsidRPr="00383152">
        <w:t>delges beställaren skyndsamt.</w:t>
      </w:r>
    </w:p>
    <w:p w14:paraId="4EF30F6C" w14:textId="77777777" w:rsidR="00A8330D" w:rsidRDefault="00A8330D" w:rsidP="00A8330D">
      <w:pPr>
        <w:pStyle w:val="Rubrik3"/>
        <w:numPr>
          <w:ilvl w:val="0"/>
          <w:numId w:val="0"/>
        </w:numPr>
        <w:ind w:left="792" w:hanging="432"/>
        <w:rPr>
          <w:rFonts w:eastAsiaTheme="majorEastAsia"/>
        </w:rPr>
      </w:pPr>
    </w:p>
    <w:p w14:paraId="565786A0" w14:textId="2B9DD2E7" w:rsidR="00A8330D" w:rsidRPr="00A8330D" w:rsidRDefault="00A8330D" w:rsidP="002B334F">
      <w:pPr>
        <w:pStyle w:val="Rubrik2"/>
        <w:rPr>
          <w:rFonts w:eastAsiaTheme="majorEastAsia"/>
        </w:rPr>
      </w:pPr>
      <w:bookmarkStart w:id="30" w:name="_Toc161737912"/>
      <w:r>
        <w:rPr>
          <w:rFonts w:eastAsiaTheme="majorEastAsia"/>
        </w:rPr>
        <w:t xml:space="preserve">Arbetsplatsens </w:t>
      </w:r>
      <w:r w:rsidRPr="002B334F">
        <w:t>dispositionsplan</w:t>
      </w:r>
      <w:r w:rsidR="00BF3F6D">
        <w:rPr>
          <w:rFonts w:eastAsiaTheme="majorEastAsia"/>
        </w:rPr>
        <w:t xml:space="preserve">, </w:t>
      </w:r>
      <w:r w:rsidRPr="00D40EC9">
        <w:rPr>
          <w:rFonts w:eastAsiaTheme="majorEastAsia"/>
        </w:rPr>
        <w:t>APD-plan</w:t>
      </w:r>
      <w:bookmarkEnd w:id="30"/>
    </w:p>
    <w:p w14:paraId="76D48B67" w14:textId="77777777" w:rsidR="00A8330D" w:rsidRPr="00383152" w:rsidRDefault="00A8330D" w:rsidP="00A8330D">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BAS-P ska ge förslag, i samråd med beställare, på etableringsytor, transportvägar, återsamlingsplats, insatsvägar och förslag på hur etableringsområdet disponeras i en APD-plan. Bas-U tar över och säkerställer att APD-planen hålls uppdaterad allteftersom arbetsplatsen förändras och finnas tillgänglig och anslagen på lämpliga ställen inom arbetsområdet och tillgänglig för räddningstjänsten.</w:t>
      </w:r>
    </w:p>
    <w:p w14:paraId="34F5C572" w14:textId="34E4CC2C" w:rsidR="003F7A05" w:rsidRPr="00383152" w:rsidRDefault="00A8330D" w:rsidP="00145DED">
      <w:pPr>
        <w:pStyle w:val="Liststycke"/>
        <w:numPr>
          <w:ilvl w:val="0"/>
          <w:numId w:val="11"/>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right="1134"/>
        <w:rPr>
          <w:rFonts w:asciiTheme="majorHAnsi" w:hAnsiTheme="majorHAnsi"/>
          <w:sz w:val="20"/>
          <w:szCs w:val="20"/>
        </w:rPr>
      </w:pPr>
      <w:r w:rsidRPr="00383152">
        <w:rPr>
          <w:rFonts w:asciiTheme="majorHAnsi" w:hAnsiTheme="majorHAnsi"/>
          <w:sz w:val="20"/>
          <w:szCs w:val="20"/>
        </w:rPr>
        <w:t xml:space="preserve">APD-planen skall innehålla följande: </w:t>
      </w:r>
      <w:r w:rsidRPr="00383152">
        <w:rPr>
          <w:rFonts w:asciiTheme="majorHAnsi" w:hAnsiTheme="majorHAnsi"/>
          <w:sz w:val="20"/>
          <w:szCs w:val="20"/>
        </w:rPr>
        <w:br/>
        <w:t>-Etableringsplats</w:t>
      </w:r>
      <w:r w:rsidRPr="00383152">
        <w:rPr>
          <w:rFonts w:asciiTheme="majorHAnsi" w:hAnsiTheme="majorHAnsi"/>
          <w:sz w:val="20"/>
          <w:szCs w:val="20"/>
        </w:rPr>
        <w:br/>
        <w:t>-Transportvägar</w:t>
      </w:r>
      <w:r w:rsidRPr="00383152">
        <w:rPr>
          <w:rFonts w:asciiTheme="majorHAnsi" w:hAnsiTheme="majorHAnsi"/>
          <w:sz w:val="20"/>
          <w:szCs w:val="20"/>
        </w:rPr>
        <w:br/>
        <w:t>-Återsamlingsplats</w:t>
      </w:r>
      <w:r w:rsidRPr="00383152">
        <w:rPr>
          <w:rFonts w:asciiTheme="majorHAnsi" w:hAnsiTheme="majorHAnsi"/>
          <w:sz w:val="20"/>
          <w:szCs w:val="20"/>
        </w:rPr>
        <w:br/>
        <w:t>-Insatsvägar</w:t>
      </w:r>
      <w:r w:rsidRPr="00383152">
        <w:rPr>
          <w:rFonts w:asciiTheme="majorHAnsi" w:hAnsiTheme="majorHAnsi"/>
          <w:sz w:val="20"/>
          <w:szCs w:val="20"/>
        </w:rPr>
        <w:br/>
        <w:t>-Brandutrustning</w:t>
      </w:r>
      <w:r w:rsidRPr="00383152">
        <w:rPr>
          <w:rFonts w:asciiTheme="majorHAnsi" w:hAnsiTheme="majorHAnsi"/>
          <w:sz w:val="20"/>
          <w:szCs w:val="20"/>
        </w:rPr>
        <w:br/>
        <w:t>-</w:t>
      </w:r>
      <w:r w:rsidR="003F7A05" w:rsidRPr="00383152">
        <w:rPr>
          <w:rFonts w:asciiTheme="majorHAnsi" w:hAnsiTheme="majorHAnsi"/>
          <w:sz w:val="20"/>
          <w:szCs w:val="20"/>
        </w:rPr>
        <w:t>Förvaringsplats</w:t>
      </w:r>
      <w:r w:rsidRPr="00383152">
        <w:rPr>
          <w:rFonts w:asciiTheme="majorHAnsi" w:hAnsiTheme="majorHAnsi"/>
          <w:sz w:val="20"/>
          <w:szCs w:val="20"/>
        </w:rPr>
        <w:t xml:space="preserve"> för brandfarlig vara</w:t>
      </w:r>
    </w:p>
    <w:p w14:paraId="52F4E21B" w14:textId="63EB2BEA" w:rsidR="00A8330D" w:rsidRPr="00383152" w:rsidRDefault="003F7A05" w:rsidP="00145DED">
      <w:pPr>
        <w:pStyle w:val="Liststycke"/>
        <w:numPr>
          <w:ilvl w:val="0"/>
          <w:numId w:val="11"/>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right="1134"/>
        <w:rPr>
          <w:rFonts w:asciiTheme="majorHAnsi" w:hAnsiTheme="majorHAnsi"/>
          <w:sz w:val="20"/>
          <w:szCs w:val="20"/>
        </w:rPr>
      </w:pPr>
      <w:r w:rsidRPr="00383152">
        <w:rPr>
          <w:rFonts w:asciiTheme="majorHAnsi" w:hAnsiTheme="majorHAnsi"/>
          <w:sz w:val="20"/>
          <w:szCs w:val="20"/>
        </w:rPr>
        <w:t>-Förvaringsplats gasolflaskor</w:t>
      </w:r>
      <w:r w:rsidR="00A8330D" w:rsidRPr="00383152">
        <w:rPr>
          <w:rFonts w:asciiTheme="majorHAnsi" w:hAnsiTheme="majorHAnsi"/>
          <w:sz w:val="20"/>
          <w:szCs w:val="20"/>
        </w:rPr>
        <w:br/>
        <w:t>-Källsortering</w:t>
      </w:r>
      <w:r w:rsidR="00A8330D" w:rsidRPr="00383152">
        <w:rPr>
          <w:rFonts w:asciiTheme="majorHAnsi" w:hAnsiTheme="majorHAnsi"/>
          <w:sz w:val="20"/>
          <w:szCs w:val="20"/>
        </w:rPr>
        <w:br/>
        <w:t>-Farlig material</w:t>
      </w:r>
      <w:r w:rsidR="00A8330D" w:rsidRPr="00383152">
        <w:rPr>
          <w:rFonts w:asciiTheme="majorHAnsi" w:hAnsiTheme="majorHAnsi"/>
          <w:sz w:val="20"/>
          <w:szCs w:val="20"/>
        </w:rPr>
        <w:br/>
        <w:t>-Kemikalieskåp</w:t>
      </w:r>
      <w:r w:rsidR="00A8330D" w:rsidRPr="00383152">
        <w:rPr>
          <w:rFonts w:asciiTheme="majorHAnsi" w:hAnsiTheme="majorHAnsi"/>
          <w:sz w:val="20"/>
          <w:szCs w:val="20"/>
        </w:rPr>
        <w:br/>
        <w:t>-Materialupplag</w:t>
      </w:r>
      <w:r w:rsidR="00A8330D" w:rsidRPr="00383152">
        <w:rPr>
          <w:rFonts w:asciiTheme="majorHAnsi" w:hAnsiTheme="majorHAnsi"/>
          <w:sz w:val="20"/>
          <w:szCs w:val="20"/>
        </w:rPr>
        <w:br/>
        <w:t>-Första hjälpen utrustning</w:t>
      </w:r>
    </w:p>
    <w:p w14:paraId="17931109" w14:textId="77777777" w:rsidR="00A8330D" w:rsidRPr="00271B1E" w:rsidRDefault="00A8330D" w:rsidP="00A8330D">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90" w:right="1134"/>
        <w:rPr>
          <w:rFonts w:asciiTheme="majorHAnsi" w:hAnsiTheme="majorHAnsi"/>
          <w:sz w:val="20"/>
          <w:szCs w:val="20"/>
        </w:rPr>
      </w:pPr>
    </w:p>
    <w:p w14:paraId="000136FA" w14:textId="77777777" w:rsidR="00A8330D" w:rsidRDefault="00A8330D" w:rsidP="00A8330D">
      <w:pPr>
        <w:ind w:left="720"/>
        <w:contextualSpacing/>
      </w:pPr>
    </w:p>
    <w:p w14:paraId="19B7AE14" w14:textId="77777777" w:rsidR="00FE212C" w:rsidRPr="00FE212C" w:rsidRDefault="00FE212C" w:rsidP="00FE212C"/>
    <w:p w14:paraId="3FB9F45B" w14:textId="331E62B6" w:rsidR="00D40EC9" w:rsidRPr="00383152" w:rsidRDefault="00D40EC9" w:rsidP="000756FD">
      <w:pPr>
        <w:pStyle w:val="Rubrik2"/>
        <w:rPr>
          <w:rFonts w:eastAsiaTheme="majorEastAsia"/>
        </w:rPr>
      </w:pPr>
      <w:bookmarkStart w:id="31" w:name="_Toc52546299"/>
      <w:bookmarkStart w:id="32" w:name="_Toc52546347"/>
      <w:bookmarkStart w:id="33" w:name="_Toc52546389"/>
      <w:bookmarkStart w:id="34" w:name="_Toc52805751"/>
      <w:bookmarkStart w:id="35" w:name="_Toc52805796"/>
      <w:bookmarkStart w:id="36" w:name="_Toc52805886"/>
      <w:bookmarkStart w:id="37" w:name="_Toc52806165"/>
      <w:bookmarkStart w:id="38" w:name="_Toc52806266"/>
      <w:bookmarkStart w:id="39" w:name="_Toc65495372"/>
      <w:bookmarkStart w:id="40" w:name="_Toc72302545"/>
      <w:bookmarkStart w:id="41" w:name="_Toc161737913"/>
      <w:r w:rsidRPr="00383152">
        <w:rPr>
          <w:rFonts w:eastAsiaTheme="majorEastAsia"/>
        </w:rPr>
        <w:t>Samordning</w:t>
      </w:r>
      <w:bookmarkEnd w:id="31"/>
      <w:bookmarkEnd w:id="32"/>
      <w:bookmarkEnd w:id="33"/>
      <w:bookmarkEnd w:id="34"/>
      <w:bookmarkEnd w:id="35"/>
      <w:bookmarkEnd w:id="36"/>
      <w:bookmarkEnd w:id="37"/>
      <w:bookmarkEnd w:id="38"/>
      <w:r w:rsidR="00CB6826">
        <w:rPr>
          <w:rFonts w:eastAsiaTheme="majorEastAsia"/>
        </w:rPr>
        <w:t>,</w:t>
      </w:r>
      <w:r w:rsidRPr="00383152">
        <w:rPr>
          <w:rFonts w:eastAsiaTheme="majorEastAsia"/>
        </w:rPr>
        <w:t xml:space="preserve"> </w:t>
      </w:r>
      <w:r w:rsidRPr="000756FD">
        <w:rPr>
          <w:rFonts w:eastAsiaTheme="majorEastAsia"/>
        </w:rPr>
        <w:t>gemensamt</w:t>
      </w:r>
      <w:r w:rsidRPr="00383152">
        <w:rPr>
          <w:rFonts w:eastAsiaTheme="majorEastAsia"/>
        </w:rPr>
        <w:t xml:space="preserve"> arbetsställe</w:t>
      </w:r>
      <w:bookmarkEnd w:id="39"/>
      <w:bookmarkEnd w:id="40"/>
      <w:r w:rsidR="005A2CE7" w:rsidRPr="00383152">
        <w:rPr>
          <w:rFonts w:eastAsiaTheme="majorEastAsia"/>
        </w:rPr>
        <w:t>, fast driftställe</w:t>
      </w:r>
      <w:bookmarkEnd w:id="41"/>
    </w:p>
    <w:p w14:paraId="35CE85A0" w14:textId="76178B36" w:rsidR="00D11266" w:rsidRPr="00383152" w:rsidRDefault="00D11266"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Om ett fast driftställe är ett gemensamt arbetsställe för flera verksamheter, är de</w:t>
      </w:r>
      <w:r w:rsidR="008B2D4D">
        <w:rPr>
          <w:rFonts w:asciiTheme="majorHAnsi" w:hAnsiTheme="majorHAnsi"/>
          <w:sz w:val="20"/>
          <w:szCs w:val="20"/>
        </w:rPr>
        <w:t>n</w:t>
      </w:r>
      <w:r w:rsidRPr="00383152">
        <w:rPr>
          <w:rFonts w:asciiTheme="majorHAnsi" w:hAnsiTheme="majorHAnsi"/>
          <w:sz w:val="20"/>
          <w:szCs w:val="20"/>
        </w:rPr>
        <w:t xml:space="preserve"> som råder över arbetsstället ansvarig för samordningen av arbetsmiljöfrågor.</w:t>
      </w:r>
      <w:r w:rsidR="005916F8" w:rsidRPr="00383152">
        <w:rPr>
          <w:rFonts w:asciiTheme="majorHAnsi" w:hAnsiTheme="majorHAnsi"/>
          <w:sz w:val="20"/>
          <w:szCs w:val="20"/>
        </w:rPr>
        <w:t xml:space="preserve"> </w:t>
      </w:r>
    </w:p>
    <w:p w14:paraId="676DA04F" w14:textId="1BFD95BB" w:rsidR="005A2CE7" w:rsidRPr="00383152" w:rsidRDefault="005916F8"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 xml:space="preserve">Det ska framgå tydligt i AMP hur samordningen kommer att gå till samt kontaktuppgifter på den person som har fått </w:t>
      </w:r>
      <w:r w:rsidR="008B2D4D">
        <w:rPr>
          <w:rFonts w:asciiTheme="majorHAnsi" w:hAnsiTheme="majorHAnsi"/>
          <w:sz w:val="20"/>
          <w:szCs w:val="20"/>
        </w:rPr>
        <w:t xml:space="preserve">sig </w:t>
      </w:r>
      <w:r w:rsidRPr="00383152">
        <w:rPr>
          <w:rFonts w:asciiTheme="majorHAnsi" w:hAnsiTheme="majorHAnsi"/>
          <w:sz w:val="20"/>
          <w:szCs w:val="20"/>
        </w:rPr>
        <w:t xml:space="preserve">tilldelat det ansvaret. </w:t>
      </w:r>
      <w:r w:rsidR="00D11266" w:rsidRPr="00383152">
        <w:rPr>
          <w:rFonts w:asciiTheme="majorHAnsi" w:hAnsiTheme="majorHAnsi"/>
          <w:sz w:val="20"/>
          <w:szCs w:val="20"/>
        </w:rPr>
        <w:t>Gemensamt arbetsställe kan vara ett fast driftställe där arbetet fortgår under byggtiden.</w:t>
      </w:r>
      <w:r w:rsidR="00AF482C" w:rsidRPr="00383152">
        <w:rPr>
          <w:rFonts w:asciiTheme="majorHAnsi" w:hAnsiTheme="majorHAnsi"/>
          <w:sz w:val="20"/>
          <w:szCs w:val="20"/>
        </w:rPr>
        <w:t xml:space="preserve"> Bas-U ska samråda med samordningsansvarig för ett gemensamt arbetsställe.</w:t>
      </w:r>
      <w:r w:rsidR="00D11266" w:rsidRPr="00383152">
        <w:rPr>
          <w:rFonts w:asciiTheme="majorHAnsi" w:hAnsiTheme="majorHAnsi"/>
          <w:sz w:val="20"/>
          <w:szCs w:val="20"/>
        </w:rPr>
        <w:t xml:space="preserve"> </w:t>
      </w:r>
    </w:p>
    <w:p w14:paraId="22240788" w14:textId="2E0D431D" w:rsidR="005A2CE7" w:rsidRPr="00383152" w:rsidRDefault="005A2CE7"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trike/>
          <w:sz w:val="20"/>
          <w:szCs w:val="20"/>
        </w:rPr>
      </w:pPr>
      <w:r w:rsidRPr="00383152">
        <w:rPr>
          <w:rFonts w:asciiTheme="majorHAnsi" w:hAnsiTheme="majorHAnsi"/>
          <w:sz w:val="20"/>
          <w:szCs w:val="20"/>
        </w:rPr>
        <w:t>Samordningsansvarig på det fasta driftsstället möts för att redogöra för pågående och kommande arbeten, inklusive risker och åtgärder, så att de olika arbetena inte utgör risker för varandra.</w:t>
      </w:r>
    </w:p>
    <w:p w14:paraId="3F3B7629" w14:textId="09A32A68" w:rsidR="00757057" w:rsidRPr="00AF482C" w:rsidRDefault="00AF482C" w:rsidP="00757057">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color w:val="00B050"/>
          <w:sz w:val="20"/>
          <w:szCs w:val="20"/>
        </w:rPr>
      </w:pPr>
      <w:r w:rsidRPr="00383152">
        <w:rPr>
          <w:rFonts w:asciiTheme="majorHAnsi" w:hAnsiTheme="majorHAnsi"/>
          <w:sz w:val="20"/>
          <w:szCs w:val="20"/>
        </w:rPr>
        <w:t>Samordningen skall dokumenteras i mallen ”Överenskommelse arbetsmiljösamordning”, denna skall skrivas in i nästkommande byggmötesprotokoll.</w:t>
      </w:r>
      <w:r w:rsidRPr="00383152">
        <w:rPr>
          <w:rFonts w:asciiTheme="majorHAnsi" w:hAnsiTheme="majorHAnsi"/>
          <w:sz w:val="20"/>
          <w:szCs w:val="20"/>
        </w:rPr>
        <w:br/>
      </w:r>
      <w:r w:rsidRPr="00383152">
        <w:rPr>
          <w:rFonts w:asciiTheme="majorHAnsi" w:hAnsiTheme="majorHAnsi"/>
          <w:sz w:val="20"/>
          <w:szCs w:val="20"/>
        </w:rPr>
        <w:br/>
      </w:r>
      <w:r w:rsidR="00383152" w:rsidRPr="00383152">
        <w:rPr>
          <w:rFonts w:asciiTheme="majorHAnsi" w:hAnsiTheme="majorHAnsi"/>
          <w:sz w:val="20"/>
          <w:szCs w:val="20"/>
        </w:rPr>
        <w:t>Kontaktuppgifterna</w:t>
      </w:r>
      <w:r w:rsidRPr="00383152">
        <w:rPr>
          <w:rFonts w:asciiTheme="majorHAnsi" w:hAnsiTheme="majorHAnsi"/>
          <w:sz w:val="20"/>
          <w:szCs w:val="20"/>
        </w:rPr>
        <w:t xml:space="preserve"> för samordningsansvarige skall anslås </w:t>
      </w:r>
      <w:r w:rsidRPr="00AF482C">
        <w:rPr>
          <w:rFonts w:asciiTheme="majorHAnsi" w:hAnsiTheme="majorHAnsi"/>
          <w:color w:val="00B050"/>
          <w:sz w:val="20"/>
          <w:szCs w:val="20"/>
        </w:rPr>
        <w:br/>
      </w:r>
    </w:p>
    <w:p w14:paraId="57F87920" w14:textId="6D936F4E" w:rsidR="009D7235" w:rsidRPr="00383152" w:rsidRDefault="009D7235" w:rsidP="00607E7F">
      <w:r w:rsidRPr="00383152">
        <w:t>Samordningsmöten skall hållas regelbundet där representanter från byggherren, entreprenören och Bas-U närvara</w:t>
      </w:r>
      <w:r w:rsidR="004A2162">
        <w:t>r</w:t>
      </w:r>
      <w:r w:rsidRPr="00383152">
        <w:t>. Mötet skall alltid dokumenteras och kommuniceras till berörda parter samt på byggmöten.</w:t>
      </w:r>
    </w:p>
    <w:p w14:paraId="724B9837" w14:textId="1F229DF0" w:rsidR="009D7235" w:rsidRPr="00666E48" w:rsidRDefault="009D7235" w:rsidP="00607E7F"/>
    <w:p w14:paraId="7E652F49" w14:textId="64773477" w:rsidR="00D40EC9" w:rsidRPr="003F7A05" w:rsidRDefault="003B6F29" w:rsidP="00D40EC9">
      <w:pPr>
        <w:rPr>
          <w:color w:val="00B050"/>
        </w:rPr>
      </w:pPr>
      <w:r w:rsidRPr="003F7A05">
        <w:rPr>
          <w:b/>
          <w:bCs/>
        </w:rPr>
        <w:t>Kontaktperson</w:t>
      </w:r>
      <w:r w:rsidR="00D40EC9" w:rsidRPr="003F7A05">
        <w:rPr>
          <w:b/>
          <w:bCs/>
        </w:rPr>
        <w:t xml:space="preserve"> </w:t>
      </w:r>
      <w:r w:rsidRPr="003F7A05">
        <w:rPr>
          <w:b/>
          <w:bCs/>
        </w:rPr>
        <w:t>hos</w:t>
      </w:r>
      <w:r w:rsidR="00D40EC9" w:rsidRPr="003F7A05">
        <w:rPr>
          <w:b/>
          <w:bCs/>
        </w:rPr>
        <w:t xml:space="preserve"> funktions- eller driftentreprenaden: </w:t>
      </w:r>
      <w:r w:rsidR="00EB54EF" w:rsidRPr="003F7A05">
        <w:rPr>
          <w:b/>
          <w:bCs/>
        </w:rPr>
        <w:br/>
      </w:r>
      <w:r w:rsidR="00EB54EF" w:rsidRPr="003F7A05">
        <w:rPr>
          <w:color w:val="0085B4"/>
        </w:rPr>
        <w:t>Se TH kap 1C ”Kontaktlista drift- och funktionsentreprenader”</w:t>
      </w:r>
    </w:p>
    <w:p w14:paraId="0AD40F44" w14:textId="172A77CB" w:rsidR="00D40EC9" w:rsidRPr="003F7A05" w:rsidRDefault="00D40EC9" w:rsidP="00D40EC9">
      <w:r w:rsidRPr="003F7A05">
        <w:rPr>
          <w:b/>
          <w:bCs/>
        </w:rPr>
        <w:t>Samordningsansvarig på det fasta driftsstället som också är ett gemensamt arbetsställe:</w:t>
      </w:r>
      <w:r w:rsidRPr="003F7A05">
        <w:t xml:space="preserve"> </w:t>
      </w:r>
    </w:p>
    <w:p w14:paraId="045A4E0B" w14:textId="5762870C" w:rsidR="00D40EC9" w:rsidRPr="003F7A05" w:rsidRDefault="00D40EC9" w:rsidP="00D40EC9">
      <w:r w:rsidRPr="003F7A05">
        <w:rPr>
          <w:b/>
          <w:bCs/>
        </w:rPr>
        <w:t>Övriga verksamheter på arbetsstället:</w:t>
      </w:r>
      <w:r w:rsidRPr="003F7A05">
        <w:t xml:space="preserve"> </w:t>
      </w:r>
      <w:bookmarkStart w:id="42" w:name="_Hlk43217140"/>
    </w:p>
    <w:bookmarkEnd w:id="42"/>
    <w:p w14:paraId="1770A12A" w14:textId="5FEAFAC6" w:rsidR="00D40EC9" w:rsidRPr="003F7A05" w:rsidRDefault="00D40EC9" w:rsidP="00D40EC9">
      <w:pPr>
        <w:rPr>
          <w:color w:val="00B0F0"/>
        </w:rPr>
      </w:pPr>
      <w:r w:rsidRPr="003F7A05">
        <w:rPr>
          <w:b/>
          <w:bCs/>
        </w:rPr>
        <w:t>Övriga entreprenader på eller intilliggande arbetsstället som berörs</w:t>
      </w:r>
      <w:r w:rsidRPr="003F7A05">
        <w:rPr>
          <w:color w:val="0077BC" w:themeColor="accent1"/>
        </w:rPr>
        <w:t xml:space="preserve">: </w:t>
      </w:r>
    </w:p>
    <w:p w14:paraId="56E37F54" w14:textId="2737BC24" w:rsidR="00D40EC9" w:rsidRDefault="00D40EC9" w:rsidP="00D40EC9">
      <w:r w:rsidRPr="003F7A05">
        <w:rPr>
          <w:b/>
          <w:bCs/>
        </w:rPr>
        <w:t>Eventuell extern part:</w:t>
      </w:r>
      <w:r w:rsidRPr="003F7A05">
        <w:t xml:space="preserve"> </w:t>
      </w:r>
    </w:p>
    <w:p w14:paraId="5D0EA993" w14:textId="77777777" w:rsidR="002B334F" w:rsidRDefault="002B334F" w:rsidP="00D40EC9"/>
    <w:p w14:paraId="2349F4C7" w14:textId="77777777" w:rsidR="002B334F" w:rsidRDefault="002B334F" w:rsidP="00D40EC9"/>
    <w:p w14:paraId="07FD81FC" w14:textId="77777777" w:rsidR="002B334F" w:rsidRDefault="002B334F" w:rsidP="00D40EC9"/>
    <w:p w14:paraId="59CC3CBE" w14:textId="77777777" w:rsidR="002B334F" w:rsidRPr="00D40EC9" w:rsidRDefault="002B334F" w:rsidP="00D40EC9"/>
    <w:p w14:paraId="128CB175" w14:textId="2BDD4354" w:rsidR="005A2CE7" w:rsidRPr="002B334F" w:rsidRDefault="005A2CE7" w:rsidP="000756FD">
      <w:pPr>
        <w:pStyle w:val="Rubrik2"/>
        <w:rPr>
          <w:rFonts w:eastAsiaTheme="majorEastAsia"/>
        </w:rPr>
      </w:pPr>
      <w:bookmarkStart w:id="43" w:name="_Toc161737914"/>
      <w:bookmarkStart w:id="44" w:name="_Toc256000021"/>
      <w:bookmarkStart w:id="45" w:name="_Toc534709522"/>
      <w:bookmarkStart w:id="46" w:name="_Toc9935958"/>
      <w:r w:rsidRPr="002B334F">
        <w:t>Samordning</w:t>
      </w:r>
      <w:r w:rsidRPr="002B334F">
        <w:rPr>
          <w:rFonts w:eastAsiaTheme="majorEastAsia"/>
        </w:rPr>
        <w:t xml:space="preserve"> på ett gemensamt arbetsställe, flera byggprojekt</w:t>
      </w:r>
      <w:bookmarkEnd w:id="43"/>
    </w:p>
    <w:p w14:paraId="2B425A3D" w14:textId="35FC743F" w:rsid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lastRenderedPageBreak/>
        <w:t>Vid behov av samordning inom arbetsområdet, med intilliggande entreprenader och med verksamhet/verksamheter på ett fast driftsställe ska samordningsmöten hållas. De ska ske med regelbundenhet. Samordningsmöte</w:t>
      </w:r>
      <w:r w:rsidR="00C70F85">
        <w:rPr>
          <w:rFonts w:asciiTheme="majorHAnsi" w:hAnsiTheme="majorHAnsi"/>
          <w:sz w:val="20"/>
          <w:szCs w:val="20"/>
        </w:rPr>
        <w:t>na</w:t>
      </w:r>
      <w:r w:rsidRPr="00D40EC9">
        <w:rPr>
          <w:rFonts w:asciiTheme="majorHAnsi" w:hAnsiTheme="majorHAnsi"/>
          <w:sz w:val="20"/>
          <w:szCs w:val="20"/>
        </w:rPr>
        <w:t xml:space="preserve"> syftar till att byggherren (oftast projektledaren för projektet), entreprenör, underentreprenör</w:t>
      </w:r>
      <w:r w:rsidR="008F7C84">
        <w:rPr>
          <w:rFonts w:asciiTheme="majorHAnsi" w:hAnsiTheme="majorHAnsi"/>
          <w:sz w:val="20"/>
          <w:szCs w:val="20"/>
        </w:rPr>
        <w:t>,</w:t>
      </w:r>
      <w:r w:rsidRPr="00D40EC9">
        <w:rPr>
          <w:rFonts w:asciiTheme="majorHAnsi" w:hAnsiTheme="majorHAnsi"/>
          <w:sz w:val="20"/>
          <w:szCs w:val="20"/>
        </w:rPr>
        <w:t xml:space="preserve"> sidoentreprenör, ansvarig funktionsentreprenör</w:t>
      </w:r>
      <w:r w:rsidR="001F1503">
        <w:rPr>
          <w:rFonts w:asciiTheme="majorHAnsi" w:hAnsiTheme="majorHAnsi"/>
          <w:sz w:val="20"/>
          <w:szCs w:val="20"/>
        </w:rPr>
        <w:t xml:space="preserve"> enligt kontaktlista i </w:t>
      </w:r>
      <w:r w:rsidR="00BE78D1" w:rsidRPr="00E625FA">
        <w:rPr>
          <w:rFonts w:asciiTheme="majorHAnsi" w:hAnsiTheme="majorHAnsi"/>
          <w:sz w:val="20"/>
          <w:szCs w:val="20"/>
        </w:rPr>
        <w:t xml:space="preserve">Teknisk </w:t>
      </w:r>
      <w:r w:rsidR="00EB54EF" w:rsidRPr="00E625FA">
        <w:rPr>
          <w:rFonts w:asciiTheme="majorHAnsi" w:hAnsiTheme="majorHAnsi"/>
          <w:sz w:val="20"/>
          <w:szCs w:val="20"/>
        </w:rPr>
        <w:t>H</w:t>
      </w:r>
      <w:r w:rsidR="00BE78D1" w:rsidRPr="00E625FA">
        <w:rPr>
          <w:rFonts w:asciiTheme="majorHAnsi" w:hAnsiTheme="majorHAnsi"/>
          <w:sz w:val="20"/>
          <w:szCs w:val="20"/>
        </w:rPr>
        <w:t>andbok</w:t>
      </w:r>
      <w:r w:rsidR="006066A5" w:rsidRPr="00E625FA">
        <w:rPr>
          <w:rFonts w:asciiTheme="majorHAnsi" w:hAnsiTheme="majorHAnsi"/>
          <w:sz w:val="20"/>
          <w:szCs w:val="20"/>
        </w:rPr>
        <w:t xml:space="preserve"> (TH)</w:t>
      </w:r>
      <w:r w:rsidR="00EB54EF" w:rsidRPr="00E625FA">
        <w:rPr>
          <w:rFonts w:asciiTheme="majorHAnsi" w:hAnsiTheme="majorHAnsi"/>
          <w:sz w:val="20"/>
          <w:szCs w:val="20"/>
        </w:rPr>
        <w:t xml:space="preserve"> </w:t>
      </w:r>
      <w:r w:rsidRPr="00D40EC9">
        <w:rPr>
          <w:rFonts w:asciiTheme="majorHAnsi" w:hAnsiTheme="majorHAnsi"/>
          <w:sz w:val="20"/>
          <w:szCs w:val="20"/>
        </w:rPr>
        <w:t>och om det är aktuellt</w:t>
      </w:r>
      <w:r w:rsidR="005A2CE7">
        <w:rPr>
          <w:rFonts w:asciiTheme="majorHAnsi" w:hAnsiTheme="majorHAnsi"/>
          <w:sz w:val="20"/>
          <w:szCs w:val="20"/>
        </w:rPr>
        <w:t>.</w:t>
      </w:r>
    </w:p>
    <w:p w14:paraId="04659298" w14:textId="77777777" w:rsidR="005A2CE7" w:rsidRPr="00383152" w:rsidRDefault="005A2CE7" w:rsidP="005A2CE7">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 xml:space="preserve">Om det är flera skilda byggprojekt som pågår samtidigt på angränsande eller samma geografiska yta, ska byggherren tydliggöra ansvaret. Det ska tydligt framgå vem som gör vad och hur det följs upp. Om byggprojektet delar transport- och gångvägar och ytor, ska en överordnad funktion som leder och sammankallar till möten utses. </w:t>
      </w:r>
    </w:p>
    <w:p w14:paraId="11974D11" w14:textId="77777777" w:rsidR="005A2CE7" w:rsidRPr="00383152" w:rsidRDefault="005A2CE7" w:rsidP="005A2CE7">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Samordningen skall dokumenteras i mallen ”Överenskommelse arbetsmiljösamordning”, denna skall skrivas in i nästkommande byggmötesprotokoll.</w:t>
      </w:r>
      <w:r w:rsidRPr="00383152">
        <w:rPr>
          <w:rFonts w:asciiTheme="majorHAnsi" w:hAnsiTheme="majorHAnsi"/>
          <w:sz w:val="20"/>
          <w:szCs w:val="20"/>
        </w:rPr>
        <w:br/>
      </w:r>
      <w:r w:rsidRPr="00383152">
        <w:rPr>
          <w:rFonts w:asciiTheme="majorHAnsi" w:hAnsiTheme="majorHAnsi"/>
          <w:sz w:val="20"/>
          <w:szCs w:val="20"/>
        </w:rPr>
        <w:br/>
      </w:r>
    </w:p>
    <w:p w14:paraId="6B3C53BE" w14:textId="616038D9" w:rsidR="005A2CE7" w:rsidRPr="00383152" w:rsidRDefault="00383152" w:rsidP="005A2CE7">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Kontaktuppgifterna</w:t>
      </w:r>
      <w:r w:rsidR="005A2CE7" w:rsidRPr="00383152">
        <w:rPr>
          <w:rFonts w:asciiTheme="majorHAnsi" w:hAnsiTheme="majorHAnsi"/>
          <w:sz w:val="20"/>
          <w:szCs w:val="20"/>
        </w:rPr>
        <w:t xml:space="preserve"> för samordningsansvarige skall anslås</w:t>
      </w:r>
    </w:p>
    <w:p w14:paraId="2B8C9015" w14:textId="3F14A687" w:rsidR="00D40EC9" w:rsidRPr="00637839" w:rsidRDefault="00637839" w:rsidP="00D40EC9">
      <w:r w:rsidRPr="00B66BEF">
        <w:t xml:space="preserve">Samordningsmöten hålls </w:t>
      </w:r>
      <w:r w:rsidR="00727F87" w:rsidRPr="00B66BEF">
        <w:t>regelbundet</w:t>
      </w:r>
      <w:r w:rsidRPr="00B66BEF">
        <w:t xml:space="preserve">. </w:t>
      </w:r>
      <w:r w:rsidR="00F21C7D" w:rsidRPr="00B66BEF">
        <w:t>BAS-U sammankallar, genomför och dokumenterar mötet</w:t>
      </w:r>
      <w:r w:rsidR="00AC2C55" w:rsidRPr="00B66BEF">
        <w:t>.</w:t>
      </w:r>
      <w:r w:rsidR="00F21C7D" w:rsidRPr="00B66BEF">
        <w:t xml:space="preserve"> </w:t>
      </w:r>
      <w:r w:rsidRPr="00B66BEF">
        <w:t xml:space="preserve">Deltagare är utsedd BAS-U hos entreprenör, underentreprenör (ue), sidoentreprenör (se), </w:t>
      </w:r>
      <w:r w:rsidR="002A4D64" w:rsidRPr="00B66BEF">
        <w:t>repre</w:t>
      </w:r>
      <w:r w:rsidR="008150BC" w:rsidRPr="00B66BEF">
        <w:t xml:space="preserve">sentant från </w:t>
      </w:r>
      <w:r w:rsidRPr="00B66BEF">
        <w:t>byggledning</w:t>
      </w:r>
      <w:r w:rsidR="008150BC" w:rsidRPr="00B66BEF">
        <w:t>sorganisationen</w:t>
      </w:r>
      <w:r w:rsidRPr="00B66BEF">
        <w:t xml:space="preserve"> hos beställaren och eventuellt representant från funktionsentreprenör hos </w:t>
      </w:r>
      <w:r w:rsidR="00FA5EB5">
        <w:t>A</w:t>
      </w:r>
      <w:r w:rsidRPr="00B66BEF">
        <w:t>nläggning</w:t>
      </w:r>
      <w:r w:rsidR="00FA5EB5">
        <w:t xml:space="preserve"> och infrastruktur</w:t>
      </w:r>
      <w:r w:rsidRPr="00B66BEF">
        <w:t xml:space="preserve">. </w:t>
      </w:r>
    </w:p>
    <w:p w14:paraId="340E8774" w14:textId="5D5A5319" w:rsidR="00666E48" w:rsidRDefault="00FA5EB5" w:rsidP="00377147">
      <w:pPr>
        <w:pStyle w:val="Rubrik4"/>
        <w:numPr>
          <w:ilvl w:val="0"/>
          <w:numId w:val="0"/>
        </w:numPr>
      </w:pPr>
      <w:r>
        <w:t>A</w:t>
      </w:r>
    </w:p>
    <w:p w14:paraId="73647AFC" w14:textId="6D983B7C" w:rsidR="00377147" w:rsidRPr="00383152" w:rsidRDefault="00377147" w:rsidP="00377147">
      <w:r w:rsidRPr="00383152">
        <w:t xml:space="preserve">Samordningsmöten skall hållas regelbundet. Överordnad funktion sammankallar, genomför och dokumenterar mötet. Deltagare är utsedd Bas-U, arbetsledare hos entreprenörerna, underentreprenörerna och sidoentreprenörerna i de olika byggprojekten samt representant från funktionsentreprenör hos </w:t>
      </w:r>
      <w:r w:rsidR="0012046B">
        <w:t>Anläggning och infrastruktur</w:t>
      </w:r>
      <w:r w:rsidRPr="00383152">
        <w:t>.</w:t>
      </w:r>
    </w:p>
    <w:p w14:paraId="7A460424" w14:textId="4737B2BB" w:rsidR="003F7A05" w:rsidRPr="00377147" w:rsidRDefault="003F7A05" w:rsidP="00377147">
      <w:r w:rsidRPr="00383152">
        <w:rPr>
          <w:b/>
          <w:bCs/>
        </w:rPr>
        <w:t>Överordnad funktion:</w:t>
      </w:r>
      <w:r w:rsidRPr="00383152">
        <w:t xml:space="preserve"> </w:t>
      </w:r>
    </w:p>
    <w:p w14:paraId="2E7166DB" w14:textId="6ABF47F0" w:rsidR="00377147" w:rsidRPr="00377147" w:rsidRDefault="00377147" w:rsidP="00377147">
      <w:pPr>
        <w:rPr>
          <w:color w:val="00B050"/>
        </w:rPr>
      </w:pPr>
      <w:r w:rsidRPr="00377147">
        <w:t xml:space="preserve"> </w:t>
      </w:r>
    </w:p>
    <w:p w14:paraId="33DC23F5" w14:textId="77777777" w:rsidR="00377147" w:rsidRPr="00377147" w:rsidRDefault="00377147" w:rsidP="00377147"/>
    <w:p w14:paraId="2C6F3539" w14:textId="77777777" w:rsidR="00D40EC9" w:rsidRPr="00043530" w:rsidRDefault="00D40EC9" w:rsidP="000756FD">
      <w:pPr>
        <w:pStyle w:val="Rubrik2"/>
      </w:pPr>
      <w:bookmarkStart w:id="47" w:name="_Toc161737915"/>
      <w:r w:rsidRPr="002B334F">
        <w:t>Samordning</w:t>
      </w:r>
      <w:r w:rsidRPr="00043530">
        <w:t xml:space="preserve"> av brandskydd</w:t>
      </w:r>
      <w:bookmarkEnd w:id="44"/>
      <w:bookmarkEnd w:id="45"/>
      <w:bookmarkEnd w:id="46"/>
      <w:bookmarkEnd w:id="47"/>
    </w:p>
    <w:p w14:paraId="41599B82" w14:textId="279D5E18" w:rsidR="00D40EC9" w:rsidRPr="00887A08" w:rsidRDefault="00D40EC9" w:rsidP="00901F68">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901F68">
        <w:rPr>
          <w:rFonts w:asciiTheme="majorHAnsi" w:hAnsiTheme="majorHAnsi"/>
          <w:sz w:val="20"/>
          <w:szCs w:val="20"/>
        </w:rPr>
        <w:t xml:space="preserve">Av arbetsmiljöplanen ska det framgå hur brandskyddsarbetet ska bedrivas. Entreprenören ansvarar för brandskyddsarbetet inom det egna arbetsområdet (entreprenaden). BAS-U samordnar det totala </w:t>
      </w:r>
      <w:r w:rsidRPr="00887A08">
        <w:rPr>
          <w:rFonts w:asciiTheme="majorHAnsi" w:hAnsiTheme="majorHAnsi"/>
          <w:sz w:val="20"/>
          <w:szCs w:val="20"/>
        </w:rPr>
        <w:t>brandskyddet</w:t>
      </w:r>
      <w:r w:rsidR="00901F68" w:rsidRPr="00887A08">
        <w:rPr>
          <w:rFonts w:asciiTheme="majorHAnsi" w:hAnsiTheme="majorHAnsi"/>
          <w:sz w:val="20"/>
          <w:szCs w:val="20"/>
        </w:rPr>
        <w:t xml:space="preserve"> i AMP</w:t>
      </w:r>
      <w:r w:rsidRPr="00887A08">
        <w:rPr>
          <w:rFonts w:asciiTheme="majorHAnsi" w:hAnsiTheme="majorHAnsi"/>
          <w:sz w:val="20"/>
          <w:szCs w:val="20"/>
        </w:rPr>
        <w:t xml:space="preserve"> och informer</w:t>
      </w:r>
      <w:r w:rsidR="00901F68" w:rsidRPr="00887A08">
        <w:rPr>
          <w:rFonts w:asciiTheme="majorHAnsi" w:hAnsiTheme="majorHAnsi"/>
          <w:sz w:val="20"/>
          <w:szCs w:val="20"/>
        </w:rPr>
        <w:t>ar all personal innan de får tillträd</w:t>
      </w:r>
      <w:r w:rsidR="0033217A">
        <w:rPr>
          <w:rFonts w:asciiTheme="majorHAnsi" w:hAnsiTheme="majorHAnsi"/>
          <w:sz w:val="20"/>
          <w:szCs w:val="20"/>
        </w:rPr>
        <w:t>e</w:t>
      </w:r>
      <w:r w:rsidR="00901F68" w:rsidRPr="00887A08">
        <w:rPr>
          <w:rFonts w:asciiTheme="majorHAnsi" w:hAnsiTheme="majorHAnsi"/>
          <w:sz w:val="20"/>
          <w:szCs w:val="20"/>
        </w:rPr>
        <w:t xml:space="preserve"> till byggarbetsplatsen</w:t>
      </w:r>
      <w:r w:rsidRPr="00887A08">
        <w:rPr>
          <w:rFonts w:asciiTheme="majorHAnsi" w:hAnsiTheme="majorHAnsi"/>
          <w:sz w:val="20"/>
          <w:szCs w:val="20"/>
        </w:rPr>
        <w:t xml:space="preserve"> </w:t>
      </w:r>
      <w:r w:rsidR="00901F68" w:rsidRPr="00887A08">
        <w:rPr>
          <w:rFonts w:asciiTheme="majorHAnsi" w:hAnsiTheme="majorHAnsi"/>
          <w:sz w:val="20"/>
          <w:szCs w:val="20"/>
        </w:rPr>
        <w:br/>
        <w:t xml:space="preserve">Brandskydd är en del av skyddsverksamheten. </w:t>
      </w:r>
      <w:r w:rsidR="00901F68" w:rsidRPr="00887A08">
        <w:rPr>
          <w:rFonts w:asciiTheme="majorHAnsi" w:hAnsiTheme="majorHAnsi"/>
          <w:sz w:val="20"/>
          <w:szCs w:val="20"/>
        </w:rPr>
        <w:br/>
        <w:t>Följande skall tydliggöras i AMP:</w:t>
      </w:r>
      <w:r w:rsidR="00901F68" w:rsidRPr="00887A08">
        <w:rPr>
          <w:rFonts w:asciiTheme="majorHAnsi" w:hAnsiTheme="majorHAnsi"/>
          <w:sz w:val="20"/>
          <w:szCs w:val="20"/>
        </w:rPr>
        <w:br/>
        <w:t>- brandskyddsansvarig, kontaktuppgifter</w:t>
      </w:r>
      <w:r w:rsidR="00901F68" w:rsidRPr="00887A08">
        <w:rPr>
          <w:rFonts w:asciiTheme="majorHAnsi" w:hAnsiTheme="majorHAnsi"/>
          <w:sz w:val="20"/>
          <w:szCs w:val="20"/>
        </w:rPr>
        <w:br/>
        <w:t>- Utrymningsplan</w:t>
      </w:r>
      <w:r w:rsidR="00901F68" w:rsidRPr="00887A08">
        <w:rPr>
          <w:rFonts w:asciiTheme="majorHAnsi" w:hAnsiTheme="majorHAnsi"/>
          <w:sz w:val="20"/>
          <w:szCs w:val="20"/>
        </w:rPr>
        <w:br/>
        <w:t>- Utrymningsledare</w:t>
      </w:r>
      <w:r w:rsidR="00901F68" w:rsidRPr="00887A08">
        <w:rPr>
          <w:rFonts w:asciiTheme="majorHAnsi" w:hAnsiTheme="majorHAnsi"/>
          <w:sz w:val="20"/>
          <w:szCs w:val="20"/>
        </w:rPr>
        <w:br/>
        <w:t>- Återsamlingsplats (Utmarkerat på APD-planen)</w:t>
      </w:r>
      <w:r w:rsidR="00901F68" w:rsidRPr="00887A08">
        <w:rPr>
          <w:rFonts w:asciiTheme="majorHAnsi" w:hAnsiTheme="majorHAnsi"/>
          <w:sz w:val="20"/>
          <w:szCs w:val="20"/>
        </w:rPr>
        <w:br/>
        <w:t>- Brandskydd för byggarbetsplatsen såsom brandsläckare mm. (Utmarkerat på APD-planen)</w:t>
      </w:r>
      <w:r w:rsidR="00901F68" w:rsidRPr="00887A08">
        <w:rPr>
          <w:rFonts w:asciiTheme="majorHAnsi" w:hAnsiTheme="majorHAnsi"/>
          <w:sz w:val="20"/>
          <w:szCs w:val="20"/>
        </w:rPr>
        <w:br/>
      </w:r>
      <w:r w:rsidR="00901F68" w:rsidRPr="00887A08">
        <w:rPr>
          <w:rFonts w:asciiTheme="majorHAnsi" w:hAnsiTheme="majorHAnsi"/>
          <w:sz w:val="20"/>
          <w:szCs w:val="20"/>
        </w:rPr>
        <w:lastRenderedPageBreak/>
        <w:t>- Brandvarnare för bygg (Utmarkerat på APD-planen)</w:t>
      </w:r>
      <w:r w:rsidR="00901F68" w:rsidRPr="00887A08">
        <w:rPr>
          <w:rFonts w:asciiTheme="majorHAnsi" w:hAnsiTheme="majorHAnsi"/>
          <w:sz w:val="20"/>
          <w:szCs w:val="20"/>
        </w:rPr>
        <w:br/>
        <w:t>- Rutin för kontroll och utrymningsövningar</w:t>
      </w:r>
    </w:p>
    <w:p w14:paraId="25AF8EDD" w14:textId="3800E2A8" w:rsidR="00D40EC9" w:rsidRPr="00D40EC9" w:rsidRDefault="00D40EC9" w:rsidP="00D40EC9">
      <w:bookmarkStart w:id="48" w:name="_Hlk65489643"/>
    </w:p>
    <w:bookmarkEnd w:id="48"/>
    <w:p w14:paraId="0AB09B35" w14:textId="0791ADB9" w:rsidR="00D40EC9" w:rsidRPr="00D40EC9" w:rsidRDefault="00D40EC9" w:rsidP="00D40EC9"/>
    <w:p w14:paraId="343EF72D" w14:textId="77777777" w:rsidR="00D40EC9" w:rsidRPr="00D40EC9" w:rsidRDefault="00D40EC9" w:rsidP="000756FD">
      <w:pPr>
        <w:pStyle w:val="Rubrik2"/>
        <w:rPr>
          <w:rFonts w:eastAsiaTheme="majorEastAsia"/>
        </w:rPr>
      </w:pPr>
      <w:bookmarkStart w:id="49" w:name="_Toc52546303"/>
      <w:bookmarkStart w:id="50" w:name="_Toc52546351"/>
      <w:bookmarkStart w:id="51" w:name="_Toc52546393"/>
      <w:bookmarkStart w:id="52" w:name="_Toc52805755"/>
      <w:bookmarkStart w:id="53" w:name="_Toc52805800"/>
      <w:bookmarkStart w:id="54" w:name="_Toc52805890"/>
      <w:bookmarkStart w:id="55" w:name="_Toc52806169"/>
      <w:bookmarkStart w:id="56" w:name="_Toc52806270"/>
      <w:bookmarkStart w:id="57" w:name="_Toc65495376"/>
      <w:bookmarkStart w:id="58" w:name="_Toc72302549"/>
      <w:bookmarkStart w:id="59" w:name="_Toc161737916"/>
      <w:r w:rsidRPr="00D40EC9">
        <w:rPr>
          <w:rFonts w:eastAsiaTheme="majorEastAsia"/>
        </w:rPr>
        <w:t xml:space="preserve">Samråd med </w:t>
      </w:r>
      <w:r w:rsidRPr="002B334F">
        <w:t>funktionsentreprenör</w:t>
      </w:r>
      <w:r w:rsidRPr="00D40EC9">
        <w:rPr>
          <w:rFonts w:eastAsiaTheme="majorEastAsia"/>
        </w:rPr>
        <w:t xml:space="preserve"> spårväg</w:t>
      </w:r>
      <w:bookmarkEnd w:id="49"/>
      <w:bookmarkEnd w:id="50"/>
      <w:bookmarkEnd w:id="51"/>
      <w:bookmarkEnd w:id="52"/>
      <w:bookmarkEnd w:id="53"/>
      <w:bookmarkEnd w:id="54"/>
      <w:bookmarkEnd w:id="55"/>
      <w:bookmarkEnd w:id="56"/>
      <w:bookmarkEnd w:id="57"/>
      <w:bookmarkEnd w:id="58"/>
      <w:bookmarkEnd w:id="59"/>
      <w:r w:rsidR="001063E3">
        <w:rPr>
          <w:rFonts w:eastAsiaTheme="majorEastAsia"/>
        </w:rPr>
        <w:t xml:space="preserve"> </w:t>
      </w:r>
    </w:p>
    <w:p w14:paraId="6E9D58A7" w14:textId="6B4C2883" w:rsidR="00D40EC9" w:rsidRDefault="00D40EC9" w:rsidP="00D40EC9">
      <w:r w:rsidRPr="00D40EC9">
        <w:t xml:space="preserve">För att säkra funktionen på spåranläggningen ska entreprenör innan arbete påbörjas, samråda med </w:t>
      </w:r>
      <w:r w:rsidR="00834B48">
        <w:t xml:space="preserve">stadsmiljöförvaltningens </w:t>
      </w:r>
      <w:r w:rsidRPr="00D40EC9">
        <w:t xml:space="preserve">funktionsentreprenör för spåranläggningen. Om det finns behov av särskilda säkerhetsåtgärder ska detta beställas hos funktionsentreprenören. Samrådet ska dokumenteras på blankett ”Beställning av särskilda säkerhetsåtgärder och övriga åtgärder”, se </w:t>
      </w:r>
      <w:r w:rsidR="00007D99">
        <w:t xml:space="preserve">i </w:t>
      </w:r>
      <w:r w:rsidR="009B02E2">
        <w:t>SÄO (Säkerhetsordningen för spårvägstrafik)</w:t>
      </w:r>
      <w:r w:rsidRPr="00D40EC9">
        <w:t>.</w:t>
      </w:r>
    </w:p>
    <w:p w14:paraId="50E6966F" w14:textId="77777777" w:rsidR="00AF5CD4" w:rsidRDefault="00AF5CD4" w:rsidP="00D40EC9"/>
    <w:p w14:paraId="027EFD7A" w14:textId="590DEC93" w:rsidR="00744849" w:rsidRDefault="00744849">
      <w:pPr>
        <w:spacing w:after="240" w:line="240" w:lineRule="auto"/>
      </w:pPr>
      <w:r>
        <w:br w:type="page"/>
      </w:r>
    </w:p>
    <w:p w14:paraId="0639B7C5" w14:textId="77777777" w:rsidR="00AF5CD4" w:rsidRDefault="00AF5CD4" w:rsidP="00D40EC9"/>
    <w:p w14:paraId="255F00AC" w14:textId="77777777" w:rsidR="00D40EC9" w:rsidRPr="00887A08" w:rsidRDefault="00D40EC9" w:rsidP="000756FD">
      <w:pPr>
        <w:pStyle w:val="Rubrik2"/>
      </w:pPr>
      <w:bookmarkStart w:id="60" w:name="_Toc52546304"/>
      <w:bookmarkStart w:id="61" w:name="_Toc52546352"/>
      <w:bookmarkStart w:id="62" w:name="_Toc52546394"/>
      <w:bookmarkStart w:id="63" w:name="_Toc52805756"/>
      <w:bookmarkStart w:id="64" w:name="_Toc52805801"/>
      <w:bookmarkStart w:id="65" w:name="_Toc52805891"/>
      <w:bookmarkStart w:id="66" w:name="_Toc52806170"/>
      <w:bookmarkStart w:id="67" w:name="_Toc52806271"/>
      <w:bookmarkStart w:id="68" w:name="_Toc65495377"/>
      <w:bookmarkStart w:id="69" w:name="_Toc72302550"/>
      <w:bookmarkStart w:id="70" w:name="_Toc161737917"/>
      <w:r w:rsidRPr="00887A08">
        <w:t>Allmänna ordnings- och skyddsregler</w:t>
      </w:r>
      <w:bookmarkEnd w:id="60"/>
      <w:bookmarkEnd w:id="61"/>
      <w:bookmarkEnd w:id="62"/>
      <w:bookmarkEnd w:id="63"/>
      <w:bookmarkEnd w:id="64"/>
      <w:bookmarkEnd w:id="65"/>
      <w:bookmarkEnd w:id="66"/>
      <w:bookmarkEnd w:id="67"/>
      <w:bookmarkEnd w:id="68"/>
      <w:bookmarkEnd w:id="69"/>
      <w:bookmarkEnd w:id="70"/>
    </w:p>
    <w:p w14:paraId="48A97FA8" w14:textId="578B6CDA" w:rsidR="00D40EC9" w:rsidRPr="00887A08" w:rsidRDefault="006D6CE3"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Pr>
          <w:rFonts w:asciiTheme="majorHAnsi" w:hAnsiTheme="majorHAnsi"/>
          <w:sz w:val="20"/>
          <w:szCs w:val="20"/>
        </w:rPr>
        <w:t xml:space="preserve">Göteborgs </w:t>
      </w:r>
      <w:r w:rsidR="00E55EC8">
        <w:rPr>
          <w:rFonts w:asciiTheme="majorHAnsi" w:hAnsiTheme="majorHAnsi"/>
          <w:sz w:val="20"/>
          <w:szCs w:val="20"/>
        </w:rPr>
        <w:t>S</w:t>
      </w:r>
      <w:r>
        <w:rPr>
          <w:rFonts w:asciiTheme="majorHAnsi" w:hAnsiTheme="majorHAnsi"/>
          <w:sz w:val="20"/>
          <w:szCs w:val="20"/>
        </w:rPr>
        <w:t>tad</w:t>
      </w:r>
      <w:r w:rsidR="005501E1">
        <w:rPr>
          <w:rFonts w:asciiTheme="majorHAnsi" w:hAnsiTheme="majorHAnsi"/>
          <w:sz w:val="20"/>
          <w:szCs w:val="20"/>
        </w:rPr>
        <w:t xml:space="preserve"> </w:t>
      </w:r>
      <w:r w:rsidR="00D40EC9" w:rsidRPr="00D40EC9">
        <w:rPr>
          <w:rFonts w:asciiTheme="majorHAnsi" w:hAnsiTheme="majorHAnsi"/>
          <w:sz w:val="20"/>
          <w:szCs w:val="20"/>
        </w:rPr>
        <w:t xml:space="preserve">ställer följande minimikrav beträffande ordnings- och skyddsregler. </w:t>
      </w:r>
      <w:r w:rsidR="00E879E2" w:rsidRPr="00887A08">
        <w:rPr>
          <w:rFonts w:asciiTheme="majorHAnsi" w:hAnsiTheme="majorHAnsi"/>
          <w:sz w:val="20"/>
          <w:szCs w:val="20"/>
        </w:rPr>
        <w:t>Bas-U skall säkerställa att alla på byggarbetsplatsen följer ordnings- och skyddsreglerna</w:t>
      </w:r>
      <w:r w:rsidR="001366E6" w:rsidRPr="00887A08">
        <w:rPr>
          <w:rFonts w:asciiTheme="majorHAnsi" w:hAnsiTheme="majorHAnsi"/>
          <w:sz w:val="20"/>
          <w:szCs w:val="20"/>
        </w:rPr>
        <w:t>. Bas-U innehar mandat att avlägsna personer som inte följer ordnings- och skyddsreglerna från arbetsplatsen.</w:t>
      </w:r>
    </w:p>
    <w:p w14:paraId="29931A36" w14:textId="6219ACED" w:rsidR="00D40EC9" w:rsidRPr="004648FC" w:rsidRDefault="00D40EC9" w:rsidP="000756FD">
      <w:pPr>
        <w:pStyle w:val="Rubrik2"/>
        <w:rPr>
          <w:rFonts w:eastAsiaTheme="majorEastAsia"/>
        </w:rPr>
      </w:pPr>
      <w:bookmarkStart w:id="71" w:name="_Toc52546305"/>
      <w:bookmarkStart w:id="72" w:name="_Toc52546353"/>
      <w:bookmarkStart w:id="73" w:name="_Toc52546395"/>
      <w:bookmarkStart w:id="74" w:name="_Toc52805757"/>
      <w:bookmarkStart w:id="75" w:name="_Toc52805802"/>
      <w:bookmarkStart w:id="76" w:name="_Toc52805892"/>
      <w:bookmarkStart w:id="77" w:name="_Toc52806171"/>
      <w:bookmarkStart w:id="78" w:name="_Toc52806272"/>
      <w:bookmarkStart w:id="79" w:name="_Toc65495378"/>
      <w:bookmarkStart w:id="80" w:name="_Toc72302551"/>
      <w:bookmarkStart w:id="81" w:name="_Toc161737918"/>
      <w:r w:rsidRPr="004648FC">
        <w:rPr>
          <w:rFonts w:eastAsiaTheme="majorEastAsia"/>
        </w:rPr>
        <w:t>Ordning</w:t>
      </w:r>
      <w:r w:rsidR="001F211B" w:rsidRPr="004648FC">
        <w:rPr>
          <w:rFonts w:eastAsiaTheme="majorEastAsia"/>
        </w:rPr>
        <w:t xml:space="preserve">sregler på </w:t>
      </w:r>
      <w:r w:rsidRPr="004648FC">
        <w:rPr>
          <w:rFonts w:eastAsiaTheme="majorEastAsia"/>
        </w:rPr>
        <w:t>arbetsplatsen</w:t>
      </w:r>
      <w:bookmarkEnd w:id="71"/>
      <w:bookmarkEnd w:id="72"/>
      <w:bookmarkEnd w:id="73"/>
      <w:bookmarkEnd w:id="74"/>
      <w:bookmarkEnd w:id="75"/>
      <w:bookmarkEnd w:id="76"/>
      <w:bookmarkEnd w:id="77"/>
      <w:bookmarkEnd w:id="78"/>
      <w:bookmarkEnd w:id="79"/>
      <w:bookmarkEnd w:id="80"/>
      <w:bookmarkEnd w:id="81"/>
    </w:p>
    <w:p w14:paraId="62D138B4" w14:textId="10A68F76" w:rsidR="001429EE" w:rsidRPr="00887A08" w:rsidRDefault="001429EE" w:rsidP="001429EE">
      <w:pPr>
        <w:ind w:left="720"/>
        <w:contextualSpacing/>
      </w:pPr>
      <w:r w:rsidRPr="00887A08">
        <w:t xml:space="preserve">Alla </w:t>
      </w:r>
      <w:r w:rsidR="000A28AF" w:rsidRPr="00887A08">
        <w:t>på arbetsplatsen</w:t>
      </w:r>
      <w:r w:rsidRPr="00887A08">
        <w:t xml:space="preserve"> </w:t>
      </w:r>
      <w:r w:rsidR="000A28AF" w:rsidRPr="00887A08">
        <w:t>skall</w:t>
      </w:r>
      <w:r w:rsidRPr="00887A08">
        <w:t xml:space="preserve"> följa ordnings- och skyddsreglerna i denna AMP.</w:t>
      </w:r>
    </w:p>
    <w:p w14:paraId="0BCFAECC" w14:textId="77777777" w:rsidR="000004D4" w:rsidRPr="00887A08" w:rsidRDefault="000004D4" w:rsidP="001429EE">
      <w:pPr>
        <w:ind w:left="720"/>
        <w:contextualSpacing/>
      </w:pPr>
    </w:p>
    <w:p w14:paraId="0F793559" w14:textId="77777777" w:rsidR="001429EE" w:rsidRPr="00887A08" w:rsidRDefault="001429EE" w:rsidP="001429EE">
      <w:pPr>
        <w:ind w:left="720"/>
        <w:contextualSpacing/>
      </w:pPr>
      <w:r w:rsidRPr="00887A08">
        <w:t xml:space="preserve">Det är allas ansvar att utföra sitt arbete på ett säkert sätt och ta ansvar för en säker arbetsmiljö. Denna AMP fråntar inte Entreprenören eller dess under- och sidoentreprenörer sitt arbetsgivaransvar. </w:t>
      </w:r>
    </w:p>
    <w:p w14:paraId="0907D876" w14:textId="70307720" w:rsidR="00E879E2" w:rsidRPr="00887A08" w:rsidRDefault="00E879E2" w:rsidP="000A28AF">
      <w:pPr>
        <w:contextualSpacing/>
      </w:pPr>
    </w:p>
    <w:p w14:paraId="03725B13" w14:textId="678356D3" w:rsidR="00E879E2" w:rsidRPr="00887A08" w:rsidRDefault="000004D4" w:rsidP="000004D4">
      <w:pPr>
        <w:ind w:left="720"/>
        <w:contextualSpacing/>
      </w:pPr>
      <w:r w:rsidRPr="00887A08">
        <w:t>Alla på arbetsplatsen skall dagligen städa sina arbetsställen, hålla god ordning samt källsortera överblivet material såsom emballage</w:t>
      </w:r>
      <w:r w:rsidR="00031302" w:rsidRPr="00887A08">
        <w:t>, plast, trä</w:t>
      </w:r>
      <w:r w:rsidRPr="00887A08">
        <w:t xml:space="preserve"> mm. enligt miljöplan, på anvisad plats. </w:t>
      </w:r>
      <w:r w:rsidR="00031302" w:rsidRPr="00887A08">
        <w:t>Allt brännbart rivningsmaterial ska omgående forslas bort</w:t>
      </w:r>
      <w:r w:rsidR="004A7D44" w:rsidRPr="00887A08">
        <w:t>.</w:t>
      </w:r>
    </w:p>
    <w:p w14:paraId="793B1B4A" w14:textId="77777777" w:rsidR="00370837" w:rsidRPr="00887A08" w:rsidRDefault="00370837" w:rsidP="000004D4">
      <w:pPr>
        <w:ind w:left="720"/>
        <w:contextualSpacing/>
      </w:pPr>
    </w:p>
    <w:p w14:paraId="48AEC85A" w14:textId="24F994D0" w:rsidR="000A28AF" w:rsidRPr="00887A08" w:rsidRDefault="000A28AF" w:rsidP="000A28AF">
      <w:pPr>
        <w:ind w:left="720"/>
        <w:contextualSpacing/>
      </w:pPr>
      <w:r w:rsidRPr="00887A08">
        <w:t>Allt arbetsmaterial skall förvaras på angiven plats enligt APD-planen och vara uppmärkt med företagets namn och kontaktuppgifter.</w:t>
      </w:r>
    </w:p>
    <w:p w14:paraId="41E9FD7F" w14:textId="77777777" w:rsidR="000A28AF" w:rsidRPr="00887A08" w:rsidRDefault="000A28AF" w:rsidP="000004D4">
      <w:pPr>
        <w:ind w:left="720"/>
        <w:contextualSpacing/>
      </w:pPr>
    </w:p>
    <w:p w14:paraId="716262A2" w14:textId="77777777" w:rsidR="00D40EC9" w:rsidRPr="00887A08" w:rsidRDefault="00D40EC9" w:rsidP="002B334F">
      <w:pPr>
        <w:ind w:left="720"/>
        <w:contextualSpacing/>
      </w:pPr>
      <w:r w:rsidRPr="00887A08">
        <w:t>I personalutrymmen ska ordnings- och skötselföreskrifter noga efterlevas.</w:t>
      </w:r>
    </w:p>
    <w:p w14:paraId="46216ED1" w14:textId="4F9E8D7B" w:rsidR="00D40EC9" w:rsidRPr="00D40EC9" w:rsidRDefault="00D40EC9" w:rsidP="00887A08">
      <w:pPr>
        <w:ind w:left="360"/>
        <w:contextualSpacing/>
      </w:pPr>
    </w:p>
    <w:p w14:paraId="035E41DD" w14:textId="77777777" w:rsidR="00887A08" w:rsidRDefault="00887A08" w:rsidP="004648FC">
      <w:pPr>
        <w:pStyle w:val="Rubrik4"/>
        <w:numPr>
          <w:ilvl w:val="0"/>
          <w:numId w:val="0"/>
        </w:numPr>
        <w:rPr>
          <w:color w:val="00B050"/>
        </w:rPr>
      </w:pPr>
      <w:bookmarkStart w:id="82" w:name="_Toc52546306"/>
      <w:bookmarkStart w:id="83" w:name="_Toc52546354"/>
      <w:bookmarkStart w:id="84" w:name="_Toc52546396"/>
      <w:bookmarkStart w:id="85" w:name="_Toc52805758"/>
      <w:bookmarkStart w:id="86" w:name="_Toc52805803"/>
      <w:bookmarkStart w:id="87" w:name="_Toc52805893"/>
      <w:bookmarkStart w:id="88" w:name="_Toc52806172"/>
      <w:bookmarkStart w:id="89" w:name="_Toc52806273"/>
      <w:bookmarkStart w:id="90" w:name="_Toc65495379"/>
      <w:bookmarkStart w:id="91" w:name="_Toc72302552"/>
    </w:p>
    <w:p w14:paraId="05F8E007" w14:textId="7F3DDD43" w:rsidR="000D7D55" w:rsidRPr="00887A08" w:rsidRDefault="000D7D55" w:rsidP="002B334F">
      <w:pPr>
        <w:pStyle w:val="Rubrik3"/>
      </w:pPr>
      <w:bookmarkStart w:id="92" w:name="_Toc161737919"/>
      <w:r w:rsidRPr="00887A08">
        <w:t>Parkering och fordon på byggarbetsplatsen</w:t>
      </w:r>
      <w:bookmarkEnd w:id="92"/>
    </w:p>
    <w:p w14:paraId="37B728F0" w14:textId="77777777" w:rsidR="000D7D55" w:rsidRPr="00887A08" w:rsidRDefault="000D7D55" w:rsidP="000D7D55">
      <w:r w:rsidRPr="00887A08">
        <w:t>Arbetsfordon, för lastning/lossning av utrustning eller material/utrustning, får endast parkera på anvisad plats. Inga fordon på arbetsplatsen får blockera vägar, utrymningsvägar eller hindra arbete på arbetsplatsen. Arbetsfordon får parkera tillfälligt på arbetsområdet och kräver fordonstillstånd för att få tillträde till arbetsplatsen, vilket Bas-U utfärdar.</w:t>
      </w:r>
    </w:p>
    <w:p w14:paraId="08AA421A" w14:textId="77777777" w:rsidR="000D7D55" w:rsidRPr="00887A08" w:rsidRDefault="000D7D55" w:rsidP="000D7D55">
      <w:r w:rsidRPr="00887A08">
        <w:t>Alla som vill framföra ett fordon på arbetsområdet skall ha ett körtillstånd utfärdat, Bas-U ansvarar för detta.</w:t>
      </w:r>
    </w:p>
    <w:p w14:paraId="06B69ACB" w14:textId="77777777" w:rsidR="000D7D55" w:rsidRPr="00887A08" w:rsidRDefault="000D7D55" w:rsidP="000D7D55">
      <w:r w:rsidRPr="00887A08">
        <w:t xml:space="preserve">Alla ska iaktta försiktighet vid färd på bygg- och anläggningsarbetsplatsen, gäller även inom det fasta driftsstället. </w:t>
      </w:r>
    </w:p>
    <w:p w14:paraId="265D0BD4" w14:textId="77777777" w:rsidR="000D7D55" w:rsidRDefault="000D7D55" w:rsidP="000D7D55">
      <w:r w:rsidRPr="00887A08">
        <w:t xml:space="preserve">Inga privata bilar, alltså inga arbetsfordon, får befinna sig inom arbetsområdet utan ska parkera på anvisad plats. </w:t>
      </w:r>
    </w:p>
    <w:p w14:paraId="782E1C7F" w14:textId="77777777" w:rsidR="00887A08" w:rsidRDefault="00887A08" w:rsidP="000D7D55"/>
    <w:p w14:paraId="46101C8F" w14:textId="77777777" w:rsidR="002B334F" w:rsidRPr="00887A08" w:rsidRDefault="002B334F" w:rsidP="000D7D55"/>
    <w:bookmarkEnd w:id="82"/>
    <w:bookmarkEnd w:id="83"/>
    <w:bookmarkEnd w:id="84"/>
    <w:bookmarkEnd w:id="85"/>
    <w:bookmarkEnd w:id="86"/>
    <w:bookmarkEnd w:id="87"/>
    <w:bookmarkEnd w:id="88"/>
    <w:bookmarkEnd w:id="89"/>
    <w:bookmarkEnd w:id="90"/>
    <w:bookmarkEnd w:id="91"/>
    <w:p w14:paraId="2C20BD2F" w14:textId="77777777" w:rsidR="00887A08" w:rsidRDefault="00887A08" w:rsidP="00887A08">
      <w:pPr>
        <w:pStyle w:val="Rubrik2"/>
        <w:numPr>
          <w:ilvl w:val="0"/>
          <w:numId w:val="0"/>
        </w:numPr>
        <w:ind w:left="360" w:hanging="360"/>
      </w:pPr>
    </w:p>
    <w:p w14:paraId="3A55A550" w14:textId="186314C6" w:rsidR="004819AF" w:rsidRDefault="004819AF" w:rsidP="000756FD">
      <w:pPr>
        <w:pStyle w:val="Rubrik2"/>
      </w:pPr>
      <w:bookmarkStart w:id="93" w:name="_Toc161737920"/>
      <w:r w:rsidRPr="00887A08">
        <w:lastRenderedPageBreak/>
        <w:t>Skyddsregler på byggarbetsplatsen</w:t>
      </w:r>
      <w:bookmarkEnd w:id="93"/>
    </w:p>
    <w:p w14:paraId="6EFE55F9" w14:textId="77777777" w:rsidR="002B334F" w:rsidRPr="002B334F" w:rsidRDefault="002B334F" w:rsidP="002B334F"/>
    <w:p w14:paraId="69BBCBDF" w14:textId="77777777" w:rsidR="00D40EC9" w:rsidRPr="00D40EC9" w:rsidRDefault="00D40EC9" w:rsidP="002B334F">
      <w:pPr>
        <w:pStyle w:val="Rubrik3"/>
        <w:rPr>
          <w:rFonts w:eastAsiaTheme="majorEastAsia"/>
        </w:rPr>
      </w:pPr>
      <w:bookmarkStart w:id="94" w:name="_Toc52546308"/>
      <w:bookmarkStart w:id="95" w:name="_Toc52546356"/>
      <w:bookmarkStart w:id="96" w:name="_Toc52546398"/>
      <w:bookmarkStart w:id="97" w:name="_Toc52805760"/>
      <w:bookmarkStart w:id="98" w:name="_Toc52805805"/>
      <w:bookmarkStart w:id="99" w:name="_Toc52805895"/>
      <w:bookmarkStart w:id="100" w:name="_Toc52806174"/>
      <w:bookmarkStart w:id="101" w:name="_Toc52806275"/>
      <w:bookmarkStart w:id="102" w:name="_Toc65495381"/>
      <w:bookmarkStart w:id="103" w:name="_Toc72302554"/>
      <w:bookmarkStart w:id="104" w:name="_Toc161737921"/>
      <w:bookmarkStart w:id="105" w:name="_Toc256000032"/>
      <w:bookmarkStart w:id="106" w:name="_Toc285013293"/>
      <w:bookmarkStart w:id="107" w:name="_Toc404931818"/>
      <w:bookmarkStart w:id="108" w:name="_Toc429725423"/>
      <w:bookmarkStart w:id="109" w:name="_Toc429725705"/>
      <w:bookmarkStart w:id="110" w:name="_Toc429732832"/>
      <w:bookmarkStart w:id="111" w:name="_Toc534709530"/>
      <w:bookmarkStart w:id="112" w:name="_Toc9935969"/>
      <w:r w:rsidRPr="00D40EC9">
        <w:rPr>
          <w:rFonts w:eastAsiaTheme="majorEastAsia"/>
        </w:rPr>
        <w:t>Trafik</w:t>
      </w:r>
      <w:bookmarkEnd w:id="94"/>
      <w:bookmarkEnd w:id="95"/>
      <w:bookmarkEnd w:id="96"/>
      <w:bookmarkEnd w:id="97"/>
      <w:bookmarkEnd w:id="98"/>
      <w:bookmarkEnd w:id="99"/>
      <w:bookmarkEnd w:id="100"/>
      <w:bookmarkEnd w:id="101"/>
      <w:bookmarkEnd w:id="102"/>
      <w:r w:rsidR="00E477A7">
        <w:rPr>
          <w:rFonts w:eastAsiaTheme="majorEastAsia"/>
        </w:rPr>
        <w:t xml:space="preserve"> gata</w:t>
      </w:r>
      <w:bookmarkEnd w:id="103"/>
      <w:bookmarkEnd w:id="104"/>
    </w:p>
    <w:p w14:paraId="648921F8" w14:textId="2DD86774" w:rsidR="00D40EC9" w:rsidRDefault="00D40EC9" w:rsidP="00D40EC9">
      <w:r w:rsidRPr="00D40EC9">
        <w:t xml:space="preserve">För en trafikavstängning måste man ha ett starttillstånd med en granskad TA-plan. Vid arbetsdagens avslutning ska avstängningarna kontrolleras, syn ska dokumenteras. Smutsig avstängning ska rengöras och eventuella varningslyktor ska ses över. Om TA-planen inte fungerar utifrån ett säkerhetsperspektiv ska en ny TA-plan tas fram i samråd med trafikingenjören, Trafikhantering på </w:t>
      </w:r>
      <w:r w:rsidR="00AD5A52">
        <w:t>Stadsmiljöförvaltningen</w:t>
      </w:r>
      <w:r w:rsidRPr="00D40EC9">
        <w:t>. Information om ändring ska ges till aktuell byggledare.</w:t>
      </w:r>
    </w:p>
    <w:p w14:paraId="228F0864" w14:textId="77777777" w:rsidR="002B334F" w:rsidRPr="00D40EC9" w:rsidRDefault="002B334F" w:rsidP="00D40EC9"/>
    <w:p w14:paraId="7BE91FE0" w14:textId="7392C1A8" w:rsidR="00D40EC9" w:rsidRPr="00887A08" w:rsidRDefault="00D40EC9" w:rsidP="002B334F">
      <w:pPr>
        <w:pStyle w:val="Rubrik3"/>
        <w:rPr>
          <w:rFonts w:eastAsiaTheme="majorEastAsia"/>
        </w:rPr>
      </w:pPr>
      <w:bookmarkStart w:id="113" w:name="_Toc52546309"/>
      <w:bookmarkStart w:id="114" w:name="_Toc52546357"/>
      <w:bookmarkStart w:id="115" w:name="_Toc52546399"/>
      <w:bookmarkStart w:id="116" w:name="_Toc52805761"/>
      <w:bookmarkStart w:id="117" w:name="_Toc52805806"/>
      <w:bookmarkStart w:id="118" w:name="_Toc52805896"/>
      <w:bookmarkStart w:id="119" w:name="_Toc52806175"/>
      <w:bookmarkStart w:id="120" w:name="_Toc52806276"/>
      <w:bookmarkStart w:id="121" w:name="_Toc65495382"/>
      <w:bookmarkStart w:id="122" w:name="_Toc72302555"/>
      <w:bookmarkStart w:id="123" w:name="_Toc161737922"/>
      <w:r w:rsidRPr="00887A08">
        <w:rPr>
          <w:rFonts w:eastAsiaTheme="majorEastAsia"/>
        </w:rPr>
        <w:t>Under-/sidoentreprenör (</w:t>
      </w:r>
      <w:r w:rsidR="004819AF" w:rsidRPr="00887A08">
        <w:rPr>
          <w:rFonts w:eastAsiaTheme="majorEastAsia"/>
        </w:rPr>
        <w:t>UE/SE</w:t>
      </w:r>
      <w:r w:rsidRPr="00887A08">
        <w:rPr>
          <w:rFonts w:eastAsiaTheme="majorEastAsia"/>
        </w:rPr>
        <w:t>)</w:t>
      </w:r>
      <w:bookmarkEnd w:id="113"/>
      <w:bookmarkEnd w:id="114"/>
      <w:bookmarkEnd w:id="115"/>
      <w:bookmarkEnd w:id="116"/>
      <w:bookmarkEnd w:id="117"/>
      <w:bookmarkEnd w:id="118"/>
      <w:bookmarkEnd w:id="119"/>
      <w:bookmarkEnd w:id="120"/>
      <w:bookmarkEnd w:id="121"/>
      <w:bookmarkEnd w:id="122"/>
      <w:bookmarkEnd w:id="123"/>
      <w:r w:rsidRPr="00887A08">
        <w:rPr>
          <w:rFonts w:eastAsiaTheme="majorEastAsia"/>
        </w:rPr>
        <w:t xml:space="preserve"> </w:t>
      </w:r>
    </w:p>
    <w:p w14:paraId="3978CD16" w14:textId="2FBBAB4B" w:rsidR="00D40EC9" w:rsidRPr="00887A08" w:rsidRDefault="00D40EC9" w:rsidP="00D40EC9">
      <w:pPr>
        <w:spacing w:after="0"/>
      </w:pPr>
      <w:r w:rsidRPr="00D40EC9">
        <w:t>Under-/</w:t>
      </w:r>
      <w:r w:rsidRPr="00887A08">
        <w:t xml:space="preserve">sidoentreprenör ska tillse att den egna personalen får del av arbetsmiljöplanen. Varje </w:t>
      </w:r>
      <w:r w:rsidR="004819AF" w:rsidRPr="00887A08">
        <w:rPr>
          <w:rFonts w:eastAsiaTheme="majorEastAsia"/>
        </w:rPr>
        <w:t>UE/SE</w:t>
      </w:r>
      <w:r w:rsidR="004819AF" w:rsidRPr="00887A08">
        <w:t xml:space="preserve"> </w:t>
      </w:r>
      <w:r w:rsidRPr="00887A08">
        <w:t>ska lämna sina riskbedömningar för egna arbeten till BAS-U. Respektive ue/se ansvarar för att bl.a. göra riskbedömningar och arbetsberedningar för sina egna arbeten, informera sina arbetstagare inklusive inhyrd personal om riskerna i arbetet och utbilda dem så att de vet hur de ska skydda sig mot riskerna samt introducera all nytillkommen personal i arbetet.</w:t>
      </w:r>
      <w:r w:rsidRPr="00887A08">
        <w:rPr>
          <w:i/>
          <w:iCs/>
        </w:rPr>
        <w:t xml:space="preserve"> </w:t>
      </w:r>
      <w:r w:rsidRPr="00887A08">
        <w:t>Förskjutning och/eller inarbetning av arbetstid får ej</w:t>
      </w:r>
    </w:p>
    <w:p w14:paraId="6A609071" w14:textId="59871EF6" w:rsidR="00D40EC9" w:rsidRDefault="00D40EC9" w:rsidP="00D40EC9">
      <w:pPr>
        <w:spacing w:after="0"/>
        <w:rPr>
          <w:color w:val="7030A0"/>
        </w:rPr>
      </w:pPr>
      <w:r w:rsidRPr="00887A08">
        <w:t xml:space="preserve">ske utan överenskommelse med BAS-U. </w:t>
      </w:r>
      <w:r w:rsidR="004819AF" w:rsidRPr="00887A08">
        <w:t>Alla UE/SE skall rapportera in tillbud och</w:t>
      </w:r>
      <w:r w:rsidR="004819AF" w:rsidRPr="00887A08">
        <w:br/>
        <w:t>olyckor enligt tabellen ovan.</w:t>
      </w:r>
    </w:p>
    <w:p w14:paraId="574D5592" w14:textId="77777777" w:rsidR="00023A83" w:rsidRPr="00D40EC9" w:rsidRDefault="00023A83" w:rsidP="00D40EC9">
      <w:pPr>
        <w:spacing w:after="0"/>
        <w:rPr>
          <w:color w:val="7030A0"/>
        </w:rPr>
      </w:pPr>
    </w:p>
    <w:p w14:paraId="15923BE2" w14:textId="77777777" w:rsidR="00D40EC9" w:rsidRPr="00887A08" w:rsidRDefault="00D40EC9" w:rsidP="002B334F">
      <w:pPr>
        <w:pStyle w:val="Rubrik3"/>
        <w:rPr>
          <w:rFonts w:eastAsiaTheme="majorEastAsia"/>
        </w:rPr>
      </w:pPr>
      <w:bookmarkStart w:id="124" w:name="_Toc52546310"/>
      <w:bookmarkStart w:id="125" w:name="_Toc52546358"/>
      <w:bookmarkStart w:id="126" w:name="_Toc52546400"/>
      <w:bookmarkStart w:id="127" w:name="_Toc52805762"/>
      <w:bookmarkStart w:id="128" w:name="_Toc52805807"/>
      <w:bookmarkStart w:id="129" w:name="_Toc52805897"/>
      <w:bookmarkStart w:id="130" w:name="_Toc52806176"/>
      <w:bookmarkStart w:id="131" w:name="_Toc52806277"/>
      <w:bookmarkStart w:id="132" w:name="_Toc65495383"/>
      <w:bookmarkStart w:id="133" w:name="_Toc72302556"/>
      <w:bookmarkStart w:id="134" w:name="_Toc161737923"/>
      <w:bookmarkEnd w:id="105"/>
      <w:bookmarkEnd w:id="106"/>
      <w:bookmarkEnd w:id="107"/>
      <w:bookmarkEnd w:id="108"/>
      <w:bookmarkEnd w:id="109"/>
      <w:bookmarkEnd w:id="110"/>
      <w:bookmarkEnd w:id="111"/>
      <w:bookmarkEnd w:id="112"/>
      <w:r w:rsidRPr="00887A08">
        <w:rPr>
          <w:rFonts w:eastAsiaTheme="majorEastAsia"/>
        </w:rPr>
        <w:t>Skyddsanordningar</w:t>
      </w:r>
      <w:bookmarkEnd w:id="124"/>
      <w:bookmarkEnd w:id="125"/>
      <w:bookmarkEnd w:id="126"/>
      <w:bookmarkEnd w:id="127"/>
      <w:bookmarkEnd w:id="128"/>
      <w:bookmarkEnd w:id="129"/>
      <w:bookmarkEnd w:id="130"/>
      <w:bookmarkEnd w:id="131"/>
      <w:bookmarkEnd w:id="132"/>
      <w:bookmarkEnd w:id="133"/>
      <w:bookmarkEnd w:id="134"/>
    </w:p>
    <w:p w14:paraId="2610181B" w14:textId="0995A625" w:rsidR="00D40EC9" w:rsidRPr="00D40EC9" w:rsidRDefault="00D40EC9" w:rsidP="00D40EC9">
      <w:r w:rsidRPr="00D40EC9">
        <w:t>Utifrån TA-plan ska arbetsområdet/byggarbetsplatsen hägnas in/spärras av och det ska vara tydligt för alla och envar att inga obehöriga får vara inne i arbetsområdet.</w:t>
      </w:r>
    </w:p>
    <w:p w14:paraId="6F1A15A4" w14:textId="2FBD7276" w:rsidR="00271A37" w:rsidRPr="00887A08" w:rsidRDefault="00D40EC9" w:rsidP="00271A37">
      <w:r w:rsidRPr="00D40EC9">
        <w:t xml:space="preserve">Innan ett arbete påbörjas ska det alltid kontrolleras att erforderliga skyddsanordningar fungerar, är korrekta och säkert utförda enligt TA-plan. Om en skyddsanordning måste tas bort för att arbetet ska kunna utföras </w:t>
      </w:r>
      <w:r w:rsidRPr="00887A08">
        <w:t>ska</w:t>
      </w:r>
      <w:r w:rsidR="004819AF" w:rsidRPr="00887A08">
        <w:t xml:space="preserve"> Bas-U kontaktas först</w:t>
      </w:r>
      <w:r w:rsidRPr="00887A08">
        <w:t xml:space="preserve"> Anordningen ska genast återställas när arbetet är avslutat. </w:t>
      </w:r>
      <w:r w:rsidR="00271A37" w:rsidRPr="00887A08">
        <w:t>Tillfälliga avspärrningar ska vara märkta så att det tydligt framgår vilken risk de avser att skydda mot samt kontaktuppgifter till ansvarig arbetsledare.</w:t>
      </w:r>
    </w:p>
    <w:p w14:paraId="527996D4" w14:textId="01827D4F" w:rsidR="00D40EC9" w:rsidRPr="00887A08" w:rsidRDefault="00271A37" w:rsidP="00D40EC9">
      <w:r w:rsidRPr="00887A08">
        <w:t>Avspärrning vid elanläggning görs i enlighet med ESA anvisningar.</w:t>
      </w:r>
    </w:p>
    <w:p w14:paraId="6F5D05AC" w14:textId="4187D265" w:rsidR="001366E6" w:rsidRPr="00887A08" w:rsidRDefault="001366E6" w:rsidP="00D40EC9">
      <w:r w:rsidRPr="00887A08">
        <w:t>Regler kring skyddsanordning gäller över hela bygg- och anläggningsområdet.</w:t>
      </w:r>
    </w:p>
    <w:p w14:paraId="1D9C26BF" w14:textId="4E901C2C" w:rsidR="00D40EC9" w:rsidRPr="00D40EC9" w:rsidRDefault="00D40EC9" w:rsidP="00D40EC9">
      <w:r w:rsidRPr="00D40EC9">
        <w:t xml:space="preserve">För spårväg se </w:t>
      </w:r>
      <w:r w:rsidR="00115B40">
        <w:t>i SÄO</w:t>
      </w:r>
      <w:r w:rsidRPr="00D40EC9">
        <w:t>.</w:t>
      </w:r>
    </w:p>
    <w:p w14:paraId="5FF3EDFE" w14:textId="77777777" w:rsidR="00887A08" w:rsidRDefault="00887A08" w:rsidP="004648FC">
      <w:pPr>
        <w:pStyle w:val="Rubrik3"/>
        <w:numPr>
          <w:ilvl w:val="0"/>
          <w:numId w:val="0"/>
        </w:numPr>
        <w:rPr>
          <w:rFonts w:eastAsiaTheme="majorEastAsia"/>
          <w:color w:val="00B050"/>
        </w:rPr>
      </w:pPr>
      <w:bookmarkStart w:id="135" w:name="_Toc52546311"/>
      <w:bookmarkStart w:id="136" w:name="_Toc52546359"/>
      <w:bookmarkStart w:id="137" w:name="_Toc52546401"/>
      <w:bookmarkStart w:id="138" w:name="_Toc52805763"/>
      <w:bookmarkStart w:id="139" w:name="_Toc52805808"/>
      <w:bookmarkStart w:id="140" w:name="_Toc52805898"/>
      <w:bookmarkStart w:id="141" w:name="_Toc52806177"/>
      <w:bookmarkStart w:id="142" w:name="_Toc52806278"/>
      <w:bookmarkStart w:id="143" w:name="_Toc65495384"/>
      <w:bookmarkStart w:id="144" w:name="_Toc72302557"/>
    </w:p>
    <w:p w14:paraId="0A873E2A" w14:textId="11DCD56A" w:rsidR="00D40EC9" w:rsidRPr="00887A08" w:rsidRDefault="00D40EC9" w:rsidP="002B334F">
      <w:pPr>
        <w:pStyle w:val="Rubrik3"/>
        <w:rPr>
          <w:rFonts w:eastAsiaTheme="majorEastAsia"/>
        </w:rPr>
      </w:pPr>
      <w:bookmarkStart w:id="145" w:name="_Toc161737924"/>
      <w:r w:rsidRPr="00887A08">
        <w:rPr>
          <w:rFonts w:eastAsiaTheme="majorEastAsia"/>
        </w:rPr>
        <w:t>Stegar</w:t>
      </w:r>
      <w:bookmarkEnd w:id="135"/>
      <w:bookmarkEnd w:id="136"/>
      <w:bookmarkEnd w:id="137"/>
      <w:bookmarkEnd w:id="138"/>
      <w:bookmarkEnd w:id="139"/>
      <w:bookmarkEnd w:id="140"/>
      <w:bookmarkEnd w:id="141"/>
      <w:bookmarkEnd w:id="142"/>
      <w:bookmarkEnd w:id="143"/>
      <w:bookmarkEnd w:id="144"/>
      <w:r w:rsidRPr="00887A08">
        <w:rPr>
          <w:rFonts w:eastAsiaTheme="majorEastAsia"/>
        </w:rPr>
        <w:t xml:space="preserve"> </w:t>
      </w:r>
      <w:r w:rsidR="00CE5F4E" w:rsidRPr="00887A08">
        <w:rPr>
          <w:rFonts w:eastAsiaTheme="majorEastAsia"/>
        </w:rPr>
        <w:t xml:space="preserve">och </w:t>
      </w:r>
      <w:r w:rsidR="00CE5F4E" w:rsidRPr="002B334F">
        <w:t>arbetsbockar</w:t>
      </w:r>
      <w:bookmarkEnd w:id="145"/>
      <w:r w:rsidRPr="00887A08">
        <w:rPr>
          <w:rFonts w:eastAsiaTheme="majorEastAsia"/>
        </w:rPr>
        <w:t xml:space="preserve"> </w:t>
      </w:r>
    </w:p>
    <w:p w14:paraId="0197F66F" w14:textId="0587F04B" w:rsidR="00CE5F4E" w:rsidRPr="00887A08" w:rsidRDefault="00CE5F4E" w:rsidP="00CE5F4E">
      <w:r w:rsidRPr="00887A08">
        <w:t xml:space="preserve">Stegar och arbetsbockar skall vara </w:t>
      </w:r>
    </w:p>
    <w:p w14:paraId="57DCF7B5" w14:textId="77777777" w:rsidR="00CE5F4E" w:rsidRPr="00887A08" w:rsidRDefault="00CE5F4E" w:rsidP="00145DED">
      <w:pPr>
        <w:pStyle w:val="Liststycke"/>
        <w:numPr>
          <w:ilvl w:val="0"/>
          <w:numId w:val="11"/>
        </w:numPr>
      </w:pPr>
      <w:r w:rsidRPr="00887A08">
        <w:t>dimensionerade så att de erbjuder betryggande säkerhet vid den högsta belastning som de är avsedda för</w:t>
      </w:r>
    </w:p>
    <w:p w14:paraId="39DB4445" w14:textId="77777777" w:rsidR="00CE5F4E" w:rsidRPr="00887A08" w:rsidRDefault="00CE5F4E" w:rsidP="00145DED">
      <w:pPr>
        <w:pStyle w:val="Liststycke"/>
        <w:numPr>
          <w:ilvl w:val="0"/>
          <w:numId w:val="11"/>
        </w:numPr>
      </w:pPr>
      <w:r w:rsidRPr="00887A08">
        <w:t>stabila och så enkla som möjligt att hantera och transportera,</w:t>
      </w:r>
    </w:p>
    <w:p w14:paraId="0120EF90" w14:textId="77777777" w:rsidR="00CE5F4E" w:rsidRPr="00887A08" w:rsidRDefault="00CE5F4E" w:rsidP="00145DED">
      <w:pPr>
        <w:pStyle w:val="Liststycke"/>
        <w:numPr>
          <w:ilvl w:val="0"/>
          <w:numId w:val="11"/>
        </w:numPr>
      </w:pPr>
      <w:r w:rsidRPr="00887A08">
        <w:t>konstruerade så att de inte glider isär eller fälls ihop under användning,</w:t>
      </w:r>
    </w:p>
    <w:p w14:paraId="280FA872" w14:textId="77777777" w:rsidR="00CE5F4E" w:rsidRPr="00887A08" w:rsidRDefault="00CE5F4E" w:rsidP="00145DED">
      <w:pPr>
        <w:pStyle w:val="Liststycke"/>
        <w:numPr>
          <w:ilvl w:val="0"/>
          <w:numId w:val="11"/>
        </w:numPr>
      </w:pPr>
      <w:r w:rsidRPr="00887A08">
        <w:t>utförda av material som är av god kvalitet, samt tillräckligt beständigt eller skyddat mot korrosion och åldrande med hänsyn till avsedd användning samt</w:t>
      </w:r>
    </w:p>
    <w:p w14:paraId="47794DA0" w14:textId="70F2A778" w:rsidR="00CE5F4E" w:rsidRPr="00887A08" w:rsidRDefault="00CE5F4E" w:rsidP="00145DED">
      <w:pPr>
        <w:pStyle w:val="Liststycke"/>
        <w:numPr>
          <w:ilvl w:val="0"/>
          <w:numId w:val="11"/>
        </w:numPr>
      </w:pPr>
      <w:r w:rsidRPr="00887A08">
        <w:lastRenderedPageBreak/>
        <w:t>utformade så att arbete från, och gång i, stege eller arbetsbock inte blir onödigt tröttande.</w:t>
      </w:r>
    </w:p>
    <w:p w14:paraId="0F0CD885" w14:textId="4B1A1A6D" w:rsidR="00CE5F4E" w:rsidRPr="00887A08" w:rsidRDefault="00CE5F4E" w:rsidP="00D40EC9">
      <w:r w:rsidRPr="00887A08">
        <w:t>Förankra stege så att denna står stadigt, den ska vara försedd med glidskydd och luta i ca 75 grader. Stegar och bockar ska vara oskadade och typgodkända och varaktigt märkta med tillverkarens eller importörens namn, tillverkningsår och typbeteckning. Glidskydd skall kontrolleras och bytas ut vid tecken för nedslitning.</w:t>
      </w:r>
    </w:p>
    <w:p w14:paraId="209F3EA5" w14:textId="7A2F5976" w:rsidR="00D40EC9" w:rsidRPr="00887A08" w:rsidRDefault="00D40EC9" w:rsidP="00D40EC9">
      <w:r w:rsidRPr="00887A08">
        <w:t>Stege får endast användas som tillfällig tillträdesled eller för kortvarigt arbete.</w:t>
      </w:r>
      <w:r w:rsidR="00CE5F4E" w:rsidRPr="00887A08">
        <w:t xml:space="preserve"> Trepunktsregeln (två händer en fot eller en hand två fötter på stegen) skall följas. </w:t>
      </w:r>
      <w:r w:rsidRPr="00887A08">
        <w:t>I farlig närhet av spår ska stegar längre än 2 meter vara av icke ledande material och försedda med blixtpil.</w:t>
      </w:r>
    </w:p>
    <w:p w14:paraId="12A4749A" w14:textId="77777777" w:rsidR="004648FC" w:rsidRDefault="004648FC" w:rsidP="004648FC">
      <w:pPr>
        <w:pStyle w:val="Rubrik3"/>
        <w:numPr>
          <w:ilvl w:val="0"/>
          <w:numId w:val="0"/>
        </w:numPr>
        <w:rPr>
          <w:rFonts w:eastAsiaTheme="majorEastAsia"/>
        </w:rPr>
      </w:pPr>
      <w:bookmarkStart w:id="146" w:name="_Toc256000035"/>
      <w:bookmarkStart w:id="147" w:name="_Toc285013295"/>
      <w:bookmarkStart w:id="148" w:name="_Toc404931820"/>
      <w:bookmarkStart w:id="149" w:name="_Toc429725425"/>
      <w:bookmarkStart w:id="150" w:name="_Toc429725707"/>
      <w:bookmarkStart w:id="151" w:name="_Toc429732834"/>
      <w:bookmarkStart w:id="152" w:name="_Toc534709532"/>
      <w:bookmarkStart w:id="153" w:name="_Toc9935972"/>
      <w:bookmarkStart w:id="154" w:name="_Toc52546312"/>
      <w:bookmarkStart w:id="155" w:name="_Toc52546360"/>
      <w:bookmarkStart w:id="156" w:name="_Toc52546402"/>
      <w:bookmarkStart w:id="157" w:name="_Toc52805764"/>
      <w:bookmarkStart w:id="158" w:name="_Toc52805809"/>
      <w:bookmarkStart w:id="159" w:name="_Toc52805899"/>
      <w:bookmarkStart w:id="160" w:name="_Toc52806178"/>
      <w:bookmarkStart w:id="161" w:name="_Toc52806279"/>
      <w:bookmarkStart w:id="162" w:name="_Toc65495385"/>
      <w:bookmarkStart w:id="163" w:name="_Toc72302558"/>
    </w:p>
    <w:p w14:paraId="18330734" w14:textId="3ED52976" w:rsidR="00D40EC9" w:rsidRPr="00D40EC9" w:rsidRDefault="00D40EC9" w:rsidP="000756FD">
      <w:pPr>
        <w:pStyle w:val="Rubrik2"/>
        <w:rPr>
          <w:rFonts w:eastAsiaTheme="majorEastAsia"/>
        </w:rPr>
      </w:pPr>
      <w:bookmarkStart w:id="164" w:name="_Toc161737925"/>
      <w:r w:rsidRPr="00D40EC9">
        <w:rPr>
          <w:rFonts w:eastAsiaTheme="majorEastAsia"/>
        </w:rPr>
        <w:t xml:space="preserve">Brandfara och </w:t>
      </w:r>
      <w:r w:rsidRPr="002B334F">
        <w:t>brandredskap</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78A80AE6" w14:textId="421ADBFE" w:rsidR="00D40EC9" w:rsidRPr="00D40EC9" w:rsidRDefault="00D40EC9" w:rsidP="00D40EC9">
      <w:r w:rsidRPr="00D40EC9">
        <w:t xml:space="preserve">Brandrisken ska beaktas och åtgärder ska vidtas för att minimera den. Släckutrustning ska finnas tillgänglig. Befintliga brandposter ska vara i drift och får inte döljas. Brandsläckningsutrustning ska markeras med skyltar på lämpliga ställen. Information ska ges om hur brandsläckare hanteras och var de finns. Brandsläckare ska vara inritade i APD-planen. </w:t>
      </w:r>
    </w:p>
    <w:p w14:paraId="61B71A2B" w14:textId="77777777" w:rsidR="00D40EC9" w:rsidRPr="00D40EC9" w:rsidRDefault="00D40EC9" w:rsidP="00D40EC9">
      <w:r w:rsidRPr="00D40EC9">
        <w:t xml:space="preserve">Tillståndsansvarig för brandskydd ska alltid meddelas om man har för avsikt att använda brandfarlig vara. </w:t>
      </w:r>
    </w:p>
    <w:p w14:paraId="4873C88D" w14:textId="732A8AC7" w:rsidR="00D40EC9" w:rsidRPr="00D40EC9" w:rsidRDefault="00D40EC9" w:rsidP="00D40EC9">
      <w:pPr>
        <w:spacing w:after="0"/>
      </w:pPr>
      <w:r w:rsidRPr="00D40EC9">
        <w:t>Gas- och gasolflaskor ska, då de inte används, samlas på särskild anvisad plats med varningsskylt i samråd med beställare samt vara inritade i APD-plan.</w:t>
      </w:r>
    </w:p>
    <w:p w14:paraId="20F0A9FD" w14:textId="77777777" w:rsidR="00031421" w:rsidRDefault="00031421" w:rsidP="00031421">
      <w:pPr>
        <w:pStyle w:val="Rubrik3"/>
        <w:numPr>
          <w:ilvl w:val="0"/>
          <w:numId w:val="0"/>
        </w:numPr>
        <w:ind w:left="360"/>
        <w:rPr>
          <w:rFonts w:eastAsiaTheme="majorEastAsia"/>
        </w:rPr>
      </w:pPr>
      <w:bookmarkStart w:id="165" w:name="_Toc256000036"/>
      <w:bookmarkStart w:id="166" w:name="_Toc285013296"/>
      <w:bookmarkStart w:id="167" w:name="_Toc404931821"/>
      <w:bookmarkStart w:id="168" w:name="_Toc429725426"/>
      <w:bookmarkStart w:id="169" w:name="_Toc429725708"/>
      <w:bookmarkStart w:id="170" w:name="_Toc429732835"/>
      <w:bookmarkStart w:id="171" w:name="_Toc534709533"/>
      <w:bookmarkStart w:id="172" w:name="_Toc9935973"/>
      <w:bookmarkStart w:id="173" w:name="_Toc52546313"/>
      <w:bookmarkStart w:id="174" w:name="_Toc52546361"/>
      <w:bookmarkStart w:id="175" w:name="_Toc52546403"/>
      <w:bookmarkStart w:id="176" w:name="_Toc52805765"/>
      <w:bookmarkStart w:id="177" w:name="_Toc52805810"/>
      <w:bookmarkStart w:id="178" w:name="_Toc52805900"/>
      <w:bookmarkStart w:id="179" w:name="_Toc52806179"/>
      <w:bookmarkStart w:id="180" w:name="_Toc52806280"/>
      <w:bookmarkStart w:id="181" w:name="_Toc65495386"/>
      <w:bookmarkStart w:id="182" w:name="_Toc72302559"/>
    </w:p>
    <w:p w14:paraId="1CE19667" w14:textId="5D51A9EC" w:rsidR="00D40EC9" w:rsidRDefault="00D40EC9" w:rsidP="002B334F">
      <w:pPr>
        <w:pStyle w:val="Rubrik3"/>
        <w:rPr>
          <w:rFonts w:eastAsiaTheme="majorEastAsia"/>
        </w:rPr>
      </w:pPr>
      <w:bookmarkStart w:id="183" w:name="_Toc161737926"/>
      <w:r w:rsidRPr="00D40EC9">
        <w:rPr>
          <w:rFonts w:eastAsiaTheme="majorEastAsia"/>
        </w:rPr>
        <w:t xml:space="preserve">Heta </w:t>
      </w:r>
      <w:r w:rsidRPr="002B334F">
        <w:t>Arbeten</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7AFC7035" w14:textId="3D7A0CA2" w:rsidR="00023A83" w:rsidRPr="00023A83" w:rsidRDefault="00023A83" w:rsidP="00023A83">
      <w:pPr>
        <w:pStyle w:val="Faktaruta"/>
      </w:pPr>
      <w:r>
        <w:t>Rutin för Heta arbeten skall följas av alla. Checklistan ska vara ifylld och signerad.</w:t>
      </w:r>
      <w:r w:rsidRPr="00023A83">
        <w:t xml:space="preserve"> </w:t>
      </w:r>
      <w:r>
        <w:t>Ingen får starta heta arbete utan tillstånd.</w:t>
      </w:r>
      <w:r w:rsidRPr="00023A83">
        <w:t xml:space="preserve"> </w:t>
      </w:r>
      <w:r>
        <w:t xml:space="preserve">Personen som utför heta arbete skall ha en kopia av tillståndet på sig vid utförande av arbetet och Bas-U skall ha en kopia. </w:t>
      </w:r>
    </w:p>
    <w:p w14:paraId="1553A458" w14:textId="3CDFFADA" w:rsidR="00D40EC9" w:rsidRPr="00D40EC9" w:rsidRDefault="00D40EC9" w:rsidP="00D40EC9">
      <w:r w:rsidRPr="00D40EC9">
        <w:t>Den som ska utföra heta arbeten ska ha behörighet och erfarenhet av brandskydd. Tillstånd för arbetena ska inhämtas av tillståndsansvarig enligt SBFs blankett.</w:t>
      </w:r>
    </w:p>
    <w:p w14:paraId="03DE4EBA" w14:textId="77777777" w:rsidR="00023A83" w:rsidRDefault="00D40EC9" w:rsidP="00D40EC9">
      <w:r w:rsidRPr="00D40EC9">
        <w:t xml:space="preserve">Vid projekt där entreprenören självständigt innehar ett arbetsområde som är avgränsat och inhägnat ska entreprenören skriftligen utse en tillståndsansvarig för entreprenaden. Inga Heta Arbeten får påbörjas utan </w:t>
      </w:r>
      <w:r w:rsidR="00254EC2">
        <w:t xml:space="preserve">att </w:t>
      </w:r>
      <w:r w:rsidRPr="00D40EC9">
        <w:t xml:space="preserve">den </w:t>
      </w:r>
      <w:r w:rsidR="004D35F2">
        <w:t>t</w:t>
      </w:r>
      <w:r w:rsidRPr="00D40EC9">
        <w:t xml:space="preserve">illståndsansvarige för brandskydd gjort kontroll och lämnat tillstånd. </w:t>
      </w:r>
    </w:p>
    <w:p w14:paraId="44D47CEA" w14:textId="6B086A39" w:rsidR="00D40EC9" w:rsidRPr="00D40EC9" w:rsidRDefault="00023A83" w:rsidP="00D40EC9">
      <w:r w:rsidRPr="00887A08">
        <w:t>Alla</w:t>
      </w:r>
      <w:r w:rsidR="00D40EC9" w:rsidRPr="00887A08">
        <w:t xml:space="preserve"> </w:t>
      </w:r>
      <w:r w:rsidRPr="00887A08">
        <w:t>utgivna tillstånd ska sparas i ett brandsäkert skåp under hela byggtiden.</w:t>
      </w:r>
    </w:p>
    <w:p w14:paraId="26C8F8A6" w14:textId="77777777" w:rsidR="00D40EC9" w:rsidRPr="000F73A0" w:rsidRDefault="00D40EC9" w:rsidP="000756FD">
      <w:pPr>
        <w:pStyle w:val="Rubrik2"/>
        <w:rPr>
          <w:rFonts w:eastAsiaTheme="majorEastAsia"/>
        </w:rPr>
      </w:pPr>
      <w:bookmarkStart w:id="184" w:name="_Toc285013298"/>
      <w:bookmarkStart w:id="185" w:name="_Toc404931823"/>
      <w:bookmarkStart w:id="186" w:name="_Toc429725428"/>
      <w:bookmarkStart w:id="187" w:name="_Toc429725710"/>
      <w:bookmarkStart w:id="188" w:name="_Toc429732837"/>
      <w:bookmarkStart w:id="189" w:name="_Toc256000038"/>
      <w:bookmarkStart w:id="190" w:name="_Toc534709535"/>
      <w:bookmarkStart w:id="191" w:name="_Toc9935975"/>
      <w:bookmarkStart w:id="192" w:name="_Toc52546314"/>
      <w:bookmarkStart w:id="193" w:name="_Toc52546362"/>
      <w:bookmarkStart w:id="194" w:name="_Toc52546404"/>
      <w:bookmarkStart w:id="195" w:name="_Toc52805766"/>
      <w:bookmarkStart w:id="196" w:name="_Toc52805811"/>
      <w:bookmarkStart w:id="197" w:name="_Toc52805901"/>
      <w:bookmarkStart w:id="198" w:name="_Toc52806180"/>
      <w:bookmarkStart w:id="199" w:name="_Toc52806281"/>
      <w:bookmarkStart w:id="200" w:name="_Toc65495387"/>
      <w:bookmarkStart w:id="201" w:name="_Toc72302560"/>
      <w:bookmarkStart w:id="202" w:name="_Toc161737927"/>
      <w:r w:rsidRPr="000F73A0">
        <w:rPr>
          <w:rFonts w:eastAsiaTheme="majorEastAsia"/>
        </w:rPr>
        <w:t>Besiktningskrav för maskiner</w:t>
      </w:r>
      <w:bookmarkEnd w:id="184"/>
      <w:bookmarkEnd w:id="185"/>
      <w:bookmarkEnd w:id="186"/>
      <w:bookmarkEnd w:id="187"/>
      <w:bookmarkEnd w:id="188"/>
      <w:r w:rsidRPr="000F73A0">
        <w:rPr>
          <w:rFonts w:eastAsiaTheme="majorEastAsia"/>
        </w:rPr>
        <w:t xml:space="preserve"> och arbetsutrustningar</w:t>
      </w:r>
      <w:bookmarkEnd w:id="189"/>
      <w:bookmarkEnd w:id="190"/>
      <w:bookmarkEnd w:id="191"/>
      <w:bookmarkEnd w:id="192"/>
      <w:bookmarkEnd w:id="193"/>
      <w:bookmarkEnd w:id="194"/>
      <w:bookmarkEnd w:id="195"/>
      <w:bookmarkEnd w:id="196"/>
      <w:bookmarkEnd w:id="197"/>
      <w:bookmarkEnd w:id="198"/>
      <w:bookmarkEnd w:id="199"/>
      <w:bookmarkEnd w:id="200"/>
      <w:r w:rsidR="00DC471E" w:rsidRPr="000F73A0">
        <w:rPr>
          <w:rFonts w:eastAsiaTheme="majorEastAsia"/>
        </w:rPr>
        <w:t xml:space="preserve"> samt förarbevis och förarkompetens</w:t>
      </w:r>
      <w:bookmarkEnd w:id="201"/>
      <w:bookmarkEnd w:id="202"/>
    </w:p>
    <w:p w14:paraId="06F7B167" w14:textId="6EB9CB4F" w:rsidR="0020378D" w:rsidRDefault="00D40EC9" w:rsidP="00D40EC9">
      <w:r w:rsidRPr="00D40EC9">
        <w:t xml:space="preserve">Besiktningsintyg och eventuell provning för besiktningspliktiga maskiner, arbetsutrustningar och spårfordon ska uppvisas för BAS-U innan arbete får påbörjas. </w:t>
      </w:r>
    </w:p>
    <w:p w14:paraId="675D7FA0" w14:textId="77777777" w:rsidR="00037E0D" w:rsidRDefault="00D40EC9" w:rsidP="00037E0D">
      <w:pPr>
        <w:spacing w:after="0"/>
      </w:pPr>
      <w:r w:rsidRPr="00D40EC9">
        <w:t xml:space="preserve">För spårgående maskiner </w:t>
      </w:r>
      <w:r w:rsidR="0020378D" w:rsidRPr="00034DE0">
        <w:t>på spårväg</w:t>
      </w:r>
      <w:r w:rsidR="0020378D">
        <w:t xml:space="preserve">, </w:t>
      </w:r>
      <w:r w:rsidRPr="00D40EC9">
        <w:t>se SÄO kap.14.</w:t>
      </w:r>
    </w:p>
    <w:p w14:paraId="08F61AB5" w14:textId="77777777" w:rsidR="00037E0D" w:rsidRDefault="000F73A0" w:rsidP="00D40EC9">
      <w:r w:rsidRPr="00D40EC9">
        <w:lastRenderedPageBreak/>
        <w:t>För spårgående maskiner</w:t>
      </w:r>
      <w:r w:rsidR="00037E0D">
        <w:t xml:space="preserve"> </w:t>
      </w:r>
      <w:r w:rsidRPr="00034DE0">
        <w:t xml:space="preserve">på </w:t>
      </w:r>
      <w:r>
        <w:t xml:space="preserve">järnväg, </w:t>
      </w:r>
      <w:r w:rsidRPr="00D40EC9">
        <w:t xml:space="preserve">se </w:t>
      </w:r>
      <w:r>
        <w:t>TDOK 2013:0004.</w:t>
      </w:r>
    </w:p>
    <w:p w14:paraId="646B55B6" w14:textId="77777777" w:rsidR="00E477A7" w:rsidRDefault="00D40EC9" w:rsidP="00D40EC9">
      <w:r w:rsidRPr="00D40EC9">
        <w:t xml:space="preserve">Där förarbevis och förarkompetens krävs ska detta uppvisas och vid användning av maskindrivna lyftanordningar och truck uppvisas även arbetsgivarens tillstånd. </w:t>
      </w:r>
    </w:p>
    <w:p w14:paraId="04C41DA8" w14:textId="77777777" w:rsidR="00D40EC9" w:rsidRDefault="00D40EC9" w:rsidP="00145DED">
      <w:pPr>
        <w:pStyle w:val="Liststycke"/>
        <w:numPr>
          <w:ilvl w:val="0"/>
          <w:numId w:val="5"/>
        </w:numPr>
      </w:pPr>
      <w:r w:rsidRPr="00D40EC9">
        <w:t>Förarkompetens för spårgående maskiner</w:t>
      </w:r>
      <w:r w:rsidR="0020378D">
        <w:t xml:space="preserve"> </w:t>
      </w:r>
      <w:r w:rsidR="0020378D" w:rsidRPr="00034DE0">
        <w:t xml:space="preserve">på spårväg, </w:t>
      </w:r>
      <w:r w:rsidRPr="00D40EC9">
        <w:t>se SÄO kap.</w:t>
      </w:r>
      <w:r w:rsidR="00EE1C01">
        <w:t xml:space="preserve"> </w:t>
      </w:r>
      <w:r w:rsidRPr="00D40EC9">
        <w:t>9 och kap.</w:t>
      </w:r>
      <w:r w:rsidR="00EE1C01">
        <w:t xml:space="preserve"> </w:t>
      </w:r>
      <w:r w:rsidRPr="00D40EC9">
        <w:t>8.</w:t>
      </w:r>
    </w:p>
    <w:p w14:paraId="72B27724" w14:textId="77777777" w:rsidR="0020378D" w:rsidRPr="00D40EC9" w:rsidRDefault="00DC471E" w:rsidP="00145DED">
      <w:pPr>
        <w:pStyle w:val="Liststycke"/>
        <w:numPr>
          <w:ilvl w:val="0"/>
          <w:numId w:val="5"/>
        </w:numPr>
      </w:pPr>
      <w:r w:rsidRPr="00034DE0">
        <w:t>Förarkompetens för spårgående maskiner på järnväg, se TDOK</w:t>
      </w:r>
      <w:r w:rsidR="00E477A7" w:rsidRPr="00034DE0">
        <w:t xml:space="preserve"> 2014:0230 i tillämpliga delar.</w:t>
      </w:r>
      <w:r w:rsidR="000E4C7D" w:rsidRPr="00034DE0">
        <w:t xml:space="preserve"> </w:t>
      </w:r>
    </w:p>
    <w:p w14:paraId="43919A5C" w14:textId="77777777" w:rsidR="00D40EC9" w:rsidRPr="00D40EC9" w:rsidRDefault="00D40EC9" w:rsidP="00D40EC9">
      <w:pPr>
        <w:rPr>
          <w:color w:val="FF0000"/>
        </w:rPr>
      </w:pPr>
      <w:r w:rsidRPr="00D40EC9">
        <w:t>BAS-U ska upprätta och tillse att en uppdaterad förteckning finns för besiktningsintyg, arbetsgivares tillstånd, förarbevis och förarkompetens.</w:t>
      </w:r>
      <w:r w:rsidRPr="00D40EC9">
        <w:rPr>
          <w:color w:val="FF0000"/>
        </w:rPr>
        <w:t xml:space="preserve"> </w:t>
      </w:r>
    </w:p>
    <w:p w14:paraId="43DBA60C" w14:textId="7EE9E9C3" w:rsidR="00D40EC9" w:rsidRDefault="00D40EC9" w:rsidP="00D40EC9">
      <w:r w:rsidRPr="00D40EC9">
        <w:t>Brandsläckare typ ABC, pulver (6 kg) och saneringskit ska alltid finnas i varje fordon.</w:t>
      </w:r>
    </w:p>
    <w:p w14:paraId="49984F2E" w14:textId="77777777" w:rsidR="00023A83" w:rsidRPr="00D40EC9" w:rsidRDefault="00023A83" w:rsidP="00D40EC9"/>
    <w:p w14:paraId="5C7DE00B" w14:textId="77777777" w:rsidR="00D40EC9" w:rsidRPr="00601278" w:rsidRDefault="00D40EC9" w:rsidP="000756FD">
      <w:pPr>
        <w:pStyle w:val="Rubrik2"/>
      </w:pPr>
      <w:bookmarkStart w:id="203" w:name="_Toc256000040"/>
      <w:bookmarkStart w:id="204" w:name="_Toc285013300"/>
      <w:bookmarkStart w:id="205" w:name="_Toc404931825"/>
      <w:bookmarkStart w:id="206" w:name="_Toc429725430"/>
      <w:bookmarkStart w:id="207" w:name="_Toc429725712"/>
      <w:bookmarkStart w:id="208" w:name="_Toc429732839"/>
      <w:bookmarkStart w:id="209" w:name="_Toc534709537"/>
      <w:bookmarkStart w:id="210" w:name="_Toc9935977"/>
      <w:bookmarkStart w:id="211" w:name="_Toc52546315"/>
      <w:bookmarkStart w:id="212" w:name="_Toc52546363"/>
      <w:bookmarkStart w:id="213" w:name="_Toc52546405"/>
      <w:bookmarkStart w:id="214" w:name="_Toc52805767"/>
      <w:bookmarkStart w:id="215" w:name="_Toc52805812"/>
      <w:bookmarkStart w:id="216" w:name="_Toc52805902"/>
      <w:bookmarkStart w:id="217" w:name="_Toc52806181"/>
      <w:bookmarkStart w:id="218" w:name="_Toc52806282"/>
      <w:bookmarkStart w:id="219" w:name="_Toc65495388"/>
      <w:bookmarkStart w:id="220" w:name="_Toc72302561"/>
      <w:bookmarkStart w:id="221" w:name="_Toc161737928"/>
      <w:r w:rsidRPr="00601278">
        <w:t>Elsäkerhet</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7D3E38E0" w14:textId="4FE45636" w:rsidR="00C94F98" w:rsidRPr="00887A08" w:rsidRDefault="00D40EC9" w:rsidP="00C94F98">
      <w:pPr>
        <w:pStyle w:val="Punktlista3"/>
        <w:numPr>
          <w:ilvl w:val="0"/>
          <w:numId w:val="0"/>
        </w:numPr>
        <w:rPr>
          <w:rFonts w:asciiTheme="minorHAnsi" w:hAnsiTheme="minorHAnsi" w:cstheme="minorHAnsi"/>
          <w:sz w:val="22"/>
          <w:szCs w:val="22"/>
        </w:rPr>
      </w:pPr>
      <w:r w:rsidRPr="00C94F98">
        <w:rPr>
          <w:rFonts w:asciiTheme="minorHAnsi" w:hAnsiTheme="minorHAnsi" w:cstheme="minorHAnsi"/>
          <w:sz w:val="22"/>
          <w:szCs w:val="22"/>
        </w:rPr>
        <w:t>Endast behörig installatör får göra ingrepp i elanläggningen, tillfällig</w:t>
      </w:r>
      <w:r w:rsidR="00BA174B" w:rsidRPr="00C94F98">
        <w:rPr>
          <w:rFonts w:asciiTheme="minorHAnsi" w:hAnsiTheme="minorHAnsi" w:cstheme="minorHAnsi"/>
          <w:sz w:val="22"/>
          <w:szCs w:val="22"/>
        </w:rPr>
        <w:t>t</w:t>
      </w:r>
      <w:r w:rsidRPr="00C94F98">
        <w:rPr>
          <w:rFonts w:asciiTheme="minorHAnsi" w:hAnsiTheme="minorHAnsi" w:cstheme="minorHAnsi"/>
          <w:sz w:val="22"/>
          <w:szCs w:val="22"/>
        </w:rPr>
        <w:t xml:space="preserve"> eller permanent. </w:t>
      </w:r>
      <w:r w:rsidR="00C94F98" w:rsidRPr="00C94F98">
        <w:rPr>
          <w:rFonts w:asciiTheme="minorHAnsi" w:hAnsiTheme="minorHAnsi" w:cstheme="minorHAnsi"/>
          <w:sz w:val="22"/>
          <w:szCs w:val="22"/>
        </w:rPr>
        <w:t xml:space="preserve">Om flera entreprenörer utför elinstallationsarbete på samma arbetsställe skall en el-samordnare tillsättas i samråd med Bas-U för att utgöra stödresurs inom elsäkerhet. </w:t>
      </w:r>
      <w:r w:rsidR="00C94F98" w:rsidRPr="00887A08">
        <w:rPr>
          <w:rFonts w:asciiTheme="minorHAnsi" w:hAnsiTheme="minorHAnsi" w:cstheme="minorHAnsi"/>
          <w:sz w:val="22"/>
          <w:szCs w:val="22"/>
        </w:rPr>
        <w:t xml:space="preserve">Entreprenören ska uppfylla kraven i Elsäkerhetsverkets föreskrifter ELSÄK-FS 2008:1, </w:t>
      </w:r>
      <w:r w:rsidR="00C94F98" w:rsidRPr="00887A08">
        <w:rPr>
          <w:rFonts w:asciiTheme="minorHAnsi" w:hAnsiTheme="minorHAnsi" w:cstheme="minorHAnsi"/>
          <w:i/>
          <w:iCs/>
          <w:sz w:val="22"/>
          <w:szCs w:val="22"/>
        </w:rPr>
        <w:t>Elsäkerhetsverkets föreskrifter och allmänna råd om hur elektriska starkströmsanläggningar ska vara utförda</w:t>
      </w:r>
      <w:r w:rsidR="00C94F98" w:rsidRPr="00887A08">
        <w:rPr>
          <w:rFonts w:asciiTheme="minorHAnsi" w:hAnsiTheme="minorHAnsi" w:cstheme="minorHAnsi"/>
          <w:sz w:val="22"/>
          <w:szCs w:val="22"/>
        </w:rPr>
        <w:t xml:space="preserve"> samt vara registrerat i Elsäkerhetsverkets register för företag som utför elinstallationsarbete</w:t>
      </w:r>
    </w:p>
    <w:p w14:paraId="6CA0060E" w14:textId="77777777" w:rsidR="00C94F98" w:rsidRPr="00887A08" w:rsidRDefault="00D40EC9" w:rsidP="00D40EC9">
      <w:pPr>
        <w:rPr>
          <w:rFonts w:cstheme="minorHAnsi"/>
          <w:szCs w:val="22"/>
        </w:rPr>
      </w:pPr>
      <w:r w:rsidRPr="00887A08">
        <w:rPr>
          <w:rFonts w:cstheme="minorHAnsi"/>
          <w:szCs w:val="22"/>
        </w:rPr>
        <w:t xml:space="preserve">Endast byte av säkringar får utföras av övrig personal. </w:t>
      </w:r>
      <w:r w:rsidR="00C94F98" w:rsidRPr="00887A08">
        <w:rPr>
          <w:rFonts w:cstheme="minorHAnsi"/>
          <w:szCs w:val="22"/>
        </w:rPr>
        <w:t xml:space="preserve">Entreprenören ska uppfylla kraven i Elsäkerhetsverkets föreskrifter ELSÄK-FS 2006:1 </w:t>
      </w:r>
      <w:r w:rsidR="00C94F98" w:rsidRPr="00887A08">
        <w:rPr>
          <w:rFonts w:cstheme="minorHAnsi"/>
          <w:i/>
          <w:iCs/>
          <w:szCs w:val="22"/>
        </w:rPr>
        <w:t>Elsäkerhetsverkets föreskrifter och allmänna råd om elsäkerhet vid arbete i yrkesmässig verksamhet</w:t>
      </w:r>
      <w:r w:rsidR="00C94F98" w:rsidRPr="00887A08">
        <w:rPr>
          <w:rFonts w:cstheme="minorHAnsi"/>
          <w:szCs w:val="22"/>
        </w:rPr>
        <w:t xml:space="preserve"> </w:t>
      </w:r>
    </w:p>
    <w:p w14:paraId="6408DCFC" w14:textId="529D039A" w:rsidR="00D40EC9" w:rsidRDefault="00D40EC9" w:rsidP="00D40EC9">
      <w:r w:rsidRPr="00C94F98">
        <w:rPr>
          <w:rFonts w:cstheme="minorHAnsi"/>
          <w:szCs w:val="22"/>
        </w:rPr>
        <w:t>Var rädd om kablarna, de skadas lätt. Låt ej kablar ligga oskyddade där skaderisk föreligger. Skadade elkablar får under inga omständigheter användas. Underrätta genast arbetsledningen om skada på elkabel upptäcks. Samråd alltid med BAS-U angående arbetsområdets aktuella ledningar vid arbeten som kan medföra kontakt med befintliga ledningar t.ex. schakt</w:t>
      </w:r>
      <w:r w:rsidR="005970E0" w:rsidRPr="00C94F98">
        <w:rPr>
          <w:rFonts w:cstheme="minorHAnsi"/>
          <w:szCs w:val="22"/>
        </w:rPr>
        <w:t xml:space="preserve">, </w:t>
      </w:r>
      <w:r w:rsidRPr="00C94F98">
        <w:rPr>
          <w:rFonts w:cstheme="minorHAnsi"/>
          <w:szCs w:val="22"/>
        </w:rPr>
        <w:t>grävarbeten, borrning och rivning</w:t>
      </w:r>
      <w:r w:rsidR="005970E0" w:rsidRPr="00C94F98">
        <w:rPr>
          <w:rFonts w:cstheme="minorHAnsi"/>
          <w:szCs w:val="22"/>
        </w:rPr>
        <w:t>.</w:t>
      </w:r>
      <w:r w:rsidRPr="00D40EC9">
        <w:t xml:space="preserve"> </w:t>
      </w:r>
    </w:p>
    <w:p w14:paraId="07DC794E" w14:textId="13BC7421" w:rsidR="00271A37" w:rsidRPr="00271A37" w:rsidRDefault="00271A37" w:rsidP="00C94F98">
      <w:pPr>
        <w:pStyle w:val="Punktlista2"/>
        <w:numPr>
          <w:ilvl w:val="0"/>
          <w:numId w:val="0"/>
        </w:numPr>
        <w:ind w:left="720" w:hanging="360"/>
        <w:rPr>
          <w:color w:val="00B050"/>
          <w:highlight w:val="yellow"/>
        </w:rPr>
      </w:pPr>
    </w:p>
    <w:p w14:paraId="6D5FE802" w14:textId="77777777" w:rsidR="00271A37" w:rsidRPr="00D40EC9" w:rsidRDefault="00271A37" w:rsidP="00D40EC9"/>
    <w:p w14:paraId="4312AB54" w14:textId="21C47882" w:rsidR="00D40EC9" w:rsidRPr="00D40EC9" w:rsidRDefault="00023A83" w:rsidP="002B334F">
      <w:pPr>
        <w:pStyle w:val="Rubrik3"/>
      </w:pPr>
      <w:bookmarkStart w:id="222" w:name="_Toc161737929"/>
      <w:r w:rsidRPr="00887A08">
        <w:t xml:space="preserve">Elsäkerhet </w:t>
      </w:r>
      <w:r w:rsidR="00D40EC9" w:rsidRPr="00D40EC9">
        <w:t>Spårväg</w:t>
      </w:r>
      <w:bookmarkEnd w:id="222"/>
      <w:r w:rsidR="00D40EC9" w:rsidRPr="00D40EC9">
        <w:t xml:space="preserve"> </w:t>
      </w:r>
    </w:p>
    <w:p w14:paraId="3E43920D" w14:textId="77777777" w:rsidR="00D40EC9" w:rsidRPr="00D40EC9" w:rsidRDefault="00D40EC9" w:rsidP="00D40EC9">
      <w:r w:rsidRPr="00D40EC9">
        <w:t>Endast behörig personal hos funktionsentreprenören får utföra arbete inom riskområdet för spänningssatt kontaktledning. Avstängning av strömmen gör</w:t>
      </w:r>
      <w:r w:rsidR="00EC14B0">
        <w:t>s</w:t>
      </w:r>
      <w:r w:rsidRPr="00D40EC9">
        <w:t xml:space="preserve"> endast av behörig personal hos funktionsentreprenören. När strömmen är avstängd lämnas det över ett arbetsbevis till samordningsansvarig för avstängt spår. När arbete bedrivs i</w:t>
      </w:r>
      <w:r w:rsidR="00B54DF0">
        <w:t>nom</w:t>
      </w:r>
      <w:r w:rsidRPr="00D40EC9">
        <w:t xml:space="preserve"> närområdet</w:t>
      </w:r>
      <w:r w:rsidR="0038076E">
        <w:t xml:space="preserve"> (avstånd </w:t>
      </w:r>
      <w:r w:rsidR="00B551F2">
        <w:t>inom 2,0 meters radie från kont</w:t>
      </w:r>
      <w:r w:rsidR="00DD20D8">
        <w:t>a</w:t>
      </w:r>
      <w:r w:rsidR="00B551F2">
        <w:t>ktledningen)</w:t>
      </w:r>
      <w:r w:rsidRPr="00D40EC9">
        <w:t xml:space="preserve"> ska det finnas en utsedd elsäkerhetsledare.</w:t>
      </w:r>
    </w:p>
    <w:p w14:paraId="4146E313" w14:textId="77777777" w:rsidR="00D40EC9" w:rsidRDefault="00D40EC9" w:rsidP="00D40EC9">
      <w:r w:rsidRPr="00D40EC9">
        <w:t xml:space="preserve">Vid schaktning ska stor försiktighet ske intill växlar, minuskablar och kontaktledning. Om arbeten utförs närmare kontaktledning än 2,0 m ska </w:t>
      </w:r>
      <w:r w:rsidR="008819EF">
        <w:t>E</w:t>
      </w:r>
      <w:r w:rsidRPr="00D40EC9">
        <w:t>lsäkerhetsverkets föreskrifter följas. Avstängd kontaktledning innebär inte att alla master är strömlösa. Vid arbeten intill mast med skåp och frånskiljare måste arbetsbevis från funktionsentreprenör på kontaktledning ges innan start. Vid arbete intill tvärtrådar ska funktionsentreprenören kontaktas för eventuell isolationsmätning och eventuell uppmärkning med reflexmaterial.</w:t>
      </w:r>
    </w:p>
    <w:p w14:paraId="44D4F0F8" w14:textId="77777777" w:rsidR="00F73588" w:rsidRPr="00D40EC9" w:rsidRDefault="00F73588" w:rsidP="00D40EC9"/>
    <w:p w14:paraId="57822E63" w14:textId="77777777" w:rsidR="00D40EC9" w:rsidRPr="00D40EC9" w:rsidRDefault="00D40EC9" w:rsidP="000756FD">
      <w:pPr>
        <w:pStyle w:val="Rubrik2"/>
        <w:rPr>
          <w:rFonts w:eastAsiaTheme="majorEastAsia"/>
        </w:rPr>
      </w:pPr>
      <w:bookmarkStart w:id="223" w:name="_Toc52546316"/>
      <w:bookmarkStart w:id="224" w:name="_Toc52546364"/>
      <w:bookmarkStart w:id="225" w:name="_Toc52546406"/>
      <w:bookmarkStart w:id="226" w:name="_Toc52805768"/>
      <w:bookmarkStart w:id="227" w:name="_Toc52805813"/>
      <w:bookmarkStart w:id="228" w:name="_Toc52805903"/>
      <w:bookmarkStart w:id="229" w:name="_Toc52806182"/>
      <w:bookmarkStart w:id="230" w:name="_Toc52806283"/>
      <w:bookmarkStart w:id="231" w:name="_Toc65495389"/>
      <w:bookmarkStart w:id="232" w:name="_Toc72302562"/>
      <w:bookmarkStart w:id="233" w:name="_Toc161737930"/>
      <w:r w:rsidRPr="00D40EC9">
        <w:rPr>
          <w:rFonts w:eastAsiaTheme="majorEastAsia"/>
        </w:rPr>
        <w:t xml:space="preserve">Kemiska produkter och farliga kemiska </w:t>
      </w:r>
      <w:r w:rsidR="008819EF">
        <w:rPr>
          <w:rFonts w:eastAsiaTheme="majorEastAsia"/>
        </w:rPr>
        <w:t>eller</w:t>
      </w:r>
      <w:r w:rsidRPr="00D40EC9">
        <w:rPr>
          <w:rFonts w:eastAsiaTheme="majorEastAsia"/>
        </w:rPr>
        <w:t xml:space="preserve"> biologiska ämnen</w:t>
      </w:r>
      <w:bookmarkEnd w:id="223"/>
      <w:bookmarkEnd w:id="224"/>
      <w:bookmarkEnd w:id="225"/>
      <w:bookmarkEnd w:id="226"/>
      <w:bookmarkEnd w:id="227"/>
      <w:bookmarkEnd w:id="228"/>
      <w:bookmarkEnd w:id="229"/>
      <w:bookmarkEnd w:id="230"/>
      <w:bookmarkEnd w:id="231"/>
      <w:bookmarkEnd w:id="232"/>
      <w:bookmarkEnd w:id="233"/>
      <w:r w:rsidRPr="00D40EC9">
        <w:rPr>
          <w:rFonts w:eastAsiaTheme="majorEastAsia"/>
        </w:rPr>
        <w:t xml:space="preserve"> </w:t>
      </w:r>
    </w:p>
    <w:p w14:paraId="5C3823F1" w14:textId="0B11D5D6" w:rsidR="00227DD0" w:rsidRPr="00887A08" w:rsidRDefault="00227DD0" w:rsidP="00D40EC9">
      <w:r w:rsidRPr="00887A08">
        <w:t>Alla kemikalier som ska användas i projektet skall vara godkända i Trafikverkets Chemsoft. Om kemikalierna inte är godkända i Chemsoft och innehåller särskilt farliga ämnen får</w:t>
      </w:r>
      <w:r w:rsidR="00F73588" w:rsidRPr="00887A08">
        <w:t xml:space="preserve"> dessa</w:t>
      </w:r>
      <w:r w:rsidRPr="00887A08">
        <w:t xml:space="preserve"> inte användas utan att s miljöenhet har granskat användningen, för mer information se Teknisk Handbok kap 12AF2 samt 12CG1. </w:t>
      </w:r>
    </w:p>
    <w:p w14:paraId="59E92B1C" w14:textId="0192D5E7" w:rsidR="00227DD0" w:rsidRPr="00887A08" w:rsidRDefault="00227DD0" w:rsidP="00D40EC9">
      <w:r w:rsidRPr="00887A08">
        <w:t>Alla godkända kemikalier skall ha ett säkerhetsdatablad (SDB)</w:t>
      </w:r>
      <w:r w:rsidR="001366E6" w:rsidRPr="00887A08">
        <w:t>,</w:t>
      </w:r>
      <w:r w:rsidRPr="00887A08">
        <w:t xml:space="preserve"> som skall lämnas över till Bas-U innan </w:t>
      </w:r>
      <w:r w:rsidR="00F73588" w:rsidRPr="00887A08">
        <w:t xml:space="preserve">de </w:t>
      </w:r>
      <w:r w:rsidRPr="00887A08">
        <w:t>använd</w:t>
      </w:r>
      <w:r w:rsidR="00F73588" w:rsidRPr="00887A08">
        <w:t>s</w:t>
      </w:r>
      <w:r w:rsidR="001366E6" w:rsidRPr="00887A08">
        <w:t>,</w:t>
      </w:r>
      <w:r w:rsidR="00F73588" w:rsidRPr="00887A08">
        <w:t xml:space="preserve"> och dessa</w:t>
      </w:r>
      <w:r w:rsidRPr="00887A08">
        <w:t xml:space="preserve"> skall </w:t>
      </w:r>
      <w:r w:rsidR="00F73588" w:rsidRPr="00887A08">
        <w:t>förvaras lättåtkomliga</w:t>
      </w:r>
      <w:r w:rsidRPr="00887A08">
        <w:t>. Entreprenören skall delge Byggherren</w:t>
      </w:r>
      <w:r w:rsidR="00F73588" w:rsidRPr="00887A08">
        <w:t xml:space="preserve"> och Bas-U hur man förvarar kemikalierna samt avfallshanteringen av behållare etc</w:t>
      </w:r>
      <w:r w:rsidRPr="00887A08">
        <w:t>.</w:t>
      </w:r>
    </w:p>
    <w:p w14:paraId="33A83E47" w14:textId="77777777" w:rsidR="00D40EC9" w:rsidRPr="00D40EC9" w:rsidRDefault="00D40EC9" w:rsidP="00D40EC9">
      <w:r w:rsidRPr="00D40EC9">
        <w:t xml:space="preserve">Om farliga ämnen och/eller material måste användas ska BAS-U tillse att samtliga på arbetsplatsen får information om vilka risker varje ämne kan medföra och vilka skyddsåtgärder som behöver vidtas. </w:t>
      </w:r>
    </w:p>
    <w:p w14:paraId="4B0401A3" w14:textId="77777777" w:rsidR="00F73588" w:rsidRPr="00F73588" w:rsidRDefault="00F73588" w:rsidP="00F73588">
      <w:pPr>
        <w:pStyle w:val="Rubrik4"/>
        <w:numPr>
          <w:ilvl w:val="0"/>
          <w:numId w:val="0"/>
        </w:numPr>
      </w:pPr>
      <w:r w:rsidRPr="00F73588">
        <w:t>Asbest eller PCB</w:t>
      </w:r>
    </w:p>
    <w:p w14:paraId="7217FDB1" w14:textId="03DE2B4D" w:rsidR="00D40EC9" w:rsidRDefault="00D40EC9" w:rsidP="00D40EC9">
      <w:r w:rsidRPr="00D40EC9">
        <w:t xml:space="preserve">Inventering av hälsovådliga ämnen ska göras innan byggnadsarbeten påbörjas. Vid misstanke om förekomst av farliga material exempelvis asbest eller PCB (eller annat farligt ämne) ska arbetet avbrytas och provtagning </w:t>
      </w:r>
      <w:r w:rsidR="00A20AB4">
        <w:t>utföras</w:t>
      </w:r>
      <w:r w:rsidRPr="00D40EC9">
        <w:t xml:space="preserve"> för vidare analys.</w:t>
      </w:r>
      <w:r w:rsidR="00F73588">
        <w:t xml:space="preserve"> Tillstånd</w:t>
      </w:r>
      <w:r w:rsidR="00980B66">
        <w:t>/anmälan ska uppvisas innan arbete med sanering får påbörjas. All sanering skall utföras av ett saneringsföretag.</w:t>
      </w:r>
    </w:p>
    <w:p w14:paraId="3284D453" w14:textId="77777777" w:rsidR="00887A08" w:rsidRPr="00D40EC9" w:rsidRDefault="00887A08" w:rsidP="00D40EC9"/>
    <w:p w14:paraId="1D6C561B" w14:textId="77777777" w:rsidR="00D40EC9" w:rsidRPr="00D40EC9" w:rsidRDefault="00D40EC9" w:rsidP="000756FD">
      <w:pPr>
        <w:pStyle w:val="Rubrik2"/>
        <w:rPr>
          <w:rFonts w:eastAsiaTheme="majorEastAsia"/>
        </w:rPr>
      </w:pPr>
      <w:bookmarkStart w:id="234" w:name="_Toc52546317"/>
      <w:bookmarkStart w:id="235" w:name="_Toc52546365"/>
      <w:bookmarkStart w:id="236" w:name="_Toc52546407"/>
      <w:bookmarkStart w:id="237" w:name="_Toc52805769"/>
      <w:bookmarkStart w:id="238" w:name="_Toc52805814"/>
      <w:bookmarkStart w:id="239" w:name="_Toc52805904"/>
      <w:bookmarkStart w:id="240" w:name="_Toc52806183"/>
      <w:bookmarkStart w:id="241" w:name="_Toc52806284"/>
      <w:bookmarkStart w:id="242" w:name="_Toc65495390"/>
      <w:bookmarkStart w:id="243" w:name="_Toc72302563"/>
      <w:bookmarkStart w:id="244" w:name="_Toc161737931"/>
      <w:r w:rsidRPr="00D40EC9">
        <w:rPr>
          <w:rFonts w:eastAsiaTheme="majorEastAsia"/>
        </w:rPr>
        <w:t>Farligt avfall</w:t>
      </w:r>
      <w:bookmarkEnd w:id="234"/>
      <w:bookmarkEnd w:id="235"/>
      <w:bookmarkEnd w:id="236"/>
      <w:bookmarkEnd w:id="237"/>
      <w:bookmarkEnd w:id="238"/>
      <w:bookmarkEnd w:id="239"/>
      <w:bookmarkEnd w:id="240"/>
      <w:bookmarkEnd w:id="241"/>
      <w:bookmarkEnd w:id="242"/>
      <w:bookmarkEnd w:id="243"/>
      <w:bookmarkEnd w:id="244"/>
    </w:p>
    <w:p w14:paraId="60300560" w14:textId="77777777" w:rsidR="00D40EC9" w:rsidRPr="00D40EC9" w:rsidRDefault="00D40EC9" w:rsidP="00D40EC9">
      <w:r w:rsidRPr="00D40EC9">
        <w:t>Vid arbete med avfallshantering med farliga ämnen och förorenade massor ska erforderlig personlig skyddsutrustning användas och hanterings- och skyddsinstruktioner ska finnas.</w:t>
      </w:r>
    </w:p>
    <w:p w14:paraId="2D4B1D3A" w14:textId="46093D45" w:rsidR="00D40EC9" w:rsidRDefault="00D40EC9" w:rsidP="00D40EC9">
      <w:r w:rsidRPr="00D40EC9">
        <w:t>Separat miljöcontainer ska finnas. Farligt avfall ska hållas inom låst utrymme, vara uppmärkt och får inte blandas med icke farligt eller annat farligt avfall.</w:t>
      </w:r>
      <w:bookmarkStart w:id="245" w:name="_Toc256000043"/>
      <w:bookmarkStart w:id="246" w:name="_Toc285013307"/>
      <w:bookmarkStart w:id="247" w:name="_Toc404931832"/>
      <w:bookmarkStart w:id="248" w:name="_Toc429725437"/>
      <w:bookmarkStart w:id="249" w:name="_Toc429725719"/>
      <w:bookmarkStart w:id="250" w:name="_Toc429732846"/>
      <w:bookmarkStart w:id="251" w:name="_Toc534709540"/>
      <w:bookmarkStart w:id="252" w:name="_Toc9935980"/>
      <w:r w:rsidRPr="00D40EC9">
        <w:t xml:space="preserve"> </w:t>
      </w:r>
    </w:p>
    <w:p w14:paraId="16A5CD63" w14:textId="77777777" w:rsidR="00887A08" w:rsidRPr="00D40EC9" w:rsidRDefault="00887A08" w:rsidP="00D40EC9"/>
    <w:p w14:paraId="35ACFC62" w14:textId="46093D45" w:rsidR="00D40EC9" w:rsidRDefault="00D40EC9" w:rsidP="000756FD">
      <w:pPr>
        <w:pStyle w:val="Rubrik2"/>
        <w:rPr>
          <w:rFonts w:eastAsiaTheme="majorEastAsia"/>
        </w:rPr>
      </w:pPr>
      <w:bookmarkStart w:id="253" w:name="_Toc52546318"/>
      <w:bookmarkStart w:id="254" w:name="_Toc52546366"/>
      <w:bookmarkStart w:id="255" w:name="_Toc52546408"/>
      <w:bookmarkStart w:id="256" w:name="_Toc52805770"/>
      <w:bookmarkStart w:id="257" w:name="_Toc52805815"/>
      <w:bookmarkStart w:id="258" w:name="_Toc52805905"/>
      <w:bookmarkStart w:id="259" w:name="_Toc52806184"/>
      <w:bookmarkStart w:id="260" w:name="_Toc52806285"/>
      <w:bookmarkStart w:id="261" w:name="_Toc65495391"/>
      <w:bookmarkStart w:id="262" w:name="_Toc72302564"/>
      <w:bookmarkStart w:id="263" w:name="_Toc161737932"/>
      <w:r w:rsidRPr="00D40EC9">
        <w:rPr>
          <w:rFonts w:eastAsiaTheme="majorEastAsia"/>
        </w:rPr>
        <w:t>Sprängarbete</w:t>
      </w:r>
      <w:bookmarkEnd w:id="253"/>
      <w:bookmarkEnd w:id="254"/>
      <w:bookmarkEnd w:id="255"/>
      <w:bookmarkEnd w:id="256"/>
      <w:bookmarkEnd w:id="257"/>
      <w:bookmarkEnd w:id="258"/>
      <w:bookmarkEnd w:id="259"/>
      <w:bookmarkEnd w:id="260"/>
      <w:bookmarkEnd w:id="261"/>
      <w:bookmarkEnd w:id="262"/>
      <w:bookmarkEnd w:id="263"/>
    </w:p>
    <w:p w14:paraId="5682F0DC" w14:textId="14B28ACF" w:rsidR="00B9210F" w:rsidRPr="00887A08" w:rsidRDefault="00B9210F" w:rsidP="00B9210F">
      <w:pPr>
        <w:pStyle w:val="Faktaruta"/>
      </w:pPr>
      <w:r w:rsidRPr="00887A08">
        <w:t>Vid schaktarbete skall hänsyn tas till om</w:t>
      </w:r>
      <w:r w:rsidR="001366E6" w:rsidRPr="00887A08">
        <w:t xml:space="preserve"> det kan finnas</w:t>
      </w:r>
      <w:r w:rsidRPr="00887A08">
        <w:t xml:space="preserve"> dolor i marken, detta gäller löshållen sten, sprängsten eller om man har information att dolor kan förekomma i marken.</w:t>
      </w:r>
      <w:r w:rsidRPr="00887A08">
        <w:br/>
      </w:r>
      <w:r w:rsidRPr="00887A08">
        <w:br/>
        <w:t>Om det finns risk för dolor skall en rutin upprättas för arbetet. Dolohund kan användas för att säkerställa området.</w:t>
      </w:r>
    </w:p>
    <w:p w14:paraId="485B0BED" w14:textId="77777777" w:rsidR="00D40EC9" w:rsidRPr="00D40EC9" w:rsidRDefault="00D40EC9" w:rsidP="00D40EC9">
      <w:r w:rsidRPr="00D40EC9">
        <w:t>Alla som kan beröras av sprängning ska varnas om förestående sprängning, inklusive angränsande entreprenader. I samband med sprängning ska sprängarbas alltid vara närvarande. Rester av ej detonerat sprängämne kan förekomma i losshållet berg. Det ska finnas rutiner hur icke detonerat sprängämne (dolor) ska tas om hand.</w:t>
      </w:r>
    </w:p>
    <w:p w14:paraId="67E55225" w14:textId="66FE0051" w:rsidR="00104BE3" w:rsidRDefault="00D40EC9" w:rsidP="00104BE3">
      <w:r w:rsidRPr="00C22008">
        <w:t>Vid sprängning i närheten av spår ska ett samråd hållas med funktionsentreprenör på spårväg</w:t>
      </w:r>
      <w:r w:rsidR="00104BE3" w:rsidRPr="00C22008">
        <w:t xml:space="preserve"> eller järnväg</w:t>
      </w:r>
      <w:r w:rsidRPr="00C22008">
        <w:t xml:space="preserve">. </w:t>
      </w:r>
      <w:r w:rsidR="00C22008" w:rsidRPr="00C22008">
        <w:t xml:space="preserve">Samrådet ska dokumenteras och undertecknas av beställare och </w:t>
      </w:r>
      <w:r w:rsidR="00C22008" w:rsidRPr="00C22008">
        <w:lastRenderedPageBreak/>
        <w:t>utförande leverantör.</w:t>
      </w:r>
      <w:r w:rsidR="00B9210F">
        <w:br/>
      </w:r>
    </w:p>
    <w:p w14:paraId="638D477B" w14:textId="77777777" w:rsidR="00C22008" w:rsidRPr="00C22008" w:rsidRDefault="00C22008" w:rsidP="002B334F">
      <w:pPr>
        <w:pStyle w:val="Rubrik3"/>
      </w:pPr>
      <w:bookmarkStart w:id="264" w:name="_Toc161737933"/>
      <w:r>
        <w:t>Spårväg</w:t>
      </w:r>
      <w:bookmarkEnd w:id="264"/>
    </w:p>
    <w:p w14:paraId="3DFC250E" w14:textId="77777777" w:rsidR="00104BE3" w:rsidRDefault="00D40EC9" w:rsidP="00145DED">
      <w:pPr>
        <w:pStyle w:val="Liststycke"/>
        <w:numPr>
          <w:ilvl w:val="0"/>
          <w:numId w:val="5"/>
        </w:numPr>
      </w:pPr>
      <w:r w:rsidRPr="00C22008">
        <w:t xml:space="preserve">Vid sprängning närmre än 50 meter </w:t>
      </w:r>
      <w:r w:rsidR="00F03E49" w:rsidRPr="00C22008">
        <w:t>från</w:t>
      </w:r>
      <w:r w:rsidRPr="00C22008">
        <w:t xml:space="preserve"> spår</w:t>
      </w:r>
      <w:r w:rsidR="00104BE3" w:rsidRPr="00C22008">
        <w:t>väg</w:t>
      </w:r>
      <w:r w:rsidRPr="00C22008">
        <w:t xml:space="preserve"> ska planeringsledare spårsäkerhet kontaktas för vidare hantering.</w:t>
      </w:r>
      <w:r w:rsidR="00104BE3" w:rsidRPr="00C22008">
        <w:t xml:space="preserve"> </w:t>
      </w:r>
    </w:p>
    <w:p w14:paraId="0D266F18" w14:textId="77777777" w:rsidR="00C22008" w:rsidRPr="00C22008" w:rsidRDefault="00C22008" w:rsidP="002B334F">
      <w:pPr>
        <w:pStyle w:val="Rubrik3"/>
      </w:pPr>
      <w:bookmarkStart w:id="265" w:name="_Toc161737934"/>
      <w:r>
        <w:t>Järnväg</w:t>
      </w:r>
      <w:bookmarkEnd w:id="265"/>
    </w:p>
    <w:p w14:paraId="16809981" w14:textId="77777777" w:rsidR="00104BE3" w:rsidRPr="00C22008" w:rsidRDefault="00104BE3" w:rsidP="00145DED">
      <w:pPr>
        <w:pStyle w:val="Liststycke"/>
        <w:numPr>
          <w:ilvl w:val="0"/>
          <w:numId w:val="5"/>
        </w:numPr>
      </w:pPr>
      <w:r w:rsidRPr="00C22008">
        <w:t>Finns det risker för järnvägstrafik och infrastruktur ska sprängning medges endast vid avstängt spår.</w:t>
      </w:r>
      <w:r w:rsidR="00C22008" w:rsidRPr="00C22008">
        <w:t xml:space="preserve"> Finns mer än ett järnvägsspår ska samtliga spår vara avstängda.</w:t>
      </w:r>
    </w:p>
    <w:p w14:paraId="5E8D9CAA" w14:textId="77777777" w:rsidR="00104BE3" w:rsidRDefault="00104BE3" w:rsidP="00145DED">
      <w:pPr>
        <w:pStyle w:val="Liststycke"/>
        <w:numPr>
          <w:ilvl w:val="0"/>
          <w:numId w:val="5"/>
        </w:numPr>
      </w:pPr>
      <w:r w:rsidRPr="00C22008">
        <w:t xml:space="preserve">Järnvägens anläggningar på marken ska vid behov skyddas för nedfallande sprängsten. </w:t>
      </w:r>
    </w:p>
    <w:p w14:paraId="02348363" w14:textId="77777777" w:rsidR="00887A08" w:rsidRDefault="00887A08" w:rsidP="00887A08">
      <w:pPr>
        <w:ind w:left="360"/>
      </w:pPr>
    </w:p>
    <w:p w14:paraId="39F860E0" w14:textId="28C7D326" w:rsidR="00B9210F" w:rsidRPr="00887A08" w:rsidRDefault="00B9210F" w:rsidP="000756FD">
      <w:pPr>
        <w:pStyle w:val="Rubrik2"/>
      </w:pPr>
      <w:bookmarkStart w:id="266" w:name="_Toc161737935"/>
      <w:r w:rsidRPr="002B334F">
        <w:t>Fallrisk</w:t>
      </w:r>
      <w:bookmarkEnd w:id="266"/>
    </w:p>
    <w:p w14:paraId="2211FB17" w14:textId="186CA3F5" w:rsidR="0069605A" w:rsidRPr="00887A08" w:rsidRDefault="00B9210F" w:rsidP="0069605A">
      <w:pPr>
        <w:pStyle w:val="Faktaruta"/>
      </w:pPr>
      <w:r w:rsidRPr="00887A08">
        <w:t>Fallrisk innefattar följande:</w:t>
      </w:r>
      <w:r w:rsidRPr="00887A08">
        <w:br/>
        <w:t>- Fall från samma nivå såsom snavar, halkar, trampar snett, trampar igenom underlaget</w:t>
      </w:r>
      <w:r w:rsidRPr="00887A08">
        <w:br/>
        <w:t>- Fall till en lägre nivå</w:t>
      </w:r>
      <w:r w:rsidR="00D4099C" w:rsidRPr="00887A08">
        <w:br/>
      </w:r>
      <w:r w:rsidR="00D4099C" w:rsidRPr="00887A08">
        <w:br/>
        <w:t>Säkerställ att det finns lämpliga skyddsanordningar, såsom byggstaket</w:t>
      </w:r>
      <w:r w:rsidR="00D045B3">
        <w:t xml:space="preserve"> </w:t>
      </w:r>
      <w:r w:rsidR="00D4099C" w:rsidRPr="00887A08">
        <w:t xml:space="preserve">eller </w:t>
      </w:r>
      <w:r w:rsidR="008F4A12" w:rsidRPr="00887A08">
        <w:t>skyddsräcken</w:t>
      </w:r>
      <w:r w:rsidR="00D4099C" w:rsidRPr="00887A08">
        <w:t xml:space="preserve">, där det finns risk för fall. </w:t>
      </w:r>
      <w:r w:rsidR="00D4099C" w:rsidRPr="00887A08">
        <w:br/>
      </w:r>
      <w:r w:rsidR="00D4099C" w:rsidRPr="00887A08">
        <w:br/>
        <w:t>Gropar, hål, öppningar, stup eller liknande i marken skall åtgärdas så att arbetstagarna inte faller. Om det finns maskiner såsom liftar är det ytters viktigt att upprätta en skyddsanordning runt hål och öppningar.</w:t>
      </w:r>
      <w:r w:rsidR="00D4099C" w:rsidRPr="00887A08">
        <w:br/>
      </w:r>
      <w:r w:rsidR="00D4099C" w:rsidRPr="00887A08">
        <w:br/>
        <w:t xml:space="preserve">Identifiera fallriskerna som finns och implementera skyddsanordning för dessa. </w:t>
      </w:r>
      <w:r w:rsidR="0069605A" w:rsidRPr="00887A08">
        <w:br/>
      </w:r>
      <w:r w:rsidR="0069605A" w:rsidRPr="00887A08">
        <w:br/>
        <w:t>Skapa en rutin för skyddsåtgärder kring fallrisk</w:t>
      </w:r>
    </w:p>
    <w:p w14:paraId="2F10BEEF" w14:textId="56E72F41" w:rsidR="0069605A" w:rsidRPr="00887A08" w:rsidRDefault="0069605A" w:rsidP="0069605A">
      <w:r w:rsidRPr="00887A08">
        <w:t>Inget arbete få</w:t>
      </w:r>
      <w:r w:rsidR="00037320">
        <w:t>r</w:t>
      </w:r>
      <w:r w:rsidRPr="00887A08">
        <w:t xml:space="preserve"> ske på hög höjd utan skyddsanordning och i det fall där det inte är omöjligt skall personlig fallskyddsutrustning användas. Arbetstagaren som arbetar oskyddad på hög höjd avvisas omgående från arbetsplatsen.</w:t>
      </w:r>
    </w:p>
    <w:p w14:paraId="65B61B26" w14:textId="77777777" w:rsidR="003F7A05" w:rsidRPr="00887A08" w:rsidRDefault="003F7A05" w:rsidP="0069605A"/>
    <w:p w14:paraId="4530D5D0" w14:textId="2FE91C7F" w:rsidR="0069605A" w:rsidRPr="00887A08" w:rsidRDefault="0069605A" w:rsidP="002B334F">
      <w:pPr>
        <w:pStyle w:val="Rubrik3"/>
      </w:pPr>
      <w:bookmarkStart w:id="267" w:name="_Toc161737936"/>
      <w:r w:rsidRPr="00887A08">
        <w:t xml:space="preserve">Personlig </w:t>
      </w:r>
      <w:r w:rsidRPr="002B334F">
        <w:t>fallskyddsutrustning</w:t>
      </w:r>
      <w:bookmarkEnd w:id="267"/>
    </w:p>
    <w:p w14:paraId="28634A21" w14:textId="7E0CA3DB" w:rsidR="0069605A" w:rsidRPr="00887A08" w:rsidRDefault="0069605A" w:rsidP="0069605A">
      <w:r w:rsidRPr="00887A08">
        <w:t>Personen som använder personlig fallskyddsutrustning skall kunna uppvisa certifikat i höghöjdsarbete samt utbildning i användande av personlig fallskyddsutrustning. Utrustningen skall vara godkänd och besiktigas minst 1gång per år samt visuellt kontrolleras innan användning. Personlig fallskyddsutrustning skall alltid förvaras hängande.</w:t>
      </w:r>
    </w:p>
    <w:p w14:paraId="276ADB37" w14:textId="77777777" w:rsidR="003F7A05" w:rsidRPr="00887A08" w:rsidRDefault="003F7A05" w:rsidP="0069605A"/>
    <w:p w14:paraId="4BEF8B9F" w14:textId="49892588" w:rsidR="0069605A" w:rsidRPr="00887A08" w:rsidRDefault="0069605A" w:rsidP="002B334F">
      <w:pPr>
        <w:pStyle w:val="Rubrik3"/>
      </w:pPr>
      <w:bookmarkStart w:id="268" w:name="_Toc161737937"/>
      <w:r w:rsidRPr="002B334F">
        <w:t>Skyddsräcken</w:t>
      </w:r>
      <w:bookmarkEnd w:id="268"/>
    </w:p>
    <w:p w14:paraId="7DF232A8" w14:textId="3E50DDEC" w:rsidR="0069605A" w:rsidRPr="00887A08" w:rsidRDefault="004648FC" w:rsidP="0069605A">
      <w:r w:rsidRPr="00887A08">
        <w:t>Skyddsräcken skall vara godkända för ändamålet, vara hållfasta och lämpliga för platsen. Minst höjd är 1,10m med överledare, mellanledare och fotlist.</w:t>
      </w:r>
    </w:p>
    <w:p w14:paraId="2AA73433" w14:textId="77777777" w:rsidR="004648FC" w:rsidRPr="00887A08" w:rsidRDefault="004648FC" w:rsidP="0069605A"/>
    <w:p w14:paraId="7EB58EE1" w14:textId="77777777" w:rsidR="002B334F" w:rsidRDefault="003F7A05" w:rsidP="002B334F">
      <w:pPr>
        <w:pStyle w:val="Rubrik3"/>
      </w:pPr>
      <w:bookmarkStart w:id="269" w:name="_Toc161737938"/>
      <w:r w:rsidRPr="002B334F">
        <w:lastRenderedPageBreak/>
        <w:t>Ställningar</w:t>
      </w:r>
      <w:bookmarkEnd w:id="269"/>
    </w:p>
    <w:p w14:paraId="235AD6DC" w14:textId="7AA96C34" w:rsidR="003F7A05" w:rsidRPr="00887A08" w:rsidRDefault="003F7A05" w:rsidP="00A75614">
      <w:pPr>
        <w:rPr>
          <w:rFonts w:cstheme="minorHAnsi"/>
          <w:szCs w:val="22"/>
        </w:rPr>
      </w:pPr>
      <w:r w:rsidRPr="002B334F">
        <w:t>Innan ställningar monteras skall en plan sammanställas och lämnas över till Bas-U. Ställningens och eller väderskyddets utformning skall vara baserad på planen och detaljeringsgraden skall vara baserad på komplexiteten av ställningskonstruktionen. Planen skall innehålla följande:</w:t>
      </w:r>
    </w:p>
    <w:p w14:paraId="6EF174B6" w14:textId="7B3DB681" w:rsidR="003F7A05" w:rsidRPr="00887A08" w:rsidRDefault="003F7A05" w:rsidP="00145DED">
      <w:pPr>
        <w:pStyle w:val="Liststycke"/>
        <w:numPr>
          <w:ilvl w:val="0"/>
          <w:numId w:val="27"/>
        </w:numPr>
      </w:pPr>
      <w:r w:rsidRPr="00887A08">
        <w:t>Typ av ställning eller det väderskydd som ska användas,</w:t>
      </w:r>
    </w:p>
    <w:p w14:paraId="40174C33" w14:textId="77777777" w:rsidR="003F7A05" w:rsidRPr="00887A08" w:rsidRDefault="003F7A05" w:rsidP="00145DED">
      <w:pPr>
        <w:pStyle w:val="Liststycke"/>
        <w:numPr>
          <w:ilvl w:val="0"/>
          <w:numId w:val="27"/>
        </w:numPr>
      </w:pPr>
      <w:r w:rsidRPr="00887A08">
        <w:t>hur ställningen eller väderskyddet ska uppföras, användas och monteras ned,</w:t>
      </w:r>
    </w:p>
    <w:p w14:paraId="58D31186" w14:textId="77777777" w:rsidR="003F7A05" w:rsidRPr="00887A08" w:rsidRDefault="003F7A05" w:rsidP="00145DED">
      <w:pPr>
        <w:pStyle w:val="Liststycke"/>
        <w:numPr>
          <w:ilvl w:val="0"/>
          <w:numId w:val="27"/>
        </w:numPr>
      </w:pPr>
      <w:r w:rsidRPr="00887A08">
        <w:t>hur de som uppför eller monterar ned ställningen eller väderskyddet ska skyddas mot fall och belastningsskador, och</w:t>
      </w:r>
    </w:p>
    <w:p w14:paraId="34542915" w14:textId="77777777" w:rsidR="003F7A05" w:rsidRPr="00887A08" w:rsidRDefault="003F7A05" w:rsidP="00145DED">
      <w:pPr>
        <w:pStyle w:val="Liststycke"/>
        <w:numPr>
          <w:ilvl w:val="0"/>
          <w:numId w:val="27"/>
        </w:numPr>
      </w:pPr>
      <w:r w:rsidRPr="00887A08">
        <w:t>hur de övriga risker som kan uppkomma ska förebyggas.</w:t>
      </w:r>
    </w:p>
    <w:p w14:paraId="1E6F2081" w14:textId="3C9E3030" w:rsidR="003F7A05" w:rsidRPr="00887A08" w:rsidRDefault="003F7A05" w:rsidP="00145DED">
      <w:pPr>
        <w:pStyle w:val="Liststycke"/>
        <w:numPr>
          <w:ilvl w:val="0"/>
          <w:numId w:val="27"/>
        </w:numPr>
      </w:pPr>
      <w:r w:rsidRPr="00887A08">
        <w:t>Hållfastighet och bärighet</w:t>
      </w:r>
    </w:p>
    <w:p w14:paraId="1C8B45A2" w14:textId="4E7E5C25" w:rsidR="003F7A05" w:rsidRPr="00887A08" w:rsidRDefault="003F7A05" w:rsidP="00145DED">
      <w:pPr>
        <w:pStyle w:val="Liststycke"/>
        <w:numPr>
          <w:ilvl w:val="0"/>
          <w:numId w:val="27"/>
        </w:numPr>
      </w:pPr>
      <w:r w:rsidRPr="00887A08">
        <w:t>Underlagets bärighet där ställningen skall placeras</w:t>
      </w:r>
    </w:p>
    <w:p w14:paraId="396DF9C5" w14:textId="588A8BE4" w:rsidR="003F7A05" w:rsidRPr="00887A08" w:rsidRDefault="003F7A05" w:rsidP="00145DED">
      <w:pPr>
        <w:pStyle w:val="Liststycke"/>
        <w:numPr>
          <w:ilvl w:val="0"/>
          <w:numId w:val="27"/>
        </w:numPr>
      </w:pPr>
      <w:r w:rsidRPr="00887A08">
        <w:t>Infästningens hållbarhet</w:t>
      </w:r>
    </w:p>
    <w:p w14:paraId="7252355E" w14:textId="77777777" w:rsidR="003F7A05" w:rsidRPr="00887A08" w:rsidRDefault="003F7A05" w:rsidP="0069605A"/>
    <w:p w14:paraId="6FCC7198" w14:textId="471A03A0" w:rsidR="003F7A05" w:rsidRPr="00887A08" w:rsidRDefault="003F7A05" w:rsidP="002B334F">
      <w:pPr>
        <w:pStyle w:val="Rubrik4"/>
      </w:pPr>
      <w:r w:rsidRPr="00887A08">
        <w:t>Kunskap och kompetenskrav</w:t>
      </w:r>
    </w:p>
    <w:p w14:paraId="361739EB" w14:textId="69986A87" w:rsidR="003F7A05" w:rsidRPr="00887A08" w:rsidRDefault="003F7A05" w:rsidP="0069605A">
      <w:r w:rsidRPr="00887A08">
        <w:t>Ställningsbyggare skall uppvisa dokumentation för utbildning som krävs för uppförande av ställning och väderskydd. Bas-U skall förvara en kopia av dokumentationen.</w:t>
      </w:r>
    </w:p>
    <w:p w14:paraId="6DE1B3D2" w14:textId="77777777" w:rsidR="003F7A05" w:rsidRPr="00887A08" w:rsidRDefault="003F7A05" w:rsidP="0069605A"/>
    <w:p w14:paraId="06321098" w14:textId="116A0591" w:rsidR="003F7A05" w:rsidRPr="00887A08" w:rsidRDefault="003F7A05" w:rsidP="000756FD">
      <w:pPr>
        <w:pStyle w:val="Rubrik2"/>
      </w:pPr>
      <w:bookmarkStart w:id="270" w:name="_Toc161737939"/>
      <w:r w:rsidRPr="002B334F">
        <w:t>Bygghissar</w:t>
      </w:r>
      <w:bookmarkEnd w:id="270"/>
    </w:p>
    <w:p w14:paraId="5FE4B507" w14:textId="5A118A12" w:rsidR="003F7A05" w:rsidRPr="00887A08" w:rsidRDefault="003F7A05" w:rsidP="002B334F">
      <w:pPr>
        <w:pStyle w:val="Rubrik3"/>
      </w:pPr>
      <w:bookmarkStart w:id="271" w:name="_Toc161737940"/>
      <w:r w:rsidRPr="00887A08">
        <w:t>Montageplan</w:t>
      </w:r>
      <w:bookmarkEnd w:id="271"/>
      <w:r w:rsidRPr="00887A08">
        <w:t xml:space="preserve"> </w:t>
      </w:r>
    </w:p>
    <w:p w14:paraId="77E72808" w14:textId="1C68F243" w:rsidR="003F7A05" w:rsidRPr="00887A08" w:rsidRDefault="003F7A05" w:rsidP="0069605A">
      <w:r w:rsidRPr="00887A08">
        <w:t>Innan montering av en bygghiss påbörjas skall en montageplan tas fram med följande information:</w:t>
      </w:r>
    </w:p>
    <w:p w14:paraId="56F58B5B" w14:textId="77777777" w:rsidR="003F7A05" w:rsidRPr="00887A08" w:rsidRDefault="003F7A05" w:rsidP="00145DED">
      <w:pPr>
        <w:pStyle w:val="Liststycke"/>
        <w:numPr>
          <w:ilvl w:val="0"/>
          <w:numId w:val="25"/>
        </w:numPr>
        <w:rPr>
          <w:rFonts w:cstheme="minorHAnsi"/>
        </w:rPr>
      </w:pPr>
      <w:r w:rsidRPr="00887A08">
        <w:rPr>
          <w:rFonts w:cstheme="minorHAnsi"/>
          <w:shd w:val="clear" w:color="auto" w:fill="FFFFFF"/>
        </w:rPr>
        <w:t xml:space="preserve">Hur anordning ska monteras </w:t>
      </w:r>
    </w:p>
    <w:p w14:paraId="406609DF" w14:textId="77777777" w:rsidR="003F7A05" w:rsidRPr="00887A08" w:rsidRDefault="003F7A05" w:rsidP="00145DED">
      <w:pPr>
        <w:pStyle w:val="Liststycke"/>
        <w:numPr>
          <w:ilvl w:val="0"/>
          <w:numId w:val="25"/>
        </w:numPr>
        <w:rPr>
          <w:rFonts w:cstheme="minorHAnsi"/>
        </w:rPr>
      </w:pPr>
      <w:r w:rsidRPr="00887A08">
        <w:rPr>
          <w:rFonts w:cstheme="minorHAnsi"/>
          <w:shd w:val="clear" w:color="auto" w:fill="FFFFFF"/>
        </w:rPr>
        <w:t>Vilka som ska montera den</w:t>
      </w:r>
    </w:p>
    <w:p w14:paraId="5AE90D40" w14:textId="3BC2EF60" w:rsidR="003F7A05" w:rsidRPr="00887A08" w:rsidRDefault="003F7A05" w:rsidP="00145DED">
      <w:pPr>
        <w:pStyle w:val="Liststycke"/>
        <w:numPr>
          <w:ilvl w:val="0"/>
          <w:numId w:val="25"/>
        </w:numPr>
        <w:rPr>
          <w:rFonts w:cstheme="minorHAnsi"/>
        </w:rPr>
      </w:pPr>
      <w:r w:rsidRPr="00887A08">
        <w:rPr>
          <w:rFonts w:cstheme="minorHAnsi"/>
          <w:shd w:val="clear" w:color="auto" w:fill="FFFFFF"/>
        </w:rPr>
        <w:t>övriga uppgifter som behövs, för att bedöma att montaget i alla delar ger betryggande säkerhet.</w:t>
      </w:r>
      <w:r w:rsidRPr="00887A08">
        <w:rPr>
          <w:rFonts w:cstheme="minorHAnsi"/>
        </w:rPr>
        <w:t xml:space="preserve"> </w:t>
      </w:r>
    </w:p>
    <w:p w14:paraId="57839298" w14:textId="77777777" w:rsidR="003F7A05" w:rsidRPr="00887A08" w:rsidRDefault="003F7A05" w:rsidP="003F7A05">
      <w:pPr>
        <w:pStyle w:val="Liststycke"/>
        <w:rPr>
          <w:rFonts w:cstheme="minorHAnsi"/>
        </w:rPr>
      </w:pPr>
    </w:p>
    <w:p w14:paraId="550F86D7" w14:textId="608AFCC0" w:rsidR="003F7A05" w:rsidRPr="00887A08" w:rsidRDefault="003F7A05" w:rsidP="002B334F">
      <w:pPr>
        <w:pStyle w:val="Rubrik3"/>
      </w:pPr>
      <w:bookmarkStart w:id="272" w:name="_Toc161737941"/>
      <w:r w:rsidRPr="00887A08">
        <w:t>Montagebesiktning</w:t>
      </w:r>
      <w:bookmarkEnd w:id="272"/>
    </w:p>
    <w:p w14:paraId="3CF90425" w14:textId="5DBC2CCF" w:rsidR="003F7A05" w:rsidRPr="00887A08" w:rsidRDefault="003F7A05" w:rsidP="0069605A">
      <w:r w:rsidRPr="00887A08">
        <w:t>Montagebesiktning skall utföras innan en anordning tas i bruk eller om den har flyttats eller andra ändringar som kan påverka säkerheten. En Montagebesiktning skall innehålla:</w:t>
      </w:r>
    </w:p>
    <w:p w14:paraId="15F32977" w14:textId="77777777" w:rsidR="003F7A05" w:rsidRPr="00887A08" w:rsidRDefault="003F7A05" w:rsidP="00145DED">
      <w:pPr>
        <w:pStyle w:val="Normalwebb"/>
        <w:numPr>
          <w:ilvl w:val="0"/>
          <w:numId w:val="24"/>
        </w:numPr>
        <w:shd w:val="clear" w:color="auto" w:fill="FFFFFF"/>
        <w:rPr>
          <w:rFonts w:asciiTheme="minorHAnsi" w:hAnsiTheme="minorHAnsi" w:cstheme="minorHAnsi"/>
          <w:sz w:val="22"/>
          <w:szCs w:val="22"/>
        </w:rPr>
      </w:pPr>
      <w:r w:rsidRPr="00887A08">
        <w:rPr>
          <w:rFonts w:asciiTheme="minorHAnsi" w:hAnsiTheme="minorHAnsi" w:cstheme="minorHAnsi"/>
          <w:sz w:val="22"/>
          <w:szCs w:val="22"/>
        </w:rPr>
        <w:t>en kontroll av att anordningen och tillhörande skydd och skyddsanordningar har ställts upp och monterats på det sätt som är avsett, och</w:t>
      </w:r>
    </w:p>
    <w:p w14:paraId="2C8A7B6B" w14:textId="77777777" w:rsidR="003F7A05" w:rsidRPr="00887A08" w:rsidRDefault="003F7A05" w:rsidP="00145DED">
      <w:pPr>
        <w:pStyle w:val="Normalwebb"/>
        <w:numPr>
          <w:ilvl w:val="0"/>
          <w:numId w:val="24"/>
        </w:numPr>
        <w:shd w:val="clear" w:color="auto" w:fill="FFFFFF"/>
        <w:rPr>
          <w:rFonts w:asciiTheme="minorHAnsi" w:hAnsiTheme="minorHAnsi" w:cstheme="minorHAnsi"/>
          <w:sz w:val="22"/>
          <w:szCs w:val="22"/>
        </w:rPr>
      </w:pPr>
      <w:r w:rsidRPr="00887A08">
        <w:rPr>
          <w:rFonts w:asciiTheme="minorHAnsi" w:hAnsiTheme="minorHAnsi" w:cstheme="minorHAnsi"/>
          <w:sz w:val="22"/>
          <w:szCs w:val="22"/>
        </w:rPr>
        <w:t>ett funktionsprov med den last som behövs</w:t>
      </w:r>
    </w:p>
    <w:p w14:paraId="29105780" w14:textId="77777777" w:rsidR="003F7A05" w:rsidRPr="00887A08" w:rsidRDefault="003F7A05" w:rsidP="0069605A"/>
    <w:p w14:paraId="344C0159" w14:textId="77777777" w:rsidR="004A1E77" w:rsidRPr="004A1E77" w:rsidRDefault="003F7A05" w:rsidP="002B334F">
      <w:pPr>
        <w:pStyle w:val="Rubrik3"/>
        <w:rPr>
          <w:i/>
          <w:iCs/>
        </w:rPr>
      </w:pPr>
      <w:bookmarkStart w:id="273" w:name="_Toc161737942"/>
      <w:r w:rsidRPr="00887A08">
        <w:t>Återkommande besiktning</w:t>
      </w:r>
      <w:bookmarkEnd w:id="273"/>
    </w:p>
    <w:p w14:paraId="39C8DB58" w14:textId="6EFB2875" w:rsidR="003F7A05" w:rsidRPr="00887A08" w:rsidRDefault="003F7A05" w:rsidP="004A1E77">
      <w:pPr>
        <w:rPr>
          <w:i/>
          <w:iCs/>
        </w:rPr>
      </w:pPr>
      <w:r w:rsidRPr="003F7A05">
        <w:rPr>
          <w:lang w:eastAsia="sv-SE"/>
        </w:rPr>
        <w:t>Besiktning som utförs regelbundet efter att en anordning har tagits i drift.</w:t>
      </w:r>
      <w:r w:rsidRPr="00887A08">
        <w:t xml:space="preserve"> Den återkommande besiktningen ska omfatta</w:t>
      </w:r>
    </w:p>
    <w:p w14:paraId="699397C2" w14:textId="77777777" w:rsidR="003F7A05" w:rsidRPr="00887A08" w:rsidRDefault="003F7A05" w:rsidP="00145DED">
      <w:pPr>
        <w:pStyle w:val="Normalwebb"/>
        <w:numPr>
          <w:ilvl w:val="0"/>
          <w:numId w:val="23"/>
        </w:numPr>
        <w:shd w:val="clear" w:color="auto" w:fill="FFFFFF"/>
        <w:rPr>
          <w:rFonts w:asciiTheme="minorHAnsi" w:hAnsiTheme="minorHAnsi" w:cstheme="minorHAnsi"/>
          <w:sz w:val="22"/>
          <w:szCs w:val="22"/>
        </w:rPr>
      </w:pPr>
      <w:r w:rsidRPr="00887A08">
        <w:rPr>
          <w:rFonts w:asciiTheme="minorHAnsi" w:hAnsiTheme="minorHAnsi" w:cstheme="minorHAnsi"/>
          <w:sz w:val="22"/>
          <w:szCs w:val="22"/>
        </w:rPr>
        <w:t>kontroll av de delar av anordningen som påverkar säkerheten och arbetsmiljön genom slitage, sprickor, skador, korrosion etcetera,</w:t>
      </w:r>
    </w:p>
    <w:p w14:paraId="5E31D0AE" w14:textId="77777777" w:rsidR="003F7A05" w:rsidRPr="00887A08" w:rsidRDefault="003F7A05" w:rsidP="00145DED">
      <w:pPr>
        <w:pStyle w:val="Normalwebb"/>
        <w:numPr>
          <w:ilvl w:val="0"/>
          <w:numId w:val="23"/>
        </w:numPr>
        <w:shd w:val="clear" w:color="auto" w:fill="FFFFFF"/>
        <w:rPr>
          <w:rFonts w:asciiTheme="minorHAnsi" w:hAnsiTheme="minorHAnsi" w:cstheme="minorHAnsi"/>
          <w:sz w:val="22"/>
          <w:szCs w:val="22"/>
        </w:rPr>
      </w:pPr>
      <w:r w:rsidRPr="00887A08">
        <w:rPr>
          <w:rFonts w:asciiTheme="minorHAnsi" w:hAnsiTheme="minorHAnsi" w:cstheme="minorHAnsi"/>
          <w:sz w:val="22"/>
          <w:szCs w:val="22"/>
        </w:rPr>
        <w:t>funktionsprov med den last som behövs,</w:t>
      </w:r>
    </w:p>
    <w:p w14:paraId="381F8FEF" w14:textId="77777777" w:rsidR="003F7A05" w:rsidRPr="00887A08" w:rsidRDefault="003F7A05" w:rsidP="00145DED">
      <w:pPr>
        <w:pStyle w:val="Normalwebb"/>
        <w:numPr>
          <w:ilvl w:val="0"/>
          <w:numId w:val="23"/>
        </w:numPr>
        <w:shd w:val="clear" w:color="auto" w:fill="FFFFFF"/>
        <w:rPr>
          <w:rFonts w:asciiTheme="minorHAnsi" w:hAnsiTheme="minorHAnsi" w:cstheme="minorHAnsi"/>
          <w:sz w:val="22"/>
          <w:szCs w:val="22"/>
        </w:rPr>
      </w:pPr>
      <w:r w:rsidRPr="00887A08">
        <w:rPr>
          <w:rFonts w:asciiTheme="minorHAnsi" w:hAnsiTheme="minorHAnsi" w:cstheme="minorHAnsi"/>
          <w:sz w:val="22"/>
          <w:szCs w:val="22"/>
        </w:rPr>
        <w:lastRenderedPageBreak/>
        <w:t>kontroll av skydd och skyddsanordningar, och</w:t>
      </w:r>
    </w:p>
    <w:p w14:paraId="78A380EB" w14:textId="0A1FDD85" w:rsidR="003F7A05" w:rsidRPr="002B334F" w:rsidRDefault="003F7A05" w:rsidP="00145DED">
      <w:pPr>
        <w:pStyle w:val="Normalwebb"/>
        <w:numPr>
          <w:ilvl w:val="0"/>
          <w:numId w:val="23"/>
        </w:numPr>
        <w:shd w:val="clear" w:color="auto" w:fill="FFFFFF"/>
        <w:rPr>
          <w:rFonts w:asciiTheme="minorHAnsi" w:hAnsiTheme="minorHAnsi" w:cstheme="minorHAnsi"/>
          <w:sz w:val="22"/>
          <w:szCs w:val="22"/>
        </w:rPr>
      </w:pPr>
      <w:r w:rsidRPr="00887A08">
        <w:rPr>
          <w:rFonts w:asciiTheme="minorHAnsi" w:hAnsiTheme="minorHAnsi" w:cstheme="minorHAnsi"/>
          <w:sz w:val="22"/>
          <w:szCs w:val="22"/>
        </w:rPr>
        <w:t>kontroll av att väsentliga instruktioner för användning, drift och skötsel finns tillgängliga</w:t>
      </w:r>
    </w:p>
    <w:p w14:paraId="37E351C3" w14:textId="77777777" w:rsidR="003F7A05" w:rsidRPr="00887A08" w:rsidRDefault="003F7A05" w:rsidP="0069605A"/>
    <w:p w14:paraId="58B6FB7A" w14:textId="041F9DA6" w:rsidR="00B9210F" w:rsidRPr="00887A08" w:rsidRDefault="00B9210F" w:rsidP="000756FD">
      <w:pPr>
        <w:pStyle w:val="Rubrik2"/>
      </w:pPr>
      <w:bookmarkStart w:id="274" w:name="_Toc161737943"/>
      <w:r w:rsidRPr="002B334F">
        <w:t>Lyftoperationer</w:t>
      </w:r>
      <w:bookmarkEnd w:id="274"/>
    </w:p>
    <w:p w14:paraId="56B46E68" w14:textId="743722D8" w:rsidR="004648FC" w:rsidRPr="00887A08" w:rsidRDefault="004648FC" w:rsidP="004648FC">
      <w:pPr>
        <w:spacing w:after="200"/>
        <w:rPr>
          <w:lang w:eastAsia="sv-SE"/>
        </w:rPr>
      </w:pPr>
      <w:r w:rsidRPr="00887A08">
        <w:rPr>
          <w:lang w:eastAsia="sv-SE"/>
        </w:rPr>
        <w:t>Innan lyftoperationer får genomföras</w:t>
      </w:r>
      <w:r w:rsidR="00A47A32" w:rsidRPr="00887A08">
        <w:rPr>
          <w:lang w:eastAsia="sv-SE"/>
        </w:rPr>
        <w:t xml:space="preserve"> skall en separat arbetsberedning utföras eller integreras i arbetsberedningen av lyftet.</w:t>
      </w:r>
    </w:p>
    <w:p w14:paraId="07AEB399" w14:textId="60CC135D" w:rsidR="00A47A32" w:rsidRPr="00887A08" w:rsidRDefault="00A47A32" w:rsidP="004648FC">
      <w:pPr>
        <w:spacing w:after="200"/>
        <w:rPr>
          <w:lang w:eastAsia="sv-SE"/>
        </w:rPr>
      </w:pPr>
      <w:r w:rsidRPr="00887A08">
        <w:rPr>
          <w:lang w:eastAsia="sv-SE"/>
        </w:rPr>
        <w:t>Lyftentreprenören, den som ska lyfta och koppla/lossa last, skall kunna uppvisa certifikat på ställda kompetenskrav.</w:t>
      </w:r>
    </w:p>
    <w:p w14:paraId="68FDB667" w14:textId="77777777" w:rsidR="00A47A32" w:rsidRPr="00887A08" w:rsidRDefault="00A47A32" w:rsidP="004648FC">
      <w:pPr>
        <w:spacing w:after="200"/>
        <w:rPr>
          <w:lang w:eastAsia="sv-SE"/>
        </w:rPr>
      </w:pPr>
      <w:r w:rsidRPr="00887A08">
        <w:rPr>
          <w:lang w:eastAsia="sv-SE"/>
        </w:rPr>
        <w:t>All lyftutrustning, såsom kedjor, krokar, ok och stroppar, skall vara kontrollerade innan varje lyft. Lyftutrustning som är skadad skall inte användas.</w:t>
      </w:r>
    </w:p>
    <w:p w14:paraId="4847B5A5" w14:textId="71E4EC7F" w:rsidR="00A47A32" w:rsidRPr="00887A08" w:rsidRDefault="00A47A32" w:rsidP="004648FC">
      <w:pPr>
        <w:spacing w:after="200"/>
        <w:rPr>
          <w:lang w:eastAsia="sv-SE"/>
        </w:rPr>
      </w:pPr>
      <w:r w:rsidRPr="00887A08">
        <w:rPr>
          <w:lang w:eastAsia="sv-SE"/>
        </w:rPr>
        <w:t xml:space="preserve">Inga lyft får ske vid vindstyrka över 14m/s. </w:t>
      </w:r>
    </w:p>
    <w:p w14:paraId="77457D8D" w14:textId="74EA2C5A" w:rsidR="004648FC" w:rsidRPr="00887A08" w:rsidRDefault="004648FC" w:rsidP="004648FC">
      <w:pPr>
        <w:spacing w:after="200"/>
        <w:rPr>
          <w:lang w:eastAsia="sv-SE"/>
        </w:rPr>
      </w:pPr>
      <w:r w:rsidRPr="00887A08">
        <w:rPr>
          <w:lang w:eastAsia="sv-SE"/>
        </w:rPr>
        <w:t xml:space="preserve">Lyftoperationer medför allvarliga risker och ska därför alltid planeras och genomföras metodiskt. Lyftoperationen ska arbetsberedas antingen genom en separat arbetsberedning av själva lyftoperationen eller integreras i arbetsberedningen av själva arbetsmomentet. </w:t>
      </w:r>
    </w:p>
    <w:p w14:paraId="4C33DF78" w14:textId="77777777" w:rsidR="00A47A32" w:rsidRPr="00887A08" w:rsidRDefault="00A47A32" w:rsidP="004648FC">
      <w:pPr>
        <w:spacing w:after="200"/>
        <w:rPr>
          <w:lang w:eastAsia="sv-SE"/>
        </w:rPr>
      </w:pPr>
      <w:r w:rsidRPr="00887A08">
        <w:rPr>
          <w:lang w:eastAsia="sv-SE"/>
        </w:rPr>
        <w:t>Lyftplan skall vara framtagen innan lyft och innehålla följande:</w:t>
      </w:r>
    </w:p>
    <w:p w14:paraId="0B5CFA9F" w14:textId="78453E5B" w:rsidR="00A47A32" w:rsidRPr="00887A08" w:rsidRDefault="00A47A32" w:rsidP="00145DED">
      <w:pPr>
        <w:pStyle w:val="Liststycke"/>
        <w:numPr>
          <w:ilvl w:val="0"/>
          <w:numId w:val="16"/>
        </w:numPr>
        <w:spacing w:after="200"/>
        <w:rPr>
          <w:lang w:eastAsia="sv-SE"/>
        </w:rPr>
      </w:pPr>
      <w:r w:rsidRPr="00887A08">
        <w:rPr>
          <w:lang w:eastAsia="sv-SE"/>
        </w:rPr>
        <w:t>Arbetsberedning</w:t>
      </w:r>
    </w:p>
    <w:p w14:paraId="36B2D449" w14:textId="6B63BB62" w:rsidR="00A47A32" w:rsidRPr="00887A08" w:rsidRDefault="00A47A32" w:rsidP="00145DED">
      <w:pPr>
        <w:pStyle w:val="Liststycke"/>
        <w:numPr>
          <w:ilvl w:val="0"/>
          <w:numId w:val="16"/>
        </w:numPr>
        <w:spacing w:after="200"/>
        <w:rPr>
          <w:lang w:eastAsia="sv-SE"/>
        </w:rPr>
      </w:pPr>
      <w:r w:rsidRPr="00887A08">
        <w:rPr>
          <w:lang w:eastAsia="sv-SE"/>
        </w:rPr>
        <w:t>Riskanalys</w:t>
      </w:r>
    </w:p>
    <w:p w14:paraId="384D5353" w14:textId="2DE6CBD0" w:rsidR="00A47A32" w:rsidRPr="00887A08" w:rsidRDefault="00A47A32" w:rsidP="00145DED">
      <w:pPr>
        <w:pStyle w:val="Liststycke"/>
        <w:numPr>
          <w:ilvl w:val="0"/>
          <w:numId w:val="16"/>
        </w:numPr>
        <w:spacing w:after="200"/>
        <w:rPr>
          <w:lang w:eastAsia="sv-SE"/>
        </w:rPr>
      </w:pPr>
      <w:r w:rsidRPr="00887A08">
        <w:rPr>
          <w:lang w:eastAsia="sv-SE"/>
        </w:rPr>
        <w:t>Typ av lyftanordning</w:t>
      </w:r>
    </w:p>
    <w:p w14:paraId="614F0A3E" w14:textId="5AC1BB97" w:rsidR="00A47A32" w:rsidRPr="00887A08" w:rsidRDefault="00A47A32" w:rsidP="00145DED">
      <w:pPr>
        <w:pStyle w:val="Liststycke"/>
        <w:numPr>
          <w:ilvl w:val="0"/>
          <w:numId w:val="16"/>
        </w:numPr>
        <w:spacing w:after="200"/>
        <w:rPr>
          <w:lang w:eastAsia="sv-SE"/>
        </w:rPr>
      </w:pPr>
      <w:r w:rsidRPr="00887A08">
        <w:rPr>
          <w:lang w:eastAsia="sv-SE"/>
        </w:rPr>
        <w:t>Lyftutrustning</w:t>
      </w:r>
    </w:p>
    <w:p w14:paraId="0EEBBEF6" w14:textId="54B86D75" w:rsidR="00A47A32" w:rsidRPr="00887A08" w:rsidRDefault="00A47A32" w:rsidP="00145DED">
      <w:pPr>
        <w:pStyle w:val="Liststycke"/>
        <w:numPr>
          <w:ilvl w:val="0"/>
          <w:numId w:val="16"/>
        </w:numPr>
        <w:spacing w:after="200"/>
        <w:rPr>
          <w:lang w:eastAsia="sv-SE"/>
        </w:rPr>
      </w:pPr>
      <w:r w:rsidRPr="00887A08">
        <w:rPr>
          <w:lang w:eastAsia="sv-SE"/>
        </w:rPr>
        <w:t>Manövrering av lasten</w:t>
      </w:r>
    </w:p>
    <w:p w14:paraId="2E251E8E" w14:textId="47386577" w:rsidR="00A47A32" w:rsidRPr="00887A08" w:rsidRDefault="00A47A32" w:rsidP="00145DED">
      <w:pPr>
        <w:pStyle w:val="Liststycke"/>
        <w:numPr>
          <w:ilvl w:val="0"/>
          <w:numId w:val="16"/>
        </w:numPr>
        <w:spacing w:after="200"/>
        <w:rPr>
          <w:lang w:eastAsia="sv-SE"/>
        </w:rPr>
      </w:pPr>
      <w:r w:rsidRPr="00887A08">
        <w:rPr>
          <w:lang w:eastAsia="sv-SE"/>
        </w:rPr>
        <w:t>Avspärrningar på området</w:t>
      </w:r>
    </w:p>
    <w:p w14:paraId="69C87E13" w14:textId="7047EDE7" w:rsidR="00A47A32" w:rsidRPr="00887A08" w:rsidRDefault="00A47A32" w:rsidP="00145DED">
      <w:pPr>
        <w:pStyle w:val="Liststycke"/>
        <w:numPr>
          <w:ilvl w:val="0"/>
          <w:numId w:val="16"/>
        </w:numPr>
        <w:spacing w:after="200"/>
        <w:rPr>
          <w:lang w:eastAsia="sv-SE"/>
        </w:rPr>
      </w:pPr>
      <w:r w:rsidRPr="00887A08">
        <w:rPr>
          <w:lang w:eastAsia="sv-SE"/>
        </w:rPr>
        <w:t>Lyftledare, direkt ansvarig för att lyftet genomförs säkert</w:t>
      </w:r>
    </w:p>
    <w:p w14:paraId="1DF423AC" w14:textId="66F90225" w:rsidR="00A47A32" w:rsidRPr="00887A08" w:rsidRDefault="00A47A32" w:rsidP="00145DED">
      <w:pPr>
        <w:pStyle w:val="Liststycke"/>
        <w:numPr>
          <w:ilvl w:val="0"/>
          <w:numId w:val="16"/>
        </w:numPr>
        <w:spacing w:after="200"/>
        <w:rPr>
          <w:lang w:eastAsia="sv-SE"/>
        </w:rPr>
      </w:pPr>
      <w:r w:rsidRPr="00887A08">
        <w:rPr>
          <w:lang w:eastAsia="sv-SE"/>
        </w:rPr>
        <w:t>Lyftsamordnare, i de fall flera lyft sker samtidigt</w:t>
      </w:r>
    </w:p>
    <w:p w14:paraId="28D4022B" w14:textId="77777777" w:rsidR="003F7A05" w:rsidRPr="00887A08" w:rsidRDefault="003F7A05" w:rsidP="003F7A05">
      <w:pPr>
        <w:pStyle w:val="Liststycke"/>
        <w:spacing w:after="200"/>
        <w:rPr>
          <w:lang w:eastAsia="sv-SE"/>
        </w:rPr>
      </w:pPr>
    </w:p>
    <w:p w14:paraId="316E71BD" w14:textId="3BA69A07" w:rsidR="003F7A05" w:rsidRPr="00887A08" w:rsidRDefault="003F7A05" w:rsidP="002B334F">
      <w:pPr>
        <w:pStyle w:val="Rubrik3"/>
        <w:rPr>
          <w:lang w:eastAsia="sv-SE"/>
        </w:rPr>
      </w:pPr>
      <w:bookmarkStart w:id="275" w:name="_Toc161737944"/>
      <w:r w:rsidRPr="00887A08">
        <w:rPr>
          <w:lang w:eastAsia="sv-SE"/>
        </w:rPr>
        <w:t xml:space="preserve">Lyftanordning </w:t>
      </w:r>
      <w:r w:rsidRPr="002B334F">
        <w:t>besiktningskrav</w:t>
      </w:r>
      <w:bookmarkEnd w:id="275"/>
    </w:p>
    <w:p w14:paraId="3B1A95C8" w14:textId="1F6546ED" w:rsidR="003F7A05" w:rsidRPr="00887A08" w:rsidRDefault="003F7A05" w:rsidP="003F7A05">
      <w:pPr>
        <w:spacing w:after="200"/>
        <w:rPr>
          <w:lang w:eastAsia="sv-SE"/>
        </w:rPr>
      </w:pPr>
      <w:r w:rsidRPr="00887A08">
        <w:rPr>
          <w:lang w:eastAsia="sv-SE"/>
        </w:rPr>
        <w:t>Lyftanordningar såsom fordonskran, grävmaskin, kranar, mobilkran, tornkran m.fl. skall vara besiktigade. Intervallet för återkommande besiktning skall vara uppfyllda och dokumenterade. Bas-U skall inneha en kopia på besiktningen. I det fall en montagebesiktning krävs skall detta vara dokumenterat och Bas-U skall inneha en kopia.</w:t>
      </w:r>
    </w:p>
    <w:p w14:paraId="3116876F" w14:textId="77777777" w:rsidR="004648FC" w:rsidRPr="00887A08" w:rsidRDefault="004648FC" w:rsidP="004648FC">
      <w:pPr>
        <w:spacing w:after="200"/>
        <w:rPr>
          <w:lang w:eastAsia="sv-SE"/>
        </w:rPr>
      </w:pPr>
    </w:p>
    <w:p w14:paraId="485672EF" w14:textId="77777777" w:rsidR="004648FC" w:rsidRPr="00887A08" w:rsidRDefault="004648FC" w:rsidP="000756FD">
      <w:pPr>
        <w:pStyle w:val="Rubrik2"/>
      </w:pPr>
      <w:bookmarkStart w:id="276" w:name="_Toc6526471"/>
      <w:bookmarkStart w:id="277" w:name="_Toc107260160"/>
      <w:bookmarkStart w:id="278" w:name="_Toc161737945"/>
      <w:r w:rsidRPr="00887A08">
        <w:t>Schaktning</w:t>
      </w:r>
      <w:bookmarkEnd w:id="276"/>
      <w:bookmarkEnd w:id="277"/>
      <w:bookmarkEnd w:id="278"/>
    </w:p>
    <w:p w14:paraId="76BC42E4" w14:textId="4D175D3E" w:rsidR="0025644E" w:rsidRPr="00887A08" w:rsidRDefault="00E47018" w:rsidP="004648FC">
      <w:pPr>
        <w:rPr>
          <w:lang w:eastAsia="sv-SE"/>
        </w:rPr>
      </w:pPr>
      <w:r w:rsidRPr="00887A08">
        <w:rPr>
          <w:lang w:eastAsia="sv-SE"/>
        </w:rPr>
        <w:t>Schaktarbetet skall ledas av en schaktansvarig vars ansvar är att säkerställa ett säkert schaktarbete. Schaktansvarig skall uppvisa certifikat eller dylikt som bekräftar kompetens för uppdraget.</w:t>
      </w:r>
    </w:p>
    <w:p w14:paraId="67B520FA" w14:textId="16CC925C" w:rsidR="00E47018" w:rsidRPr="00887A08" w:rsidRDefault="00E47018" w:rsidP="004648FC">
      <w:pPr>
        <w:rPr>
          <w:lang w:eastAsia="sv-SE"/>
        </w:rPr>
      </w:pPr>
      <w:r w:rsidRPr="00887A08">
        <w:rPr>
          <w:lang w:eastAsia="sv-SE"/>
        </w:rPr>
        <w:t>Innan schaktning skall följande kontrolleras:</w:t>
      </w:r>
    </w:p>
    <w:p w14:paraId="1652AABD" w14:textId="3F2851A5" w:rsidR="00E47018" w:rsidRPr="00887A08" w:rsidRDefault="00E47018" w:rsidP="00145DED">
      <w:pPr>
        <w:pStyle w:val="Liststycke"/>
        <w:numPr>
          <w:ilvl w:val="0"/>
          <w:numId w:val="17"/>
        </w:numPr>
        <w:rPr>
          <w:lang w:eastAsia="sv-SE"/>
        </w:rPr>
      </w:pPr>
      <w:r w:rsidRPr="00887A08">
        <w:rPr>
          <w:lang w:eastAsia="sv-SE"/>
        </w:rPr>
        <w:t>Kontrollera marken</w:t>
      </w:r>
    </w:p>
    <w:p w14:paraId="55C72270" w14:textId="529CFA2D" w:rsidR="00E47018" w:rsidRPr="00887A08" w:rsidRDefault="00E47018" w:rsidP="00145DED">
      <w:pPr>
        <w:pStyle w:val="Liststycke"/>
        <w:numPr>
          <w:ilvl w:val="0"/>
          <w:numId w:val="17"/>
        </w:numPr>
        <w:rPr>
          <w:lang w:eastAsia="sv-SE"/>
        </w:rPr>
      </w:pPr>
      <w:r w:rsidRPr="00887A08">
        <w:rPr>
          <w:lang w:eastAsia="sv-SE"/>
        </w:rPr>
        <w:t>Bärighet i marken</w:t>
      </w:r>
    </w:p>
    <w:p w14:paraId="5BD2B21F" w14:textId="38BA9090" w:rsidR="00E47018" w:rsidRPr="00887A08" w:rsidRDefault="00E47018" w:rsidP="00145DED">
      <w:pPr>
        <w:pStyle w:val="Liststycke"/>
        <w:numPr>
          <w:ilvl w:val="0"/>
          <w:numId w:val="17"/>
        </w:numPr>
        <w:rPr>
          <w:lang w:eastAsia="sv-SE"/>
        </w:rPr>
      </w:pPr>
      <w:r w:rsidRPr="00887A08">
        <w:rPr>
          <w:lang w:eastAsia="sv-SE"/>
        </w:rPr>
        <w:lastRenderedPageBreak/>
        <w:t>Installationer och ledningar i marken</w:t>
      </w:r>
    </w:p>
    <w:p w14:paraId="1B205535" w14:textId="0566C897" w:rsidR="00E47018" w:rsidRPr="00887A08" w:rsidRDefault="00E47018" w:rsidP="00145DED">
      <w:pPr>
        <w:pStyle w:val="Liststycke"/>
        <w:numPr>
          <w:ilvl w:val="0"/>
          <w:numId w:val="17"/>
        </w:numPr>
        <w:rPr>
          <w:lang w:eastAsia="sv-SE"/>
        </w:rPr>
      </w:pPr>
      <w:r w:rsidRPr="00887A08">
        <w:rPr>
          <w:lang w:eastAsia="sv-SE"/>
        </w:rPr>
        <w:t>Förorenad massa enligt miljöplan</w:t>
      </w:r>
    </w:p>
    <w:p w14:paraId="0E040C12" w14:textId="0B5F7F50" w:rsidR="00E47018" w:rsidRPr="00887A08" w:rsidRDefault="00E47018" w:rsidP="00145DED">
      <w:pPr>
        <w:pStyle w:val="Liststycke"/>
        <w:numPr>
          <w:ilvl w:val="0"/>
          <w:numId w:val="17"/>
        </w:numPr>
        <w:rPr>
          <w:lang w:eastAsia="sv-SE"/>
        </w:rPr>
      </w:pPr>
      <w:r w:rsidRPr="00887A08">
        <w:rPr>
          <w:lang w:eastAsia="sv-SE"/>
        </w:rPr>
        <w:t>Risk för dolor</w:t>
      </w:r>
    </w:p>
    <w:p w14:paraId="4FDCC570" w14:textId="29E813D3" w:rsidR="00E47018" w:rsidRPr="00887A08" w:rsidRDefault="00E47018" w:rsidP="00145DED">
      <w:pPr>
        <w:pStyle w:val="Liststycke"/>
        <w:numPr>
          <w:ilvl w:val="0"/>
          <w:numId w:val="17"/>
        </w:numPr>
        <w:rPr>
          <w:lang w:eastAsia="sv-SE"/>
        </w:rPr>
      </w:pPr>
      <w:r w:rsidRPr="00887A08">
        <w:rPr>
          <w:lang w:eastAsia="sv-SE"/>
        </w:rPr>
        <w:t>Stabilitet i marken med kommande belastning från bl.a. maskiner</w:t>
      </w:r>
    </w:p>
    <w:p w14:paraId="7D276405" w14:textId="0BEF6272" w:rsidR="00E47018" w:rsidRPr="00887A08" w:rsidRDefault="00E47018" w:rsidP="00145DED">
      <w:pPr>
        <w:pStyle w:val="Liststycke"/>
        <w:numPr>
          <w:ilvl w:val="0"/>
          <w:numId w:val="17"/>
        </w:numPr>
        <w:rPr>
          <w:lang w:eastAsia="sv-SE"/>
        </w:rPr>
      </w:pPr>
      <w:r w:rsidRPr="00887A08">
        <w:rPr>
          <w:lang w:eastAsia="sv-SE"/>
        </w:rPr>
        <w:t>Finns det risk för ras</w:t>
      </w:r>
    </w:p>
    <w:p w14:paraId="45FF1A84" w14:textId="73E7D82F" w:rsidR="00E47018" w:rsidRPr="00887A08" w:rsidRDefault="00E47018" w:rsidP="00145DED">
      <w:pPr>
        <w:pStyle w:val="Liststycke"/>
        <w:numPr>
          <w:ilvl w:val="0"/>
          <w:numId w:val="17"/>
        </w:numPr>
        <w:rPr>
          <w:lang w:eastAsia="sv-SE"/>
        </w:rPr>
      </w:pPr>
      <w:r w:rsidRPr="00887A08">
        <w:rPr>
          <w:lang w:eastAsia="sv-SE"/>
        </w:rPr>
        <w:t>Avspärrningar</w:t>
      </w:r>
    </w:p>
    <w:p w14:paraId="3E6F5D6B" w14:textId="7BEFC45D" w:rsidR="00E47018" w:rsidRPr="00887A08" w:rsidRDefault="00E47018" w:rsidP="00145DED">
      <w:pPr>
        <w:pStyle w:val="Liststycke"/>
        <w:numPr>
          <w:ilvl w:val="0"/>
          <w:numId w:val="17"/>
        </w:numPr>
        <w:rPr>
          <w:lang w:eastAsia="sv-SE"/>
        </w:rPr>
      </w:pPr>
      <w:r w:rsidRPr="00887A08">
        <w:rPr>
          <w:lang w:eastAsia="sv-SE"/>
        </w:rPr>
        <w:t>Två vägar (stege eller dylikt) ut ur schaktet</w:t>
      </w:r>
    </w:p>
    <w:p w14:paraId="6BF7685B" w14:textId="28D428C2" w:rsidR="004648FC" w:rsidRPr="00887A08" w:rsidRDefault="00E47018" w:rsidP="004648FC">
      <w:pPr>
        <w:rPr>
          <w:lang w:eastAsia="sv-SE"/>
        </w:rPr>
      </w:pPr>
      <w:r w:rsidRPr="00887A08">
        <w:rPr>
          <w:lang w:eastAsia="sv-SE"/>
        </w:rPr>
        <w:t>Daglig tillsyn av schaktet skall utföras av schaktansvarige och rapportera status till Bas-U som i sin tur ger klartecken för start av arbete</w:t>
      </w:r>
      <w:r w:rsidR="004648FC" w:rsidRPr="00887A08">
        <w:rPr>
          <w:lang w:eastAsia="sv-SE"/>
        </w:rPr>
        <w:t>.</w:t>
      </w:r>
    </w:p>
    <w:p w14:paraId="302B7AB0" w14:textId="77777777" w:rsidR="004648FC" w:rsidRPr="00887A08" w:rsidRDefault="004648FC" w:rsidP="004648FC">
      <w:pPr>
        <w:pStyle w:val="Punktlista"/>
        <w:numPr>
          <w:ilvl w:val="0"/>
          <w:numId w:val="0"/>
        </w:numPr>
        <w:rPr>
          <w:lang w:eastAsia="sv-SE"/>
        </w:rPr>
      </w:pPr>
    </w:p>
    <w:p w14:paraId="0F0E8676" w14:textId="77777777" w:rsidR="004648FC" w:rsidRPr="00887A08" w:rsidRDefault="004648FC" w:rsidP="000756FD">
      <w:pPr>
        <w:pStyle w:val="Rubrik2"/>
      </w:pPr>
      <w:bookmarkStart w:id="279" w:name="_Toc6526472"/>
      <w:bookmarkStart w:id="280" w:name="_Toc107260161"/>
      <w:bookmarkStart w:id="281" w:name="_Toc161737946"/>
      <w:r w:rsidRPr="00887A08">
        <w:t>Rivningsarbeten</w:t>
      </w:r>
      <w:bookmarkEnd w:id="279"/>
      <w:bookmarkEnd w:id="280"/>
      <w:bookmarkEnd w:id="281"/>
    </w:p>
    <w:p w14:paraId="35CB71E8" w14:textId="11070979" w:rsidR="009E56A3" w:rsidRPr="00887A08" w:rsidRDefault="009E56A3" w:rsidP="004648FC">
      <w:r w:rsidRPr="00887A08">
        <w:t xml:space="preserve">Rivningsarbetet skall föregås en av en utredning </w:t>
      </w:r>
      <w:r w:rsidR="00C56EF2" w:rsidRPr="00887A08">
        <w:t>gällande</w:t>
      </w:r>
      <w:r w:rsidRPr="00887A08">
        <w:t xml:space="preserve"> hälsofarligt material såsom asbest eller PCB. Allt material som ska rivas skall inventeras och dokumenteras, en kopia ska skickas till beställaren, samt hur man kommer hantera avfallet. </w:t>
      </w:r>
    </w:p>
    <w:p w14:paraId="3B490C26" w14:textId="52AE13BB" w:rsidR="00C56EF2" w:rsidRDefault="00C56EF2" w:rsidP="00C56EF2">
      <w:r w:rsidRPr="00887A08">
        <w:t>Rivning av bärande konstruktion skall genomföras av en kompetent person för ändamålet. Beräkningar på stabilitet och hållfastighet skall vara utförda innan rivningsarbetet startar. Avspärrning av området skall ske innan arbetet startar om rasrisk finns.</w:t>
      </w:r>
    </w:p>
    <w:p w14:paraId="324AE0BF" w14:textId="77777777" w:rsidR="00887A08" w:rsidRPr="00887A08" w:rsidRDefault="00887A08" w:rsidP="00C56EF2"/>
    <w:p w14:paraId="76C6BE23" w14:textId="2AEB50CC" w:rsidR="00B9210F" w:rsidRPr="00887A08" w:rsidRDefault="00B9210F" w:rsidP="000756FD">
      <w:pPr>
        <w:pStyle w:val="Rubrik2"/>
      </w:pPr>
      <w:bookmarkStart w:id="282" w:name="_Toc161737947"/>
      <w:r w:rsidRPr="00887A08">
        <w:t>Gas- och trycksatta anordningar</w:t>
      </w:r>
      <w:bookmarkEnd w:id="282"/>
    </w:p>
    <w:p w14:paraId="7FB5F9EA" w14:textId="7B7420DA" w:rsidR="00C56EF2" w:rsidRPr="00887A08" w:rsidRDefault="00B2073F" w:rsidP="00B2073F">
      <w:pPr>
        <w:pStyle w:val="Faktaruta"/>
      </w:pPr>
      <w:r w:rsidRPr="00887A08">
        <w:t>Utför en riskbedömning för användning av trycksatta anordningar utifrån användning</w:t>
      </w:r>
      <w:r w:rsidR="00590531" w:rsidRPr="00887A08">
        <w:t>, risker som användningen medför och erfarenhet.</w:t>
      </w:r>
      <w:r w:rsidR="00590531" w:rsidRPr="00887A08">
        <w:br/>
      </w:r>
      <w:r w:rsidR="00590531" w:rsidRPr="00887A08">
        <w:br/>
        <w:t xml:space="preserve">Ta fram en rutin hur trycksatta anordningar skall vara placerade (fast eller mobilt), var </w:t>
      </w:r>
      <w:r w:rsidR="00373972">
        <w:t>d</w:t>
      </w:r>
      <w:r w:rsidR="00590531" w:rsidRPr="00887A08">
        <w:t>e ska förvaras efter arbetsdagen slut, fortlöpande tillsyn, fyllning och tömning mellan trycksatta anordningar och anordningar placerade på fordon eller vagn.</w:t>
      </w:r>
      <w:r w:rsidR="00590531" w:rsidRPr="00887A08">
        <w:br/>
      </w:r>
      <w:r w:rsidR="00590531" w:rsidRPr="00887A08">
        <w:br/>
      </w:r>
    </w:p>
    <w:p w14:paraId="4AE32AB3" w14:textId="7F0C0417" w:rsidR="00B2073F" w:rsidRDefault="00590531" w:rsidP="00B2073F">
      <w:r w:rsidRPr="00887A08">
        <w:t>Trycksatta anordningar får ej ställas direkt på golvet/marken utan dessa skall antingen vara fastmonterade på vägg eller sitta på en vagn</w:t>
      </w:r>
    </w:p>
    <w:p w14:paraId="1EDDA020" w14:textId="77777777" w:rsidR="002B334F" w:rsidRPr="00887A08" w:rsidRDefault="002B334F" w:rsidP="00B2073F"/>
    <w:p w14:paraId="05ACDD6B" w14:textId="77777777" w:rsidR="00B9210F" w:rsidRPr="00887A08" w:rsidRDefault="00B9210F" w:rsidP="00B9210F"/>
    <w:p w14:paraId="3000014F" w14:textId="2E0BA42E" w:rsidR="00B9210F" w:rsidRPr="00887A08" w:rsidRDefault="00B9210F" w:rsidP="000756FD">
      <w:pPr>
        <w:pStyle w:val="Rubrik2"/>
      </w:pPr>
      <w:bookmarkStart w:id="283" w:name="_Toc161737948"/>
      <w:r w:rsidRPr="002B334F">
        <w:t>Buller</w:t>
      </w:r>
      <w:bookmarkEnd w:id="283"/>
    </w:p>
    <w:p w14:paraId="7A0F28DA" w14:textId="2A5E0017" w:rsidR="00590531" w:rsidRPr="00887A08" w:rsidRDefault="001D0934" w:rsidP="001D0934">
      <w:pPr>
        <w:pStyle w:val="Faktaruta"/>
      </w:pPr>
      <w:r w:rsidRPr="00887A08">
        <w:t xml:space="preserve">Undersök bullernivån och utför en riskbedömning utifrån gränsvärdena. Om gränsvärdena överskrids skall åtgärder sättas in där det är möjligt. Om det inte är möjligt att få ner bullernivån skall varningsskyltar (hög bullernivå) samt påbudskyltar (använda hörselskydd) sättas upp. </w:t>
      </w:r>
    </w:p>
    <w:p w14:paraId="6AF8A6AC" w14:textId="77777777" w:rsidR="002B334F" w:rsidRDefault="002B334F" w:rsidP="002B334F">
      <w:pPr>
        <w:pStyle w:val="Rubrik2"/>
        <w:numPr>
          <w:ilvl w:val="0"/>
          <w:numId w:val="0"/>
        </w:numPr>
      </w:pPr>
    </w:p>
    <w:p w14:paraId="32EF35E1" w14:textId="102B5F6E" w:rsidR="00612C20" w:rsidRPr="00887A08" w:rsidRDefault="00AB49C1" w:rsidP="000756FD">
      <w:pPr>
        <w:pStyle w:val="Rubrik2"/>
      </w:pPr>
      <w:bookmarkStart w:id="284" w:name="_Toc161737949"/>
      <w:r w:rsidRPr="002B334F">
        <w:lastRenderedPageBreak/>
        <w:t>Belysning</w:t>
      </w:r>
      <w:bookmarkEnd w:id="284"/>
    </w:p>
    <w:p w14:paraId="287531CA" w14:textId="247E21FD" w:rsidR="00AB49C1" w:rsidRPr="00887A08" w:rsidRDefault="00AB49C1" w:rsidP="00AB49C1">
      <w:pPr>
        <w:rPr>
          <w:rFonts w:cs="Book Antiqua"/>
          <w:szCs w:val="22"/>
        </w:rPr>
      </w:pPr>
      <w:r w:rsidRPr="00887A08">
        <w:rPr>
          <w:rFonts w:cs="Book Antiqua"/>
          <w:szCs w:val="22"/>
        </w:rPr>
        <w:t>Arbetsplatser ska ha en belysning som är anpassad till verksamheten. arbetsuppgifterna innebär samt de enskilda arbetstagarnas syn och övriga förutsättningar. Belysningen ska göra det möjligt att förflytta sig säkert inom arbetsplatsen.</w:t>
      </w:r>
    </w:p>
    <w:p w14:paraId="409B1128" w14:textId="77777777" w:rsidR="003F7A05" w:rsidRPr="00887A08" w:rsidRDefault="003F7A05" w:rsidP="00AB49C1">
      <w:pPr>
        <w:rPr>
          <w:rFonts w:cs="Book Antiqua"/>
          <w:szCs w:val="22"/>
        </w:rPr>
      </w:pPr>
    </w:p>
    <w:p w14:paraId="2E3D7A70" w14:textId="77777777" w:rsidR="003F7A05" w:rsidRPr="00887A08" w:rsidRDefault="003F7A05" w:rsidP="000756FD">
      <w:pPr>
        <w:pStyle w:val="Rubrik2"/>
      </w:pPr>
      <w:bookmarkStart w:id="285" w:name="_Toc161737950"/>
      <w:r w:rsidRPr="002B334F">
        <w:t>Skyltar</w:t>
      </w:r>
      <w:bookmarkEnd w:id="285"/>
      <w:r w:rsidRPr="00887A08">
        <w:t xml:space="preserve"> </w:t>
      </w:r>
    </w:p>
    <w:p w14:paraId="5A455D9A" w14:textId="24599B38" w:rsidR="003F7A05" w:rsidRPr="00887A08" w:rsidRDefault="003F7A05" w:rsidP="00AB49C1">
      <w:pPr>
        <w:rPr>
          <w:rFonts w:cs="Book Antiqua"/>
          <w:szCs w:val="22"/>
        </w:rPr>
      </w:pPr>
      <w:r w:rsidRPr="00887A08">
        <w:rPr>
          <w:rFonts w:cs="Book Antiqua"/>
          <w:szCs w:val="22"/>
        </w:rPr>
        <w:t>Säkerställ att det finns skyltar, märkning och signaler i tillräcklig omfattning på arbetsplatsen. Skyltar, märkning och signaler ska användas när riskerna för ohälsa eller olycksfall inte kan undvikas eller begränsas tillräckligt mycket genom andra åtgärder. Tydlig markering ska finnas för områden där sådana risker finns.</w:t>
      </w:r>
    </w:p>
    <w:p w14:paraId="111258AF" w14:textId="77777777" w:rsidR="00BE5C17" w:rsidRPr="00887A08" w:rsidRDefault="00BE5C17" w:rsidP="00AB49C1">
      <w:pPr>
        <w:rPr>
          <w:rFonts w:cs="Book Antiqua"/>
          <w:szCs w:val="22"/>
        </w:rPr>
      </w:pPr>
    </w:p>
    <w:p w14:paraId="56339741" w14:textId="089026E1" w:rsidR="00641795" w:rsidRPr="00887A08" w:rsidRDefault="00BE5C17" w:rsidP="000756FD">
      <w:pPr>
        <w:pStyle w:val="Rubrik2"/>
      </w:pPr>
      <w:bookmarkStart w:id="286" w:name="_Toc161737951"/>
      <w:r w:rsidRPr="00887A08">
        <w:t xml:space="preserve">Hörlurar för att </w:t>
      </w:r>
      <w:r w:rsidRPr="002B334F">
        <w:t>lyssna</w:t>
      </w:r>
      <w:r w:rsidRPr="00887A08">
        <w:t xml:space="preserve"> på radio, musik eller annat</w:t>
      </w:r>
      <w:bookmarkEnd w:id="286"/>
    </w:p>
    <w:p w14:paraId="31D68716" w14:textId="7336B48A" w:rsidR="00641795" w:rsidRPr="00887A08" w:rsidRDefault="00BE5C17" w:rsidP="00AB49C1">
      <w:pPr>
        <w:rPr>
          <w:rFonts w:cs="Book Antiqua"/>
          <w:szCs w:val="22"/>
        </w:rPr>
      </w:pPr>
      <w:r w:rsidRPr="00887A08">
        <w:rPr>
          <w:rFonts w:cs="Book Antiqua"/>
          <w:szCs w:val="22"/>
        </w:rPr>
        <w:t>Inom arbetsområdet råder det förbud att använda hörlurar för att lyssna på musik eller annat då det skapar en risk att inte höra varningar eller dylikt.</w:t>
      </w:r>
    </w:p>
    <w:p w14:paraId="58CBA063" w14:textId="77777777" w:rsidR="00BE5C17" w:rsidRPr="00887A08" w:rsidRDefault="00BE5C17" w:rsidP="00AB49C1">
      <w:pPr>
        <w:rPr>
          <w:rFonts w:cs="Book Antiqua"/>
          <w:szCs w:val="22"/>
        </w:rPr>
      </w:pPr>
    </w:p>
    <w:p w14:paraId="62444FE4" w14:textId="77777777" w:rsidR="00641795" w:rsidRPr="00887A08" w:rsidRDefault="00641795" w:rsidP="000756FD">
      <w:pPr>
        <w:pStyle w:val="Rubrik2"/>
      </w:pPr>
      <w:bookmarkStart w:id="287" w:name="_Toc107260148"/>
      <w:bookmarkStart w:id="288" w:name="_Toc161737952"/>
      <w:r w:rsidRPr="00887A08">
        <w:t xml:space="preserve">Skydd mot tredje </w:t>
      </w:r>
      <w:r w:rsidRPr="002B334F">
        <w:t>man</w:t>
      </w:r>
      <w:bookmarkEnd w:id="287"/>
      <w:bookmarkEnd w:id="288"/>
    </w:p>
    <w:p w14:paraId="7D5D6611" w14:textId="783BEAB2" w:rsidR="00641795" w:rsidRPr="00887A08" w:rsidRDefault="00641795" w:rsidP="00641795">
      <w:r w:rsidRPr="00887A08">
        <w:t xml:space="preserve">Arbetsplatsen ska ha tydliga gränser och inhägnas och skyltas med ”Obehöriga äga ej tillträde”- skylt. I de fall där inhägnad ej är möjligt skall andra åtgärder tas. Det är viktigt att tredje man skyddas från buller, byggdamm, gaser från heta arbeten och annat som kan väcka oro för dem. </w:t>
      </w:r>
    </w:p>
    <w:p w14:paraId="2A1E9AA0" w14:textId="77777777" w:rsidR="00641795" w:rsidRPr="00887A08" w:rsidRDefault="00641795" w:rsidP="00AB49C1"/>
    <w:p w14:paraId="474335FB" w14:textId="77777777" w:rsidR="00612C20" w:rsidRPr="00887A08" w:rsidRDefault="00612C20" w:rsidP="000756FD">
      <w:pPr>
        <w:pStyle w:val="Rubrik2"/>
      </w:pPr>
      <w:bookmarkStart w:id="289" w:name="_Toc161737953"/>
      <w:r w:rsidRPr="00887A08">
        <w:t>Terrorhot, hot och våld</w:t>
      </w:r>
      <w:bookmarkEnd w:id="289"/>
    </w:p>
    <w:p w14:paraId="787ABC37" w14:textId="77777777" w:rsidR="00612C20" w:rsidRPr="00887A08" w:rsidRDefault="00612C20" w:rsidP="00612C20">
      <w:r w:rsidRPr="00887A08">
        <w:t>Att ha ordning och reda på arbetsplatsen minskar säkerhetsrisken att någon utnyttjar situationen. Det handlar exempelvis om att:</w:t>
      </w:r>
    </w:p>
    <w:p w14:paraId="1793889D" w14:textId="77777777" w:rsidR="00612C20" w:rsidRPr="00887A08" w:rsidRDefault="00612C20" w:rsidP="00145DED">
      <w:pPr>
        <w:pStyle w:val="Liststycke"/>
        <w:numPr>
          <w:ilvl w:val="0"/>
          <w:numId w:val="7"/>
        </w:numPr>
      </w:pPr>
      <w:r w:rsidRPr="00887A08">
        <w:t>Inte lämna nycklar kvar i fordon.</w:t>
      </w:r>
    </w:p>
    <w:p w14:paraId="11ECA19D" w14:textId="77777777" w:rsidR="00612C20" w:rsidRPr="00887A08" w:rsidRDefault="00612C20" w:rsidP="00145DED">
      <w:pPr>
        <w:pStyle w:val="Liststycke"/>
        <w:numPr>
          <w:ilvl w:val="0"/>
          <w:numId w:val="7"/>
        </w:numPr>
      </w:pPr>
      <w:r w:rsidRPr="00887A08">
        <w:t>Se till att vassa eller på andra sätt farliga verktyg är inlåsta.</w:t>
      </w:r>
    </w:p>
    <w:p w14:paraId="3E00CED0" w14:textId="77777777" w:rsidR="00612C20" w:rsidRPr="00887A08" w:rsidRDefault="00612C20" w:rsidP="00145DED">
      <w:pPr>
        <w:pStyle w:val="Liststycke"/>
        <w:numPr>
          <w:ilvl w:val="0"/>
          <w:numId w:val="7"/>
        </w:numPr>
      </w:pPr>
      <w:r w:rsidRPr="00887A08">
        <w:t xml:space="preserve"> Se till att drivmedel eller andra lättantändliga vätskor är i tryggt förvar.</w:t>
      </w:r>
    </w:p>
    <w:p w14:paraId="400AE60B" w14:textId="77777777" w:rsidR="00612C20" w:rsidRPr="00887A08" w:rsidRDefault="00612C20" w:rsidP="00145DED">
      <w:pPr>
        <w:pStyle w:val="Liststycke"/>
        <w:numPr>
          <w:ilvl w:val="0"/>
          <w:numId w:val="7"/>
        </w:numPr>
      </w:pPr>
      <w:r w:rsidRPr="00887A08">
        <w:t xml:space="preserve"> Inte lämna fordon eller farliga verktyg eller föremål obevakade nattetid. En städad och ordnad arbetsplats är en säker arbetsplats.</w:t>
      </w:r>
    </w:p>
    <w:p w14:paraId="7D27FDB9" w14:textId="77777777" w:rsidR="00612C20" w:rsidRPr="00887A08" w:rsidRDefault="00612C20" w:rsidP="002B334F">
      <w:pPr>
        <w:pStyle w:val="Rubrik3"/>
      </w:pPr>
      <w:bookmarkStart w:id="290" w:name="_Toc161737954"/>
      <w:r w:rsidRPr="00887A08">
        <w:t>Var uppmärksam</w:t>
      </w:r>
      <w:bookmarkEnd w:id="290"/>
    </w:p>
    <w:p w14:paraId="023D9839" w14:textId="77777777" w:rsidR="00612C20" w:rsidRPr="00887A08" w:rsidRDefault="00612C20" w:rsidP="00612C20">
      <w:r w:rsidRPr="00887A08">
        <w:t>Du som arbetar i det offentliga rummet kan hjälpa till genom att vara uppmärksam på händelser och företeelser som sticker ut. Exempelvis genom att notera:</w:t>
      </w:r>
    </w:p>
    <w:p w14:paraId="1005797C" w14:textId="77777777" w:rsidR="00612C20" w:rsidRPr="00887A08" w:rsidRDefault="00612C20" w:rsidP="00145DED">
      <w:pPr>
        <w:pStyle w:val="Liststycke"/>
        <w:numPr>
          <w:ilvl w:val="0"/>
          <w:numId w:val="7"/>
        </w:numPr>
      </w:pPr>
      <w:r w:rsidRPr="00887A08">
        <w:t>Fordon som är felparkerade eller på andra sätt sticker ut.</w:t>
      </w:r>
    </w:p>
    <w:p w14:paraId="3D12350F" w14:textId="77777777" w:rsidR="00612C20" w:rsidRPr="00887A08" w:rsidRDefault="00612C20" w:rsidP="00145DED">
      <w:pPr>
        <w:pStyle w:val="Liststycke"/>
        <w:numPr>
          <w:ilvl w:val="0"/>
          <w:numId w:val="7"/>
        </w:numPr>
      </w:pPr>
      <w:r w:rsidRPr="00887A08">
        <w:t>Personer som agerar märkligt.</w:t>
      </w:r>
    </w:p>
    <w:p w14:paraId="7E8A54F7" w14:textId="77777777" w:rsidR="00612C20" w:rsidRPr="00887A08" w:rsidRDefault="00612C20" w:rsidP="00145DED">
      <w:pPr>
        <w:pStyle w:val="Liststycke"/>
        <w:numPr>
          <w:ilvl w:val="0"/>
          <w:numId w:val="7"/>
        </w:numPr>
      </w:pPr>
      <w:r w:rsidRPr="00887A08">
        <w:t>Kvarlämnade väskor eller annat som inte passar in i det offentliga rummet.</w:t>
      </w:r>
    </w:p>
    <w:p w14:paraId="1BEA83BD" w14:textId="77777777" w:rsidR="00612C20" w:rsidRPr="00887A08" w:rsidRDefault="00612C20" w:rsidP="00145DED">
      <w:pPr>
        <w:pStyle w:val="Liststycke"/>
        <w:numPr>
          <w:ilvl w:val="0"/>
          <w:numId w:val="7"/>
        </w:numPr>
      </w:pPr>
      <w:r w:rsidRPr="00887A08">
        <w:t>Drönare som manövreras på platser där de inte får eller bör flygas.</w:t>
      </w:r>
    </w:p>
    <w:p w14:paraId="0ECCB4D1" w14:textId="77777777" w:rsidR="00612C20" w:rsidRPr="00887A08" w:rsidRDefault="00612C20" w:rsidP="00145DED">
      <w:pPr>
        <w:pStyle w:val="Liststycke"/>
        <w:numPr>
          <w:ilvl w:val="0"/>
          <w:numId w:val="7"/>
        </w:numPr>
      </w:pPr>
      <w:r w:rsidRPr="00887A08">
        <w:t>Personer som rör sig på områden där de inte verkar höra hemma.</w:t>
      </w:r>
    </w:p>
    <w:p w14:paraId="5E417085" w14:textId="77777777" w:rsidR="00612C20" w:rsidRPr="00887A08" w:rsidRDefault="00612C20" w:rsidP="00612C20">
      <w:r w:rsidRPr="00887A08">
        <w:t>Ha koll på personer som rör sig på arbetsplatsen, så bara behörig personal rör sig där.</w:t>
      </w:r>
    </w:p>
    <w:p w14:paraId="0F8679CF" w14:textId="77777777" w:rsidR="00612C20" w:rsidRPr="00887A08" w:rsidRDefault="00612C20" w:rsidP="00145DED">
      <w:pPr>
        <w:pStyle w:val="Liststycke"/>
        <w:numPr>
          <w:ilvl w:val="0"/>
          <w:numId w:val="7"/>
        </w:numPr>
      </w:pPr>
      <w:r w:rsidRPr="00887A08">
        <w:lastRenderedPageBreak/>
        <w:t>Om du är osäker, be personen legitimera sig. Att enbart ha på sig kläder med logga från Göteborg Stad eller känd entreprenör är inte tillräckligt.</w:t>
      </w:r>
    </w:p>
    <w:p w14:paraId="34FBA55C" w14:textId="77777777" w:rsidR="00612C20" w:rsidRPr="00887A08" w:rsidRDefault="00612C20" w:rsidP="00612C20">
      <w:r w:rsidRPr="00887A08">
        <w:t>Om föremål försvinner är det viktigt att uppmärksamma och rapportera så snart som möjligt. Vid misstänkt eller bekräftad stöld till polisen och meddela även Göteborgs Stad gällande förlust av:</w:t>
      </w:r>
    </w:p>
    <w:p w14:paraId="350385E0" w14:textId="77777777" w:rsidR="00612C20" w:rsidRPr="00887A08" w:rsidRDefault="00612C20" w:rsidP="00145DED">
      <w:pPr>
        <w:pStyle w:val="Liststycke"/>
        <w:numPr>
          <w:ilvl w:val="0"/>
          <w:numId w:val="7"/>
        </w:numPr>
      </w:pPr>
      <w:r w:rsidRPr="00887A08">
        <w:t>ID06-kort</w:t>
      </w:r>
    </w:p>
    <w:p w14:paraId="6333B8D7" w14:textId="77777777" w:rsidR="00612C20" w:rsidRPr="00887A08" w:rsidRDefault="00612C20" w:rsidP="00145DED">
      <w:pPr>
        <w:pStyle w:val="Liststycke"/>
        <w:numPr>
          <w:ilvl w:val="0"/>
          <w:numId w:val="7"/>
        </w:numPr>
      </w:pPr>
      <w:r w:rsidRPr="00887A08">
        <w:t>Profilkläder – med er eller stadens logotyper</w:t>
      </w:r>
    </w:p>
    <w:p w14:paraId="52470179" w14:textId="77777777" w:rsidR="00612C20" w:rsidRPr="00887A08" w:rsidRDefault="00612C20" w:rsidP="00145DED">
      <w:pPr>
        <w:pStyle w:val="Liststycke"/>
        <w:numPr>
          <w:ilvl w:val="0"/>
          <w:numId w:val="7"/>
        </w:numPr>
      </w:pPr>
      <w:r w:rsidRPr="00887A08">
        <w:t>Nycklar</w:t>
      </w:r>
    </w:p>
    <w:p w14:paraId="091051FB" w14:textId="77777777" w:rsidR="00612C20" w:rsidRPr="00887A08" w:rsidRDefault="00612C20" w:rsidP="00145DED">
      <w:pPr>
        <w:pStyle w:val="Liststycke"/>
        <w:numPr>
          <w:ilvl w:val="0"/>
          <w:numId w:val="7"/>
        </w:numPr>
      </w:pPr>
      <w:r w:rsidRPr="00887A08">
        <w:t>Passerkort</w:t>
      </w:r>
    </w:p>
    <w:p w14:paraId="5225C78D" w14:textId="77777777" w:rsidR="00612C20" w:rsidRPr="00887A08" w:rsidRDefault="00612C20" w:rsidP="00145DED">
      <w:pPr>
        <w:pStyle w:val="Liststycke"/>
        <w:numPr>
          <w:ilvl w:val="0"/>
          <w:numId w:val="7"/>
        </w:numPr>
      </w:pPr>
      <w:r w:rsidRPr="00887A08">
        <w:t>ID-kort</w:t>
      </w:r>
    </w:p>
    <w:p w14:paraId="0E653D00" w14:textId="77777777" w:rsidR="00612C20" w:rsidRPr="00887A08" w:rsidRDefault="00612C20" w:rsidP="00612C20">
      <w:r w:rsidRPr="00887A08">
        <w:t>Rapportera enligt larmordningen, se ovan.</w:t>
      </w:r>
    </w:p>
    <w:p w14:paraId="57E41B76" w14:textId="77777777" w:rsidR="00612C20" w:rsidRDefault="00612C20" w:rsidP="00612C20"/>
    <w:p w14:paraId="79C00570" w14:textId="77777777" w:rsidR="00D40EC9" w:rsidRPr="00D40EC9" w:rsidRDefault="00D40EC9" w:rsidP="000756FD">
      <w:pPr>
        <w:pStyle w:val="Rubrik2"/>
        <w:rPr>
          <w:rFonts w:eastAsiaTheme="majorEastAsia"/>
        </w:rPr>
      </w:pPr>
      <w:bookmarkStart w:id="291" w:name="_Toc52546319"/>
      <w:bookmarkStart w:id="292" w:name="_Toc52546367"/>
      <w:bookmarkStart w:id="293" w:name="_Toc52546409"/>
      <w:bookmarkStart w:id="294" w:name="_Toc52805771"/>
      <w:bookmarkStart w:id="295" w:name="_Toc52805816"/>
      <w:bookmarkStart w:id="296" w:name="_Toc52805906"/>
      <w:bookmarkStart w:id="297" w:name="_Toc52806185"/>
      <w:bookmarkStart w:id="298" w:name="_Toc52806286"/>
      <w:bookmarkStart w:id="299" w:name="_Toc65495392"/>
      <w:bookmarkStart w:id="300" w:name="_Toc72302565"/>
      <w:bookmarkStart w:id="301" w:name="_Toc161737955"/>
      <w:r w:rsidRPr="00D40EC9">
        <w:rPr>
          <w:rFonts w:eastAsiaTheme="majorEastAsia"/>
        </w:rPr>
        <w:t>Alkohol, droger och rökning</w:t>
      </w:r>
      <w:bookmarkEnd w:id="245"/>
      <w:bookmarkEnd w:id="246"/>
      <w:bookmarkEnd w:id="247"/>
      <w:bookmarkEnd w:id="248"/>
      <w:bookmarkEnd w:id="249"/>
      <w:bookmarkEnd w:id="250"/>
      <w:bookmarkEnd w:id="251"/>
      <w:bookmarkEnd w:id="252"/>
      <w:bookmarkEnd w:id="291"/>
      <w:bookmarkEnd w:id="292"/>
      <w:bookmarkEnd w:id="293"/>
      <w:bookmarkEnd w:id="294"/>
      <w:bookmarkEnd w:id="295"/>
      <w:bookmarkEnd w:id="296"/>
      <w:bookmarkEnd w:id="297"/>
      <w:bookmarkEnd w:id="298"/>
      <w:bookmarkEnd w:id="299"/>
      <w:bookmarkEnd w:id="300"/>
      <w:bookmarkEnd w:id="301"/>
    </w:p>
    <w:p w14:paraId="569D982A" w14:textId="77777777" w:rsidR="00D40EC9" w:rsidRPr="00D40EC9" w:rsidRDefault="00D40EC9" w:rsidP="00D40EC9">
      <w:r w:rsidRPr="00D40EC9">
        <w:t xml:space="preserve">Det är förbjudet att på arbetsplatsen medföra, förtära eller uppträda påverkad av alkohol eller andra droger. Överträdelser ska anmälas till BAS-U/arbetsledning och beställare. Påverkade personer ska omedelbart avlägsnas från arbetsplatsen, respektive arbetsgivare ansvarar för att hemkomsten säkerställs. </w:t>
      </w:r>
    </w:p>
    <w:p w14:paraId="76E37479" w14:textId="77777777" w:rsidR="00D40EC9" w:rsidRPr="00D40EC9" w:rsidRDefault="00D40EC9" w:rsidP="00D40EC9">
      <w:r w:rsidRPr="00D40EC9">
        <w:t xml:space="preserve">Se </w:t>
      </w:r>
      <w:r w:rsidR="00D17538">
        <w:t>SÄO</w:t>
      </w:r>
      <w:r w:rsidRPr="00D40EC9">
        <w:t xml:space="preserve">, rubrik 1.6, om särskilda krav för säkerhetstjänst på spårväg. </w:t>
      </w:r>
    </w:p>
    <w:p w14:paraId="0EF83168" w14:textId="77777777" w:rsidR="00D40EC9" w:rsidRPr="00D40EC9" w:rsidRDefault="00D40EC9" w:rsidP="00D40EC9">
      <w:r w:rsidRPr="00D40EC9">
        <w:t>Alla tunga lastbilar som används i samband med vägarbetsplatser ska ha alkolås.</w:t>
      </w:r>
    </w:p>
    <w:p w14:paraId="628C288A" w14:textId="77777777" w:rsidR="00D40EC9" w:rsidRPr="00D40EC9" w:rsidRDefault="00D40EC9" w:rsidP="000756FD">
      <w:pPr>
        <w:pStyle w:val="Rubrik2"/>
        <w:rPr>
          <w:rFonts w:eastAsiaTheme="majorEastAsia"/>
        </w:rPr>
      </w:pPr>
      <w:bookmarkStart w:id="302" w:name="_Toc52546320"/>
      <w:bookmarkStart w:id="303" w:name="_Toc52546368"/>
      <w:bookmarkStart w:id="304" w:name="_Toc52546410"/>
      <w:bookmarkStart w:id="305" w:name="_Toc52805772"/>
      <w:bookmarkStart w:id="306" w:name="_Toc52805817"/>
      <w:bookmarkStart w:id="307" w:name="_Toc52805907"/>
      <w:bookmarkStart w:id="308" w:name="_Toc52806186"/>
      <w:bookmarkStart w:id="309" w:name="_Toc52806287"/>
      <w:bookmarkStart w:id="310" w:name="_Toc65495393"/>
      <w:bookmarkStart w:id="311" w:name="_Toc72302566"/>
      <w:bookmarkStart w:id="312" w:name="_Toc161737956"/>
      <w:r w:rsidRPr="00D40EC9">
        <w:rPr>
          <w:rFonts w:eastAsiaTheme="majorEastAsia"/>
        </w:rPr>
        <w:t>Disciplinära åtgärder</w:t>
      </w:r>
      <w:bookmarkEnd w:id="302"/>
      <w:bookmarkEnd w:id="303"/>
      <w:bookmarkEnd w:id="304"/>
      <w:bookmarkEnd w:id="305"/>
      <w:bookmarkEnd w:id="306"/>
      <w:bookmarkEnd w:id="307"/>
      <w:bookmarkEnd w:id="308"/>
      <w:bookmarkEnd w:id="309"/>
      <w:bookmarkEnd w:id="310"/>
      <w:bookmarkEnd w:id="311"/>
      <w:bookmarkEnd w:id="312"/>
    </w:p>
    <w:p w14:paraId="35FC1418" w14:textId="77777777" w:rsidR="00D40EC9" w:rsidRDefault="00D40EC9" w:rsidP="00D40EC9">
      <w:r w:rsidRPr="00D40EC9">
        <w:t>Den som bryter mot dessa regler riskerar att bli avvisad från arbetsplatsen och kan drabbas av arbetsrättsliga sanktioner.</w:t>
      </w:r>
    </w:p>
    <w:p w14:paraId="1ED6BA99" w14:textId="77777777" w:rsidR="00271A37" w:rsidRDefault="00271A37" w:rsidP="00D40EC9"/>
    <w:p w14:paraId="229BAE05" w14:textId="7DC4892B" w:rsidR="00D40EC9" w:rsidRPr="00271A37" w:rsidRDefault="00D40EC9" w:rsidP="000756FD">
      <w:pPr>
        <w:pStyle w:val="Rubrik2"/>
        <w:rPr>
          <w:rFonts w:eastAsiaTheme="majorEastAsia"/>
        </w:rPr>
      </w:pPr>
      <w:bookmarkStart w:id="313" w:name="_Toc256000044"/>
      <w:bookmarkStart w:id="314" w:name="_Toc404931834"/>
      <w:bookmarkStart w:id="315" w:name="_Toc429725439"/>
      <w:bookmarkStart w:id="316" w:name="_Toc429725721"/>
      <w:bookmarkStart w:id="317" w:name="_Toc429732848"/>
      <w:bookmarkStart w:id="318" w:name="_Toc534709542"/>
      <w:bookmarkStart w:id="319" w:name="_Toc9935981"/>
      <w:bookmarkStart w:id="320" w:name="_Toc52546321"/>
      <w:bookmarkStart w:id="321" w:name="_Toc52546369"/>
      <w:bookmarkStart w:id="322" w:name="_Toc52546411"/>
      <w:bookmarkStart w:id="323" w:name="_Toc52805773"/>
      <w:bookmarkStart w:id="324" w:name="_Toc52805818"/>
      <w:bookmarkStart w:id="325" w:name="_Toc52805908"/>
      <w:bookmarkStart w:id="326" w:name="_Toc52806187"/>
      <w:bookmarkStart w:id="327" w:name="_Toc52806288"/>
      <w:bookmarkStart w:id="328" w:name="_Toc65495394"/>
      <w:bookmarkStart w:id="329" w:name="_Toc72302567"/>
      <w:bookmarkStart w:id="330" w:name="_Toc161737957"/>
      <w:r w:rsidRPr="00271A37">
        <w:rPr>
          <w:rFonts w:eastAsiaTheme="majorEastAsia"/>
        </w:rPr>
        <w:t xml:space="preserve">Identifierade </w:t>
      </w:r>
      <w:r w:rsidRPr="002B334F">
        <w:t>risker</w:t>
      </w:r>
      <w:r w:rsidRPr="00271A37">
        <w:rPr>
          <w:rFonts w:eastAsiaTheme="majorEastAsia"/>
        </w:rPr>
        <w:t xml:space="preserve"> i projektet</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496FAC5D" w14:textId="77777777" w:rsidR="00D40EC9" w:rsidRPr="00D40EC9" w:rsidRDefault="00D40EC9" w:rsidP="009C12F7">
      <w:pPr>
        <w:pStyle w:val="Rubrik3"/>
        <w:rPr>
          <w:rFonts w:eastAsiaTheme="majorEastAsia"/>
        </w:rPr>
      </w:pPr>
      <w:bookmarkStart w:id="331" w:name="_Toc256000045"/>
      <w:bookmarkStart w:id="332" w:name="_Toc9935982"/>
      <w:bookmarkStart w:id="333" w:name="_Toc52546322"/>
      <w:bookmarkStart w:id="334" w:name="_Toc52546370"/>
      <w:bookmarkStart w:id="335" w:name="_Toc52546412"/>
      <w:bookmarkStart w:id="336" w:name="_Toc52805774"/>
      <w:bookmarkStart w:id="337" w:name="_Toc52805819"/>
      <w:bookmarkStart w:id="338" w:name="_Toc52805909"/>
      <w:bookmarkStart w:id="339" w:name="_Toc52806188"/>
      <w:bookmarkStart w:id="340" w:name="_Toc52806289"/>
      <w:bookmarkStart w:id="341" w:name="_Toc65495395"/>
      <w:bookmarkStart w:id="342" w:name="_Toc72302568"/>
      <w:bookmarkStart w:id="343" w:name="_Toc161737958"/>
      <w:r w:rsidRPr="00D40EC9">
        <w:rPr>
          <w:rFonts w:eastAsiaTheme="majorEastAsia"/>
        </w:rPr>
        <w:t>Risköversikt och hantering</w:t>
      </w:r>
      <w:bookmarkEnd w:id="331"/>
      <w:bookmarkEnd w:id="332"/>
      <w:bookmarkEnd w:id="333"/>
      <w:bookmarkEnd w:id="334"/>
      <w:bookmarkEnd w:id="335"/>
      <w:bookmarkEnd w:id="336"/>
      <w:bookmarkEnd w:id="337"/>
      <w:bookmarkEnd w:id="338"/>
      <w:bookmarkEnd w:id="339"/>
      <w:bookmarkEnd w:id="340"/>
      <w:bookmarkEnd w:id="341"/>
      <w:bookmarkEnd w:id="342"/>
      <w:bookmarkEnd w:id="343"/>
    </w:p>
    <w:p w14:paraId="5C344E9D" w14:textId="77777777" w:rsidR="00D40EC9" w:rsidRPr="00D40EC9" w:rsidRDefault="00D40EC9" w:rsidP="009C12F7">
      <w:pPr>
        <w:keepNext/>
        <w:keepLines/>
      </w:pPr>
      <w:r w:rsidRPr="00D40EC9">
        <w:t xml:space="preserve">I samband med projekteringen har följande riskområden identifierats och bedömts som särskilt viktiga för projektet. </w:t>
      </w:r>
    </w:p>
    <w:p w14:paraId="683D300E" w14:textId="0B625DEA" w:rsidR="00D40EC9" w:rsidRPr="00D40EC9" w:rsidRDefault="00D40EC9" w:rsidP="00145DED">
      <w:pPr>
        <w:keepNext/>
        <w:keepLines/>
        <w:numPr>
          <w:ilvl w:val="0"/>
          <w:numId w:val="3"/>
        </w:numPr>
        <w:contextualSpacing/>
      </w:pPr>
    </w:p>
    <w:p w14:paraId="0E697A9B" w14:textId="77777777" w:rsidR="00D40EC9" w:rsidRPr="00D40EC9" w:rsidRDefault="00D40EC9" w:rsidP="009C12F7">
      <w:pPr>
        <w:keepNext/>
        <w:keepLines/>
      </w:pPr>
      <w:r w:rsidRPr="00D40EC9">
        <w:t>De identifierade arbetsmiljöriskerna utgör inte en komplett lista på risker. Arbetsberedningar ska göras för särskilt riskfyllda arbetsmoment.</w:t>
      </w:r>
    </w:p>
    <w:p w14:paraId="7F9146E6" w14:textId="77777777" w:rsidR="00D40EC9" w:rsidRDefault="00D40EC9" w:rsidP="009C12F7">
      <w:pPr>
        <w:keepNext/>
        <w:keepLines/>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BAS-U ska ta hänsyn till dessa risker och komplettera med egna identifierade risker inom entreprenaden (inbegriper alla som är verksamma på byggarbetsplatsen och dess risker) samt åtgärder för identifierade risker. Det ska i arbetsmiljöplanen tydligt framgå hur planerade skyddsåtgärder följs upp och kontrolleras.</w:t>
      </w:r>
    </w:p>
    <w:p w14:paraId="54CC74FD" w14:textId="42B0F516" w:rsidR="00887A08" w:rsidRDefault="00887A08">
      <w:pPr>
        <w:spacing w:after="240" w:line="240" w:lineRule="auto"/>
        <w:rPr>
          <w:rFonts w:cstheme="minorHAnsi"/>
        </w:rPr>
      </w:pPr>
      <w:bookmarkStart w:id="344" w:name="_Toc422986443"/>
      <w:r>
        <w:rPr>
          <w:rFonts w:cstheme="minorHAnsi"/>
        </w:rPr>
        <w:br w:type="page"/>
      </w:r>
    </w:p>
    <w:p w14:paraId="2BA46B86" w14:textId="785CDB0E" w:rsidR="00D40EC9" w:rsidRPr="002B334F" w:rsidRDefault="00A72DCF" w:rsidP="000756FD">
      <w:pPr>
        <w:pStyle w:val="Rubrik2"/>
      </w:pPr>
      <w:bookmarkStart w:id="345" w:name="_Toc161737959"/>
      <w:r w:rsidRPr="00D87E77">
        <w:lastRenderedPageBreak/>
        <w:t xml:space="preserve">Risköversikt (komplettera med eventuella </w:t>
      </w:r>
      <w:r w:rsidRPr="002B334F">
        <w:t>ytterligare</w:t>
      </w:r>
      <w:r w:rsidR="00887A08" w:rsidRPr="002B334F">
        <w:t xml:space="preserve"> specifika risker utöver de uppräknade)</w:t>
      </w:r>
      <w:bookmarkEnd w:id="345"/>
      <w:r w:rsidRPr="002B334F">
        <w:t xml:space="preserve"> </w:t>
      </w:r>
      <w:bookmarkEnd w:id="344"/>
    </w:p>
    <w:p w14:paraId="54E85F11" w14:textId="77777777" w:rsidR="00887A08" w:rsidRPr="002B334F" w:rsidRDefault="00887A08" w:rsidP="00887A08"/>
    <w:tbl>
      <w:tblPr>
        <w:tblpPr w:leftFromText="141" w:rightFromText="141" w:vertAnchor="page" w:horzAnchor="page" w:tblpX="789" w:tblpY="2365"/>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1"/>
        <w:gridCol w:w="1262"/>
        <w:gridCol w:w="1262"/>
      </w:tblGrid>
      <w:tr w:rsidR="002B334F" w:rsidRPr="002B334F" w14:paraId="4EC15174" w14:textId="77777777" w:rsidTr="00D87E77">
        <w:tc>
          <w:tcPr>
            <w:tcW w:w="6611" w:type="dxa"/>
            <w:tcBorders>
              <w:top w:val="nil"/>
              <w:left w:val="nil"/>
              <w:bottom w:val="single" w:sz="4" w:space="0" w:color="auto"/>
              <w:right w:val="nil"/>
            </w:tcBorders>
            <w:vAlign w:val="bottom"/>
          </w:tcPr>
          <w:p w14:paraId="0CB8301A" w14:textId="3AB4AF0C" w:rsidR="00A72DCF" w:rsidRPr="002B334F" w:rsidRDefault="00A72DCF" w:rsidP="00D87E77">
            <w:pPr>
              <w:tabs>
                <w:tab w:val="left" w:pos="2410"/>
              </w:tabs>
              <w:spacing w:before="60" w:after="60"/>
              <w:rPr>
                <w:rFonts w:cstheme="minorHAnsi"/>
                <w:b/>
                <w:bCs/>
                <w:sz w:val="20"/>
                <w:highlight w:val="yellow"/>
              </w:rPr>
            </w:pPr>
          </w:p>
          <w:p w14:paraId="5669E191" w14:textId="77777777" w:rsidR="00887A08" w:rsidRPr="002B334F" w:rsidRDefault="00887A08" w:rsidP="00D87E77">
            <w:pPr>
              <w:tabs>
                <w:tab w:val="left" w:pos="2410"/>
              </w:tabs>
              <w:spacing w:before="60" w:after="60"/>
              <w:rPr>
                <w:rFonts w:cstheme="minorHAnsi"/>
                <w:b/>
                <w:bCs/>
                <w:sz w:val="20"/>
                <w:highlight w:val="yellow"/>
              </w:rPr>
            </w:pPr>
          </w:p>
          <w:p w14:paraId="7DBE7169" w14:textId="77777777" w:rsidR="00887A08" w:rsidRPr="002B334F" w:rsidRDefault="00887A08" w:rsidP="00D87E77">
            <w:pPr>
              <w:tabs>
                <w:tab w:val="left" w:pos="2410"/>
              </w:tabs>
              <w:spacing w:before="60" w:after="60"/>
              <w:rPr>
                <w:rFonts w:cstheme="minorHAnsi"/>
                <w:b/>
                <w:bCs/>
                <w:sz w:val="20"/>
                <w:highlight w:val="yellow"/>
              </w:rPr>
            </w:pPr>
          </w:p>
          <w:p w14:paraId="301708EC" w14:textId="77777777" w:rsidR="00A72DCF" w:rsidRPr="002B334F" w:rsidRDefault="00A72DCF" w:rsidP="00D87E77">
            <w:pPr>
              <w:tabs>
                <w:tab w:val="left" w:pos="2410"/>
              </w:tabs>
              <w:spacing w:before="60" w:after="60"/>
              <w:rPr>
                <w:rFonts w:cstheme="minorHAnsi"/>
                <w:b/>
                <w:bCs/>
                <w:sz w:val="20"/>
                <w:highlight w:val="yellow"/>
              </w:rPr>
            </w:pPr>
          </w:p>
          <w:p w14:paraId="7E30494F" w14:textId="77777777" w:rsidR="00A72DCF" w:rsidRPr="002B334F" w:rsidRDefault="00A72DCF" w:rsidP="00D87E77">
            <w:pPr>
              <w:tabs>
                <w:tab w:val="left" w:pos="2410"/>
              </w:tabs>
              <w:spacing w:before="60" w:after="60"/>
              <w:rPr>
                <w:rFonts w:cstheme="minorHAnsi"/>
                <w:b/>
                <w:bCs/>
                <w:sz w:val="20"/>
              </w:rPr>
            </w:pPr>
            <w:r w:rsidRPr="002B334F">
              <w:rPr>
                <w:rFonts w:cstheme="minorHAnsi"/>
                <w:b/>
                <w:bCs/>
                <w:sz w:val="20"/>
              </w:rPr>
              <w:t>Arbeten på arbetsplatsen med särskild risk</w:t>
            </w:r>
          </w:p>
        </w:tc>
        <w:tc>
          <w:tcPr>
            <w:tcW w:w="1262" w:type="dxa"/>
            <w:tcBorders>
              <w:top w:val="nil"/>
              <w:left w:val="nil"/>
              <w:bottom w:val="single" w:sz="4" w:space="0" w:color="auto"/>
              <w:right w:val="nil"/>
            </w:tcBorders>
          </w:tcPr>
          <w:p w14:paraId="1D79499F" w14:textId="77777777" w:rsidR="00A72DCF" w:rsidRPr="002B334F" w:rsidRDefault="00A72DCF" w:rsidP="00D87E77">
            <w:pPr>
              <w:tabs>
                <w:tab w:val="left" w:pos="2410"/>
              </w:tabs>
              <w:spacing w:before="60" w:after="60"/>
              <w:jc w:val="center"/>
              <w:rPr>
                <w:rFonts w:cstheme="minorHAnsi"/>
                <w:b/>
                <w:bCs/>
                <w:sz w:val="20"/>
              </w:rPr>
            </w:pPr>
          </w:p>
          <w:p w14:paraId="5D885481" w14:textId="77777777" w:rsidR="00887A08" w:rsidRPr="002B334F" w:rsidRDefault="00887A08" w:rsidP="00D87E77">
            <w:pPr>
              <w:tabs>
                <w:tab w:val="left" w:pos="2410"/>
              </w:tabs>
              <w:spacing w:before="60" w:after="60"/>
              <w:jc w:val="center"/>
              <w:rPr>
                <w:rFonts w:cstheme="minorHAnsi"/>
                <w:b/>
                <w:bCs/>
                <w:sz w:val="20"/>
              </w:rPr>
            </w:pPr>
          </w:p>
          <w:p w14:paraId="0318A2C2" w14:textId="77777777" w:rsidR="00887A08" w:rsidRPr="002B334F" w:rsidRDefault="00887A08" w:rsidP="00D87E77">
            <w:pPr>
              <w:tabs>
                <w:tab w:val="left" w:pos="2410"/>
              </w:tabs>
              <w:spacing w:before="60" w:after="60"/>
              <w:jc w:val="center"/>
              <w:rPr>
                <w:rFonts w:cstheme="minorHAnsi"/>
                <w:b/>
                <w:bCs/>
                <w:sz w:val="20"/>
              </w:rPr>
            </w:pPr>
          </w:p>
          <w:p w14:paraId="29B537FF" w14:textId="77777777" w:rsidR="00887A08" w:rsidRPr="002B334F" w:rsidRDefault="00887A08" w:rsidP="00D87E77">
            <w:pPr>
              <w:tabs>
                <w:tab w:val="left" w:pos="2410"/>
              </w:tabs>
              <w:spacing w:before="60" w:after="60"/>
              <w:jc w:val="center"/>
              <w:rPr>
                <w:rFonts w:cstheme="minorHAnsi"/>
                <w:b/>
                <w:bCs/>
                <w:sz w:val="20"/>
              </w:rPr>
            </w:pPr>
          </w:p>
          <w:p w14:paraId="510A1E38" w14:textId="77777777" w:rsidR="00A72DCF" w:rsidRPr="002B334F" w:rsidRDefault="00A72DCF" w:rsidP="00D87E77">
            <w:pPr>
              <w:tabs>
                <w:tab w:val="left" w:pos="2410"/>
              </w:tabs>
              <w:spacing w:before="60" w:after="60"/>
              <w:jc w:val="center"/>
              <w:rPr>
                <w:rFonts w:cstheme="minorHAnsi"/>
                <w:b/>
                <w:bCs/>
                <w:sz w:val="20"/>
              </w:rPr>
            </w:pPr>
            <w:r w:rsidRPr="002B334F">
              <w:rPr>
                <w:rFonts w:cstheme="minorHAnsi"/>
                <w:b/>
                <w:bCs/>
                <w:sz w:val="20"/>
              </w:rPr>
              <w:t>Förekommer</w:t>
            </w:r>
          </w:p>
        </w:tc>
        <w:tc>
          <w:tcPr>
            <w:tcW w:w="1262" w:type="dxa"/>
            <w:tcBorders>
              <w:top w:val="nil"/>
              <w:left w:val="nil"/>
              <w:bottom w:val="single" w:sz="4" w:space="0" w:color="auto"/>
              <w:right w:val="nil"/>
            </w:tcBorders>
          </w:tcPr>
          <w:p w14:paraId="0C3632CC" w14:textId="77777777" w:rsidR="00A72DCF" w:rsidRPr="002B334F" w:rsidRDefault="00A72DCF" w:rsidP="00D87E77">
            <w:pPr>
              <w:tabs>
                <w:tab w:val="left" w:pos="2410"/>
              </w:tabs>
              <w:spacing w:before="60" w:after="60"/>
              <w:jc w:val="center"/>
              <w:rPr>
                <w:rFonts w:cstheme="minorHAnsi"/>
                <w:b/>
                <w:bCs/>
                <w:sz w:val="20"/>
              </w:rPr>
            </w:pPr>
          </w:p>
          <w:p w14:paraId="2031B88D" w14:textId="77777777" w:rsidR="00887A08" w:rsidRPr="002B334F" w:rsidRDefault="00887A08" w:rsidP="00D87E77">
            <w:pPr>
              <w:tabs>
                <w:tab w:val="left" w:pos="2410"/>
              </w:tabs>
              <w:spacing w:before="60" w:after="60"/>
              <w:jc w:val="center"/>
              <w:rPr>
                <w:rFonts w:cstheme="minorHAnsi"/>
                <w:b/>
                <w:bCs/>
                <w:sz w:val="20"/>
              </w:rPr>
            </w:pPr>
          </w:p>
          <w:p w14:paraId="40F05382" w14:textId="77777777" w:rsidR="00887A08" w:rsidRPr="002B334F" w:rsidRDefault="00887A08" w:rsidP="00D87E77">
            <w:pPr>
              <w:tabs>
                <w:tab w:val="left" w:pos="2410"/>
              </w:tabs>
              <w:spacing w:before="60" w:after="60"/>
              <w:jc w:val="center"/>
              <w:rPr>
                <w:rFonts w:cstheme="minorHAnsi"/>
                <w:b/>
                <w:bCs/>
                <w:sz w:val="20"/>
              </w:rPr>
            </w:pPr>
          </w:p>
          <w:p w14:paraId="199267C8" w14:textId="77777777" w:rsidR="00887A08" w:rsidRPr="002B334F" w:rsidRDefault="00887A08" w:rsidP="00D87E77">
            <w:pPr>
              <w:tabs>
                <w:tab w:val="left" w:pos="2410"/>
              </w:tabs>
              <w:spacing w:before="60" w:after="60"/>
              <w:jc w:val="center"/>
              <w:rPr>
                <w:rFonts w:cstheme="minorHAnsi"/>
                <w:b/>
                <w:bCs/>
                <w:sz w:val="20"/>
              </w:rPr>
            </w:pPr>
          </w:p>
          <w:p w14:paraId="16477788" w14:textId="77777777" w:rsidR="00A72DCF" w:rsidRPr="002B334F" w:rsidRDefault="00A72DCF" w:rsidP="00D87E77">
            <w:pPr>
              <w:tabs>
                <w:tab w:val="left" w:pos="2410"/>
              </w:tabs>
              <w:spacing w:before="60" w:after="60"/>
              <w:jc w:val="center"/>
              <w:rPr>
                <w:rFonts w:cstheme="minorHAnsi"/>
                <w:b/>
                <w:bCs/>
                <w:sz w:val="20"/>
              </w:rPr>
            </w:pPr>
            <w:r w:rsidRPr="002B334F">
              <w:rPr>
                <w:rFonts w:cstheme="minorHAnsi"/>
                <w:b/>
                <w:bCs/>
                <w:sz w:val="20"/>
              </w:rPr>
              <w:t>Förekommer inte</w:t>
            </w:r>
          </w:p>
        </w:tc>
      </w:tr>
      <w:tr w:rsidR="002B334F" w:rsidRPr="002B334F" w14:paraId="5BBC1F07" w14:textId="77777777" w:rsidTr="00D87E77">
        <w:tc>
          <w:tcPr>
            <w:tcW w:w="6611" w:type="dxa"/>
            <w:tcBorders>
              <w:top w:val="single" w:sz="4" w:space="0" w:color="auto"/>
              <w:left w:val="nil"/>
              <w:bottom w:val="single" w:sz="4" w:space="0" w:color="auto"/>
              <w:right w:val="single" w:sz="4" w:space="0" w:color="auto"/>
            </w:tcBorders>
          </w:tcPr>
          <w:p w14:paraId="695EC00E" w14:textId="77777777" w:rsidR="00A72DCF" w:rsidRPr="002B334F" w:rsidRDefault="00A72DCF" w:rsidP="00145DED">
            <w:pPr>
              <w:numPr>
                <w:ilvl w:val="0"/>
                <w:numId w:val="18"/>
              </w:numPr>
              <w:tabs>
                <w:tab w:val="clear" w:pos="720"/>
                <w:tab w:val="num" w:pos="426"/>
                <w:tab w:val="left" w:pos="2410"/>
              </w:tabs>
              <w:spacing w:before="60" w:after="60" w:line="240" w:lineRule="auto"/>
              <w:ind w:left="426" w:hanging="426"/>
              <w:rPr>
                <w:rFonts w:cstheme="minorHAnsi"/>
                <w:sz w:val="20"/>
              </w:rPr>
            </w:pPr>
            <w:r w:rsidRPr="002B334F">
              <w:rPr>
                <w:rFonts w:cstheme="minorHAnsi"/>
                <w:sz w:val="20"/>
              </w:rPr>
              <w:t>Arbete med risk för fall från en höjd på två meter eller mer.</w:t>
            </w:r>
          </w:p>
        </w:tc>
        <w:tc>
          <w:tcPr>
            <w:tcW w:w="1262" w:type="dxa"/>
            <w:tcBorders>
              <w:top w:val="single" w:sz="4" w:space="0" w:color="auto"/>
              <w:left w:val="single" w:sz="4" w:space="0" w:color="auto"/>
              <w:bottom w:val="single" w:sz="4" w:space="0" w:color="auto"/>
              <w:right w:val="single" w:sz="4" w:space="0" w:color="auto"/>
            </w:tcBorders>
            <w:vAlign w:val="center"/>
          </w:tcPr>
          <w:p w14:paraId="72FACF05" w14:textId="3400D68B"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theme="minorHAnsi" w:hint="eastAsia"/>
              </w:rPr>
              <w:t>☐</w:t>
            </w:r>
          </w:p>
        </w:tc>
        <w:tc>
          <w:tcPr>
            <w:tcW w:w="1262" w:type="dxa"/>
            <w:tcBorders>
              <w:top w:val="single" w:sz="4" w:space="0" w:color="auto"/>
              <w:left w:val="single" w:sz="4" w:space="0" w:color="auto"/>
              <w:bottom w:val="single" w:sz="4" w:space="0" w:color="auto"/>
              <w:right w:val="single" w:sz="4" w:space="0" w:color="auto"/>
            </w:tcBorders>
            <w:vAlign w:val="center"/>
          </w:tcPr>
          <w:p w14:paraId="1AE4EF46" w14:textId="7F6A627C"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theme="minorHAnsi" w:hint="eastAsia"/>
              </w:rPr>
              <w:t>☐</w:t>
            </w:r>
          </w:p>
        </w:tc>
      </w:tr>
      <w:tr w:rsidR="002B334F" w:rsidRPr="002B334F" w14:paraId="3AD662AE" w14:textId="77777777" w:rsidTr="00D87E77">
        <w:tc>
          <w:tcPr>
            <w:tcW w:w="6611" w:type="dxa"/>
            <w:tcBorders>
              <w:top w:val="single" w:sz="4" w:space="0" w:color="auto"/>
              <w:left w:val="nil"/>
              <w:bottom w:val="single" w:sz="4" w:space="0" w:color="auto"/>
              <w:right w:val="single" w:sz="4" w:space="0" w:color="auto"/>
            </w:tcBorders>
          </w:tcPr>
          <w:p w14:paraId="5AFF3E23" w14:textId="77777777" w:rsidR="00A72DCF" w:rsidRPr="002B334F" w:rsidRDefault="00A72DCF" w:rsidP="00145DED">
            <w:pPr>
              <w:numPr>
                <w:ilvl w:val="0"/>
                <w:numId w:val="18"/>
              </w:numPr>
              <w:tabs>
                <w:tab w:val="clear" w:pos="720"/>
                <w:tab w:val="num" w:pos="426"/>
                <w:tab w:val="left" w:pos="2410"/>
              </w:tabs>
              <w:spacing w:before="60" w:after="60" w:line="240" w:lineRule="auto"/>
              <w:ind w:left="426" w:hanging="426"/>
              <w:rPr>
                <w:rFonts w:cstheme="minorHAnsi"/>
                <w:sz w:val="20"/>
              </w:rPr>
            </w:pPr>
            <w:r w:rsidRPr="002B334F">
              <w:rPr>
                <w:rFonts w:cstheme="minorHAnsi"/>
                <w:sz w:val="20"/>
              </w:rPr>
              <w:t>Arbete som innebär risk att begravas under jordmassor eller sjunka ner i lös mark.</w:t>
            </w:r>
          </w:p>
        </w:tc>
        <w:tc>
          <w:tcPr>
            <w:tcW w:w="1262" w:type="dxa"/>
            <w:tcBorders>
              <w:top w:val="single" w:sz="4" w:space="0" w:color="auto"/>
              <w:left w:val="single" w:sz="4" w:space="0" w:color="auto"/>
              <w:bottom w:val="single" w:sz="4" w:space="0" w:color="auto"/>
              <w:right w:val="single" w:sz="4" w:space="0" w:color="auto"/>
            </w:tcBorders>
            <w:vAlign w:val="center"/>
          </w:tcPr>
          <w:p w14:paraId="0CFFA274" w14:textId="0C9B59CF"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theme="minorHAnsi" w:hint="eastAsia"/>
              </w:rPr>
              <w:t>☐</w:t>
            </w:r>
          </w:p>
        </w:tc>
        <w:tc>
          <w:tcPr>
            <w:tcW w:w="1262" w:type="dxa"/>
            <w:tcBorders>
              <w:top w:val="single" w:sz="4" w:space="0" w:color="auto"/>
              <w:left w:val="single" w:sz="4" w:space="0" w:color="auto"/>
              <w:bottom w:val="single" w:sz="4" w:space="0" w:color="auto"/>
              <w:right w:val="single" w:sz="4" w:space="0" w:color="auto"/>
            </w:tcBorders>
            <w:vAlign w:val="center"/>
          </w:tcPr>
          <w:p w14:paraId="4607F888" w14:textId="076787B3"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tr>
      <w:tr w:rsidR="002B334F" w:rsidRPr="002B334F" w14:paraId="2999EC25" w14:textId="77777777" w:rsidTr="00D87E77">
        <w:tc>
          <w:tcPr>
            <w:tcW w:w="6611" w:type="dxa"/>
            <w:tcBorders>
              <w:top w:val="single" w:sz="4" w:space="0" w:color="auto"/>
              <w:left w:val="nil"/>
              <w:bottom w:val="single" w:sz="4" w:space="0" w:color="auto"/>
              <w:right w:val="single" w:sz="4" w:space="0" w:color="auto"/>
            </w:tcBorders>
          </w:tcPr>
          <w:p w14:paraId="4D948EEB" w14:textId="77777777" w:rsidR="00A72DCF" w:rsidRPr="002B334F" w:rsidRDefault="00A72DCF" w:rsidP="00145DED">
            <w:pPr>
              <w:numPr>
                <w:ilvl w:val="0"/>
                <w:numId w:val="18"/>
              </w:numPr>
              <w:tabs>
                <w:tab w:val="clear" w:pos="720"/>
                <w:tab w:val="num" w:pos="426"/>
                <w:tab w:val="left" w:pos="2410"/>
              </w:tabs>
              <w:spacing w:before="60" w:after="60" w:line="240" w:lineRule="auto"/>
              <w:ind w:left="426" w:hanging="426"/>
              <w:rPr>
                <w:rFonts w:cstheme="minorHAnsi"/>
                <w:sz w:val="20"/>
              </w:rPr>
            </w:pPr>
            <w:r w:rsidRPr="002B334F">
              <w:rPr>
                <w:rFonts w:cstheme="minorHAnsi"/>
                <w:sz w:val="20"/>
              </w:rPr>
              <w:t>Arbete som kan medföra exponering för kemiska och biologiska ämnen.</w:t>
            </w:r>
          </w:p>
        </w:tc>
        <w:tc>
          <w:tcPr>
            <w:tcW w:w="1262" w:type="dxa"/>
            <w:tcBorders>
              <w:top w:val="single" w:sz="4" w:space="0" w:color="auto"/>
              <w:left w:val="single" w:sz="4" w:space="0" w:color="auto"/>
              <w:bottom w:val="single" w:sz="4" w:space="0" w:color="auto"/>
              <w:right w:val="single" w:sz="4" w:space="0" w:color="auto"/>
            </w:tcBorders>
            <w:vAlign w:val="center"/>
          </w:tcPr>
          <w:p w14:paraId="573BA1D0" w14:textId="4BE003C0"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theme="minorHAnsi" w:hint="eastAsia"/>
              </w:rPr>
              <w:t>☐</w:t>
            </w:r>
          </w:p>
        </w:tc>
        <w:tc>
          <w:tcPr>
            <w:tcW w:w="1262" w:type="dxa"/>
            <w:tcBorders>
              <w:top w:val="single" w:sz="4" w:space="0" w:color="auto"/>
              <w:left w:val="single" w:sz="4" w:space="0" w:color="auto"/>
              <w:bottom w:val="single" w:sz="4" w:space="0" w:color="auto"/>
              <w:right w:val="single" w:sz="4" w:space="0" w:color="auto"/>
            </w:tcBorders>
            <w:vAlign w:val="center"/>
          </w:tcPr>
          <w:p w14:paraId="25BB9D9A" w14:textId="107338E1"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tr>
      <w:tr w:rsidR="002B334F" w:rsidRPr="002B334F" w14:paraId="71BA3165" w14:textId="77777777" w:rsidTr="00D87E77">
        <w:tc>
          <w:tcPr>
            <w:tcW w:w="6611" w:type="dxa"/>
            <w:tcBorders>
              <w:top w:val="single" w:sz="4" w:space="0" w:color="auto"/>
              <w:left w:val="nil"/>
              <w:bottom w:val="single" w:sz="4" w:space="0" w:color="auto"/>
              <w:right w:val="single" w:sz="4" w:space="0" w:color="auto"/>
            </w:tcBorders>
          </w:tcPr>
          <w:p w14:paraId="1105210F" w14:textId="77777777" w:rsidR="00A72DCF" w:rsidRPr="002B334F" w:rsidRDefault="00A72DCF" w:rsidP="00145DED">
            <w:pPr>
              <w:numPr>
                <w:ilvl w:val="0"/>
                <w:numId w:val="18"/>
              </w:numPr>
              <w:tabs>
                <w:tab w:val="clear" w:pos="720"/>
                <w:tab w:val="num" w:pos="426"/>
                <w:tab w:val="left" w:pos="2410"/>
              </w:tabs>
              <w:spacing w:before="60" w:after="60" w:line="240" w:lineRule="auto"/>
              <w:ind w:left="426" w:hanging="426"/>
              <w:rPr>
                <w:rFonts w:cstheme="minorHAnsi"/>
                <w:sz w:val="20"/>
              </w:rPr>
            </w:pPr>
            <w:r w:rsidRPr="002B334F">
              <w:rPr>
                <w:rFonts w:cstheme="minorHAnsi"/>
                <w:sz w:val="20"/>
              </w:rPr>
              <w:t>Arbete som kan medföra exponering för joniserande strålning.</w:t>
            </w:r>
          </w:p>
        </w:tc>
        <w:tc>
          <w:tcPr>
            <w:tcW w:w="1262" w:type="dxa"/>
            <w:tcBorders>
              <w:top w:val="single" w:sz="4" w:space="0" w:color="auto"/>
              <w:left w:val="single" w:sz="4" w:space="0" w:color="auto"/>
              <w:bottom w:val="single" w:sz="4" w:space="0" w:color="auto"/>
              <w:right w:val="single" w:sz="4" w:space="0" w:color="auto"/>
            </w:tcBorders>
            <w:vAlign w:val="center"/>
          </w:tcPr>
          <w:p w14:paraId="0CD1F938" w14:textId="0A86521A"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tc>
          <w:tcPr>
            <w:tcW w:w="1262" w:type="dxa"/>
            <w:tcBorders>
              <w:top w:val="single" w:sz="4" w:space="0" w:color="auto"/>
              <w:left w:val="single" w:sz="4" w:space="0" w:color="auto"/>
              <w:bottom w:val="single" w:sz="4" w:space="0" w:color="auto"/>
              <w:right w:val="single" w:sz="4" w:space="0" w:color="auto"/>
            </w:tcBorders>
            <w:vAlign w:val="center"/>
          </w:tcPr>
          <w:p w14:paraId="6E5298BB" w14:textId="7BDC69A6"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tr>
      <w:tr w:rsidR="002B334F" w:rsidRPr="002B334F" w14:paraId="1104D3A4" w14:textId="77777777" w:rsidTr="00D87E77">
        <w:tc>
          <w:tcPr>
            <w:tcW w:w="6611" w:type="dxa"/>
            <w:tcBorders>
              <w:top w:val="single" w:sz="4" w:space="0" w:color="auto"/>
              <w:left w:val="nil"/>
              <w:bottom w:val="single" w:sz="4" w:space="0" w:color="auto"/>
              <w:right w:val="single" w:sz="4" w:space="0" w:color="auto"/>
            </w:tcBorders>
          </w:tcPr>
          <w:p w14:paraId="0F05EC73" w14:textId="77777777" w:rsidR="00A72DCF" w:rsidRPr="002B334F" w:rsidRDefault="00A72DCF" w:rsidP="00145DED">
            <w:pPr>
              <w:numPr>
                <w:ilvl w:val="0"/>
                <w:numId w:val="18"/>
              </w:numPr>
              <w:tabs>
                <w:tab w:val="clear" w:pos="720"/>
                <w:tab w:val="num" w:pos="426"/>
                <w:tab w:val="left" w:pos="2410"/>
              </w:tabs>
              <w:spacing w:before="60" w:after="60" w:line="240" w:lineRule="auto"/>
              <w:ind w:left="426" w:hanging="426"/>
              <w:rPr>
                <w:rFonts w:cstheme="minorHAnsi"/>
                <w:sz w:val="20"/>
              </w:rPr>
            </w:pPr>
            <w:r w:rsidRPr="002B334F">
              <w:rPr>
                <w:rFonts w:cstheme="minorHAnsi"/>
                <w:sz w:val="20"/>
              </w:rPr>
              <w:t>Arbete i närheten av högspänningsledning.</w:t>
            </w:r>
          </w:p>
        </w:tc>
        <w:tc>
          <w:tcPr>
            <w:tcW w:w="1262" w:type="dxa"/>
            <w:tcBorders>
              <w:top w:val="single" w:sz="4" w:space="0" w:color="auto"/>
              <w:left w:val="single" w:sz="4" w:space="0" w:color="auto"/>
              <w:bottom w:val="single" w:sz="4" w:space="0" w:color="auto"/>
              <w:right w:val="single" w:sz="4" w:space="0" w:color="auto"/>
            </w:tcBorders>
            <w:vAlign w:val="center"/>
          </w:tcPr>
          <w:p w14:paraId="714CBBE2" w14:textId="492121FF"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tc>
          <w:tcPr>
            <w:tcW w:w="1262" w:type="dxa"/>
            <w:tcBorders>
              <w:top w:val="single" w:sz="4" w:space="0" w:color="auto"/>
              <w:left w:val="single" w:sz="4" w:space="0" w:color="auto"/>
              <w:bottom w:val="single" w:sz="4" w:space="0" w:color="auto"/>
              <w:right w:val="single" w:sz="4" w:space="0" w:color="auto"/>
            </w:tcBorders>
            <w:vAlign w:val="center"/>
          </w:tcPr>
          <w:p w14:paraId="27D0D194" w14:textId="2719E28A"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tr>
      <w:tr w:rsidR="002B334F" w:rsidRPr="002B334F" w14:paraId="08383F5A" w14:textId="77777777" w:rsidTr="00D87E77">
        <w:tc>
          <w:tcPr>
            <w:tcW w:w="6611" w:type="dxa"/>
            <w:tcBorders>
              <w:top w:val="single" w:sz="4" w:space="0" w:color="auto"/>
              <w:left w:val="nil"/>
              <w:bottom w:val="single" w:sz="4" w:space="0" w:color="auto"/>
              <w:right w:val="single" w:sz="4" w:space="0" w:color="auto"/>
            </w:tcBorders>
          </w:tcPr>
          <w:p w14:paraId="0137E8E3" w14:textId="77777777" w:rsidR="00A72DCF" w:rsidRPr="002B334F" w:rsidRDefault="00A72DCF" w:rsidP="00145DED">
            <w:pPr>
              <w:numPr>
                <w:ilvl w:val="0"/>
                <w:numId w:val="18"/>
              </w:numPr>
              <w:tabs>
                <w:tab w:val="clear" w:pos="720"/>
                <w:tab w:val="num" w:pos="426"/>
                <w:tab w:val="left" w:pos="2410"/>
              </w:tabs>
              <w:spacing w:before="60" w:after="60" w:line="240" w:lineRule="auto"/>
              <w:ind w:left="426" w:hanging="426"/>
              <w:rPr>
                <w:rFonts w:cstheme="minorHAnsi"/>
                <w:sz w:val="20"/>
              </w:rPr>
            </w:pPr>
            <w:r w:rsidRPr="002B334F">
              <w:rPr>
                <w:rFonts w:cstheme="minorHAnsi"/>
                <w:sz w:val="20"/>
              </w:rPr>
              <w:t xml:space="preserve">Arbete med risk för drunkning. </w:t>
            </w:r>
          </w:p>
        </w:tc>
        <w:tc>
          <w:tcPr>
            <w:tcW w:w="1262" w:type="dxa"/>
            <w:tcBorders>
              <w:top w:val="single" w:sz="4" w:space="0" w:color="auto"/>
              <w:left w:val="single" w:sz="4" w:space="0" w:color="auto"/>
              <w:bottom w:val="single" w:sz="4" w:space="0" w:color="auto"/>
              <w:right w:val="single" w:sz="4" w:space="0" w:color="auto"/>
            </w:tcBorders>
            <w:vAlign w:val="center"/>
          </w:tcPr>
          <w:p w14:paraId="58EE09AE" w14:textId="49E5091A"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tc>
          <w:tcPr>
            <w:tcW w:w="1262" w:type="dxa"/>
            <w:tcBorders>
              <w:top w:val="single" w:sz="4" w:space="0" w:color="auto"/>
              <w:left w:val="single" w:sz="4" w:space="0" w:color="auto"/>
              <w:bottom w:val="single" w:sz="4" w:space="0" w:color="auto"/>
              <w:right w:val="single" w:sz="4" w:space="0" w:color="auto"/>
            </w:tcBorders>
            <w:vAlign w:val="center"/>
          </w:tcPr>
          <w:p w14:paraId="3EF64169" w14:textId="7E6D079D"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tr>
      <w:tr w:rsidR="002B334F" w:rsidRPr="002B334F" w14:paraId="35E9E20F" w14:textId="77777777" w:rsidTr="00D87E77">
        <w:tc>
          <w:tcPr>
            <w:tcW w:w="6611" w:type="dxa"/>
            <w:tcBorders>
              <w:top w:val="single" w:sz="4" w:space="0" w:color="auto"/>
              <w:left w:val="nil"/>
              <w:bottom w:val="single" w:sz="4" w:space="0" w:color="auto"/>
              <w:right w:val="single" w:sz="4" w:space="0" w:color="auto"/>
            </w:tcBorders>
          </w:tcPr>
          <w:p w14:paraId="70E309E1" w14:textId="77777777" w:rsidR="00A72DCF" w:rsidRPr="002B334F" w:rsidRDefault="00A72DCF" w:rsidP="00145DED">
            <w:pPr>
              <w:numPr>
                <w:ilvl w:val="0"/>
                <w:numId w:val="18"/>
              </w:numPr>
              <w:tabs>
                <w:tab w:val="clear" w:pos="720"/>
                <w:tab w:val="num" w:pos="426"/>
                <w:tab w:val="left" w:pos="2410"/>
              </w:tabs>
              <w:spacing w:before="60" w:after="60" w:line="240" w:lineRule="auto"/>
              <w:ind w:left="426" w:hanging="426"/>
              <w:rPr>
                <w:rFonts w:cstheme="minorHAnsi"/>
                <w:sz w:val="20"/>
              </w:rPr>
            </w:pPr>
            <w:r w:rsidRPr="002B334F">
              <w:rPr>
                <w:rFonts w:cstheme="minorHAnsi"/>
                <w:sz w:val="20"/>
              </w:rPr>
              <w:t>Arbete i brunnar eller tunnlar samt anläggningsarbete under jord.</w:t>
            </w:r>
          </w:p>
        </w:tc>
        <w:tc>
          <w:tcPr>
            <w:tcW w:w="1262" w:type="dxa"/>
            <w:tcBorders>
              <w:top w:val="single" w:sz="4" w:space="0" w:color="auto"/>
              <w:left w:val="single" w:sz="4" w:space="0" w:color="auto"/>
              <w:bottom w:val="single" w:sz="4" w:space="0" w:color="auto"/>
              <w:right w:val="single" w:sz="4" w:space="0" w:color="auto"/>
            </w:tcBorders>
            <w:vAlign w:val="center"/>
          </w:tcPr>
          <w:p w14:paraId="50FEE0B1" w14:textId="03FA96E5"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tc>
          <w:tcPr>
            <w:tcW w:w="1262" w:type="dxa"/>
            <w:tcBorders>
              <w:top w:val="single" w:sz="4" w:space="0" w:color="auto"/>
              <w:left w:val="single" w:sz="4" w:space="0" w:color="auto"/>
              <w:bottom w:val="single" w:sz="4" w:space="0" w:color="auto"/>
              <w:right w:val="single" w:sz="4" w:space="0" w:color="auto"/>
            </w:tcBorders>
            <w:vAlign w:val="center"/>
          </w:tcPr>
          <w:p w14:paraId="5CFECC20" w14:textId="356B2B78"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tr>
      <w:tr w:rsidR="002B334F" w:rsidRPr="002B334F" w14:paraId="06B0175E" w14:textId="77777777" w:rsidTr="00D87E77">
        <w:tc>
          <w:tcPr>
            <w:tcW w:w="6611" w:type="dxa"/>
            <w:tcBorders>
              <w:top w:val="single" w:sz="4" w:space="0" w:color="auto"/>
              <w:left w:val="nil"/>
              <w:bottom w:val="single" w:sz="4" w:space="0" w:color="auto"/>
              <w:right w:val="single" w:sz="4" w:space="0" w:color="auto"/>
            </w:tcBorders>
          </w:tcPr>
          <w:p w14:paraId="68922BA5" w14:textId="77777777" w:rsidR="00A72DCF" w:rsidRPr="002B334F" w:rsidRDefault="00A72DCF" w:rsidP="00145DED">
            <w:pPr>
              <w:numPr>
                <w:ilvl w:val="0"/>
                <w:numId w:val="18"/>
              </w:numPr>
              <w:tabs>
                <w:tab w:val="clear" w:pos="720"/>
                <w:tab w:val="num" w:pos="426"/>
                <w:tab w:val="left" w:pos="2410"/>
              </w:tabs>
              <w:spacing w:before="60" w:after="60" w:line="240" w:lineRule="auto"/>
              <w:ind w:left="426" w:hanging="426"/>
              <w:rPr>
                <w:rFonts w:cstheme="minorHAnsi"/>
                <w:sz w:val="20"/>
              </w:rPr>
            </w:pPr>
            <w:r w:rsidRPr="002B334F">
              <w:rPr>
                <w:rFonts w:cstheme="minorHAnsi"/>
                <w:sz w:val="20"/>
              </w:rPr>
              <w:t>Undervattensarbete med dykarutrustning.</w:t>
            </w:r>
          </w:p>
        </w:tc>
        <w:tc>
          <w:tcPr>
            <w:tcW w:w="1262" w:type="dxa"/>
            <w:tcBorders>
              <w:top w:val="single" w:sz="4" w:space="0" w:color="auto"/>
              <w:left w:val="single" w:sz="4" w:space="0" w:color="auto"/>
              <w:bottom w:val="single" w:sz="4" w:space="0" w:color="auto"/>
              <w:right w:val="single" w:sz="4" w:space="0" w:color="auto"/>
            </w:tcBorders>
            <w:vAlign w:val="center"/>
          </w:tcPr>
          <w:p w14:paraId="4AA13CBF" w14:textId="759463FE"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tc>
          <w:tcPr>
            <w:tcW w:w="1262" w:type="dxa"/>
            <w:tcBorders>
              <w:top w:val="single" w:sz="4" w:space="0" w:color="auto"/>
              <w:left w:val="single" w:sz="4" w:space="0" w:color="auto"/>
              <w:bottom w:val="single" w:sz="4" w:space="0" w:color="auto"/>
              <w:right w:val="single" w:sz="4" w:space="0" w:color="auto"/>
            </w:tcBorders>
            <w:vAlign w:val="center"/>
          </w:tcPr>
          <w:p w14:paraId="26A44321" w14:textId="6290913B"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tr>
      <w:tr w:rsidR="002B334F" w:rsidRPr="002B334F" w14:paraId="22835252" w14:textId="77777777" w:rsidTr="00D87E77">
        <w:tc>
          <w:tcPr>
            <w:tcW w:w="6611" w:type="dxa"/>
            <w:tcBorders>
              <w:top w:val="single" w:sz="4" w:space="0" w:color="auto"/>
              <w:left w:val="nil"/>
              <w:bottom w:val="single" w:sz="4" w:space="0" w:color="auto"/>
              <w:right w:val="single" w:sz="4" w:space="0" w:color="auto"/>
            </w:tcBorders>
          </w:tcPr>
          <w:p w14:paraId="2C7D247A" w14:textId="77777777" w:rsidR="00A72DCF" w:rsidRPr="002B334F" w:rsidRDefault="00A72DCF" w:rsidP="00145DED">
            <w:pPr>
              <w:numPr>
                <w:ilvl w:val="0"/>
                <w:numId w:val="18"/>
              </w:numPr>
              <w:tabs>
                <w:tab w:val="clear" w:pos="720"/>
                <w:tab w:val="num" w:pos="426"/>
                <w:tab w:val="left" w:pos="2410"/>
              </w:tabs>
              <w:spacing w:before="60" w:after="60" w:line="240" w:lineRule="auto"/>
              <w:ind w:left="426" w:hanging="426"/>
              <w:rPr>
                <w:rFonts w:cstheme="minorHAnsi"/>
                <w:sz w:val="20"/>
              </w:rPr>
            </w:pPr>
            <w:r w:rsidRPr="002B334F">
              <w:rPr>
                <w:rFonts w:cstheme="minorHAnsi"/>
                <w:sz w:val="20"/>
              </w:rPr>
              <w:t xml:space="preserve">Arbete i kassun under förhöjt lufttryck. </w:t>
            </w:r>
          </w:p>
        </w:tc>
        <w:tc>
          <w:tcPr>
            <w:tcW w:w="1262" w:type="dxa"/>
            <w:tcBorders>
              <w:top w:val="single" w:sz="4" w:space="0" w:color="auto"/>
              <w:left w:val="single" w:sz="4" w:space="0" w:color="auto"/>
              <w:bottom w:val="single" w:sz="4" w:space="0" w:color="auto"/>
              <w:right w:val="single" w:sz="4" w:space="0" w:color="auto"/>
            </w:tcBorders>
            <w:vAlign w:val="center"/>
          </w:tcPr>
          <w:p w14:paraId="57ED200E" w14:textId="578D58C1"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tc>
          <w:tcPr>
            <w:tcW w:w="1262" w:type="dxa"/>
            <w:tcBorders>
              <w:top w:val="single" w:sz="4" w:space="0" w:color="auto"/>
              <w:left w:val="single" w:sz="4" w:space="0" w:color="auto"/>
              <w:bottom w:val="single" w:sz="4" w:space="0" w:color="auto"/>
              <w:right w:val="single" w:sz="4" w:space="0" w:color="auto"/>
            </w:tcBorders>
            <w:vAlign w:val="center"/>
          </w:tcPr>
          <w:p w14:paraId="3EF39AB8" w14:textId="3783D201"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tr>
      <w:tr w:rsidR="002B334F" w:rsidRPr="002B334F" w14:paraId="786234AE" w14:textId="77777777" w:rsidTr="00D87E77">
        <w:tc>
          <w:tcPr>
            <w:tcW w:w="6611" w:type="dxa"/>
            <w:tcBorders>
              <w:top w:val="single" w:sz="4" w:space="0" w:color="auto"/>
              <w:left w:val="nil"/>
              <w:bottom w:val="single" w:sz="4" w:space="0" w:color="auto"/>
              <w:right w:val="single" w:sz="4" w:space="0" w:color="auto"/>
            </w:tcBorders>
          </w:tcPr>
          <w:p w14:paraId="22F9E696" w14:textId="77777777" w:rsidR="00A72DCF" w:rsidRPr="002B334F" w:rsidRDefault="00A72DCF" w:rsidP="00145DED">
            <w:pPr>
              <w:numPr>
                <w:ilvl w:val="0"/>
                <w:numId w:val="18"/>
              </w:numPr>
              <w:tabs>
                <w:tab w:val="clear" w:pos="720"/>
                <w:tab w:val="num" w:pos="426"/>
                <w:tab w:val="left" w:pos="2410"/>
              </w:tabs>
              <w:spacing w:before="60" w:after="60" w:line="240" w:lineRule="auto"/>
              <w:ind w:left="426" w:hanging="426"/>
              <w:rPr>
                <w:rFonts w:cstheme="minorHAnsi"/>
                <w:sz w:val="20"/>
              </w:rPr>
            </w:pPr>
            <w:r w:rsidRPr="002B334F">
              <w:rPr>
                <w:rFonts w:cstheme="minorHAnsi"/>
                <w:sz w:val="20"/>
              </w:rPr>
              <w:t xml:space="preserve">Arbete vid vilket sprängämnen används. </w:t>
            </w:r>
          </w:p>
        </w:tc>
        <w:tc>
          <w:tcPr>
            <w:tcW w:w="1262" w:type="dxa"/>
            <w:tcBorders>
              <w:top w:val="single" w:sz="4" w:space="0" w:color="auto"/>
              <w:left w:val="single" w:sz="4" w:space="0" w:color="auto"/>
              <w:bottom w:val="single" w:sz="4" w:space="0" w:color="auto"/>
              <w:right w:val="single" w:sz="4" w:space="0" w:color="auto"/>
            </w:tcBorders>
            <w:vAlign w:val="center"/>
          </w:tcPr>
          <w:p w14:paraId="680FD751" w14:textId="0C20FB6D"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tc>
          <w:tcPr>
            <w:tcW w:w="1262" w:type="dxa"/>
            <w:tcBorders>
              <w:top w:val="single" w:sz="4" w:space="0" w:color="auto"/>
              <w:left w:val="single" w:sz="4" w:space="0" w:color="auto"/>
              <w:bottom w:val="single" w:sz="4" w:space="0" w:color="auto"/>
              <w:right w:val="single" w:sz="4" w:space="0" w:color="auto"/>
            </w:tcBorders>
            <w:vAlign w:val="center"/>
          </w:tcPr>
          <w:p w14:paraId="42C41B90" w14:textId="3E66967E"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tr>
      <w:tr w:rsidR="002B334F" w:rsidRPr="002B334F" w14:paraId="50CA45BB" w14:textId="77777777" w:rsidTr="00D87E77">
        <w:tc>
          <w:tcPr>
            <w:tcW w:w="6611" w:type="dxa"/>
            <w:tcBorders>
              <w:top w:val="single" w:sz="4" w:space="0" w:color="auto"/>
              <w:left w:val="nil"/>
              <w:bottom w:val="single" w:sz="4" w:space="0" w:color="auto"/>
              <w:right w:val="single" w:sz="4" w:space="0" w:color="auto"/>
            </w:tcBorders>
          </w:tcPr>
          <w:p w14:paraId="6A8C0174" w14:textId="77777777" w:rsidR="00A72DCF" w:rsidRPr="002B334F" w:rsidRDefault="00A72DCF" w:rsidP="00145DED">
            <w:pPr>
              <w:numPr>
                <w:ilvl w:val="0"/>
                <w:numId w:val="18"/>
              </w:numPr>
              <w:tabs>
                <w:tab w:val="clear" w:pos="720"/>
                <w:tab w:val="num" w:pos="426"/>
                <w:tab w:val="left" w:pos="2410"/>
              </w:tabs>
              <w:spacing w:before="60" w:after="60" w:line="240" w:lineRule="auto"/>
              <w:ind w:left="426" w:hanging="426"/>
              <w:rPr>
                <w:rFonts w:cstheme="minorHAnsi"/>
                <w:sz w:val="20"/>
              </w:rPr>
            </w:pPr>
            <w:r w:rsidRPr="002B334F">
              <w:rPr>
                <w:rFonts w:cstheme="minorHAnsi"/>
                <w:sz w:val="20"/>
              </w:rPr>
              <w:t xml:space="preserve">Arbete vid vilket lansering, montering och nedmontering av tunga byggelement eller tunga formbyggnadselement ingår. </w:t>
            </w:r>
          </w:p>
        </w:tc>
        <w:tc>
          <w:tcPr>
            <w:tcW w:w="1262" w:type="dxa"/>
            <w:tcBorders>
              <w:top w:val="single" w:sz="4" w:space="0" w:color="auto"/>
              <w:left w:val="single" w:sz="4" w:space="0" w:color="auto"/>
              <w:bottom w:val="single" w:sz="4" w:space="0" w:color="auto"/>
              <w:right w:val="single" w:sz="4" w:space="0" w:color="auto"/>
            </w:tcBorders>
            <w:vAlign w:val="center"/>
          </w:tcPr>
          <w:p w14:paraId="18209DED" w14:textId="7D0589DF"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tc>
          <w:tcPr>
            <w:tcW w:w="1262" w:type="dxa"/>
            <w:tcBorders>
              <w:top w:val="single" w:sz="4" w:space="0" w:color="auto"/>
              <w:left w:val="single" w:sz="4" w:space="0" w:color="auto"/>
              <w:bottom w:val="single" w:sz="4" w:space="0" w:color="auto"/>
              <w:right w:val="single" w:sz="4" w:space="0" w:color="auto"/>
            </w:tcBorders>
            <w:vAlign w:val="center"/>
          </w:tcPr>
          <w:p w14:paraId="36575E52" w14:textId="0168E685"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tr>
      <w:tr w:rsidR="002B334F" w:rsidRPr="002B334F" w14:paraId="3D1152D3" w14:textId="77777777" w:rsidTr="00D87E77">
        <w:tc>
          <w:tcPr>
            <w:tcW w:w="6611" w:type="dxa"/>
            <w:tcBorders>
              <w:top w:val="single" w:sz="4" w:space="0" w:color="auto"/>
              <w:left w:val="nil"/>
              <w:bottom w:val="single" w:sz="4" w:space="0" w:color="auto"/>
              <w:right w:val="single" w:sz="4" w:space="0" w:color="auto"/>
            </w:tcBorders>
          </w:tcPr>
          <w:p w14:paraId="7AE1FDE2" w14:textId="77777777" w:rsidR="00A72DCF" w:rsidRPr="002B334F" w:rsidRDefault="00A72DCF" w:rsidP="00145DED">
            <w:pPr>
              <w:numPr>
                <w:ilvl w:val="0"/>
                <w:numId w:val="18"/>
              </w:numPr>
              <w:tabs>
                <w:tab w:val="clear" w:pos="720"/>
                <w:tab w:val="num" w:pos="426"/>
                <w:tab w:val="left" w:pos="2410"/>
              </w:tabs>
              <w:spacing w:before="60" w:after="60" w:line="240" w:lineRule="auto"/>
              <w:ind w:left="426" w:hanging="426"/>
              <w:rPr>
                <w:rFonts w:cstheme="minorHAnsi"/>
                <w:sz w:val="20"/>
              </w:rPr>
            </w:pPr>
            <w:r w:rsidRPr="002B334F">
              <w:rPr>
                <w:rFonts w:cstheme="minorHAnsi"/>
                <w:sz w:val="20"/>
              </w:rPr>
              <w:t xml:space="preserve">Arbete på plats eller område med passerande fordonstrafik. </w:t>
            </w:r>
          </w:p>
        </w:tc>
        <w:tc>
          <w:tcPr>
            <w:tcW w:w="1262" w:type="dxa"/>
            <w:tcBorders>
              <w:top w:val="single" w:sz="4" w:space="0" w:color="auto"/>
              <w:left w:val="single" w:sz="4" w:space="0" w:color="auto"/>
              <w:bottom w:val="single" w:sz="4" w:space="0" w:color="auto"/>
              <w:right w:val="single" w:sz="4" w:space="0" w:color="auto"/>
            </w:tcBorders>
            <w:vAlign w:val="center"/>
          </w:tcPr>
          <w:p w14:paraId="4AD5B6F8" w14:textId="1A23A373"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tc>
          <w:tcPr>
            <w:tcW w:w="1262" w:type="dxa"/>
            <w:tcBorders>
              <w:top w:val="single" w:sz="4" w:space="0" w:color="auto"/>
              <w:left w:val="single" w:sz="4" w:space="0" w:color="auto"/>
              <w:bottom w:val="single" w:sz="4" w:space="0" w:color="auto"/>
              <w:right w:val="single" w:sz="4" w:space="0" w:color="auto"/>
            </w:tcBorders>
            <w:vAlign w:val="center"/>
          </w:tcPr>
          <w:p w14:paraId="03D92948" w14:textId="566C122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tr>
      <w:tr w:rsidR="002B334F" w:rsidRPr="002B334F" w14:paraId="58E3802C" w14:textId="77777777" w:rsidTr="00D87E77">
        <w:tc>
          <w:tcPr>
            <w:tcW w:w="6611" w:type="dxa"/>
            <w:tcBorders>
              <w:top w:val="single" w:sz="4" w:space="0" w:color="auto"/>
              <w:left w:val="nil"/>
              <w:bottom w:val="single" w:sz="4" w:space="0" w:color="auto"/>
              <w:right w:val="single" w:sz="4" w:space="0" w:color="auto"/>
            </w:tcBorders>
          </w:tcPr>
          <w:p w14:paraId="5CA32DCF" w14:textId="77777777" w:rsidR="00A72DCF" w:rsidRPr="002B334F" w:rsidRDefault="00A72DCF" w:rsidP="00145DED">
            <w:pPr>
              <w:numPr>
                <w:ilvl w:val="0"/>
                <w:numId w:val="18"/>
              </w:numPr>
              <w:tabs>
                <w:tab w:val="clear" w:pos="720"/>
                <w:tab w:val="num" w:pos="426"/>
                <w:tab w:val="left" w:pos="2410"/>
              </w:tabs>
              <w:spacing w:before="60" w:after="60" w:line="240" w:lineRule="auto"/>
              <w:ind w:left="426" w:hanging="426"/>
              <w:rPr>
                <w:rFonts w:cstheme="minorHAnsi"/>
                <w:sz w:val="20"/>
              </w:rPr>
            </w:pPr>
            <w:r w:rsidRPr="002B334F">
              <w:rPr>
                <w:rFonts w:cstheme="minorHAnsi"/>
                <w:sz w:val="20"/>
              </w:rPr>
              <w:t>Rivning av bärande konstruktioner eller hälsofarliga material eller ämnen</w:t>
            </w:r>
          </w:p>
        </w:tc>
        <w:tc>
          <w:tcPr>
            <w:tcW w:w="1262" w:type="dxa"/>
            <w:tcBorders>
              <w:top w:val="single" w:sz="4" w:space="0" w:color="auto"/>
              <w:left w:val="single" w:sz="4" w:space="0" w:color="auto"/>
              <w:bottom w:val="single" w:sz="4" w:space="0" w:color="auto"/>
              <w:right w:val="single" w:sz="4" w:space="0" w:color="auto"/>
            </w:tcBorders>
            <w:vAlign w:val="center"/>
          </w:tcPr>
          <w:p w14:paraId="7B215123" w14:textId="29D6FE6A"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tc>
          <w:tcPr>
            <w:tcW w:w="1262" w:type="dxa"/>
            <w:tcBorders>
              <w:top w:val="single" w:sz="4" w:space="0" w:color="auto"/>
              <w:left w:val="single" w:sz="4" w:space="0" w:color="auto"/>
              <w:bottom w:val="single" w:sz="4" w:space="0" w:color="auto"/>
              <w:right w:val="single" w:sz="4" w:space="0" w:color="auto"/>
            </w:tcBorders>
            <w:vAlign w:val="center"/>
          </w:tcPr>
          <w:p w14:paraId="48329DFB" w14:textId="23E50415"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tr>
      <w:tr w:rsidR="002B334F" w:rsidRPr="002B334F" w14:paraId="5B93EC55" w14:textId="77777777" w:rsidTr="00D87E77">
        <w:tc>
          <w:tcPr>
            <w:tcW w:w="6611" w:type="dxa"/>
            <w:tcBorders>
              <w:top w:val="single" w:sz="4" w:space="0" w:color="auto"/>
              <w:left w:val="nil"/>
              <w:bottom w:val="single" w:sz="4" w:space="0" w:color="auto"/>
              <w:right w:val="single" w:sz="4" w:space="0" w:color="auto"/>
            </w:tcBorders>
            <w:vAlign w:val="center"/>
          </w:tcPr>
          <w:p w14:paraId="2AB8F798" w14:textId="1865F722" w:rsidR="00A72DCF" w:rsidRPr="002B334F" w:rsidRDefault="00C62B66" w:rsidP="00C62B66">
            <w:pPr>
              <w:pStyle w:val="Hjlptext"/>
              <w:spacing w:after="40"/>
              <w:rPr>
                <w:rFonts w:asciiTheme="minorHAnsi" w:hAnsiTheme="minorHAnsi" w:cstheme="minorHAnsi"/>
                <w:i w:val="0"/>
                <w:color w:val="auto"/>
              </w:rPr>
            </w:pPr>
            <w:r w:rsidRPr="00C62B66">
              <w:rPr>
                <w:rFonts w:asciiTheme="minorHAnsi" w:hAnsiTheme="minorHAnsi" w:cstheme="minorHAnsi"/>
                <w:i w:val="0"/>
                <w:color w:val="auto"/>
              </w:rPr>
              <w:t>14.</w:t>
            </w:r>
            <w:r>
              <w:rPr>
                <w:rFonts w:asciiTheme="minorHAnsi" w:hAnsiTheme="minorHAnsi" w:cstheme="minorHAnsi"/>
                <w:i w:val="0"/>
                <w:color w:val="auto"/>
              </w:rPr>
              <w:t xml:space="preserve"> </w:t>
            </w:r>
            <w:r w:rsidR="00A72DCF" w:rsidRPr="002B334F">
              <w:rPr>
                <w:rFonts w:asciiTheme="minorHAnsi" w:hAnsiTheme="minorHAnsi" w:cstheme="minorHAnsi"/>
                <w:i w:val="0"/>
                <w:color w:val="auto"/>
              </w:rPr>
              <w:t>Arbete på arbetsställe som är gemensamt med pågående ordinarie verksamhet</w:t>
            </w:r>
          </w:p>
        </w:tc>
        <w:tc>
          <w:tcPr>
            <w:tcW w:w="1262" w:type="dxa"/>
            <w:tcBorders>
              <w:top w:val="single" w:sz="4" w:space="0" w:color="auto"/>
              <w:left w:val="single" w:sz="4" w:space="0" w:color="auto"/>
              <w:bottom w:val="single" w:sz="4" w:space="0" w:color="auto"/>
              <w:right w:val="single" w:sz="4" w:space="0" w:color="auto"/>
            </w:tcBorders>
            <w:vAlign w:val="center"/>
          </w:tcPr>
          <w:p w14:paraId="14FF535E" w14:textId="6A7D8ADC"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tc>
          <w:tcPr>
            <w:tcW w:w="1262" w:type="dxa"/>
            <w:tcBorders>
              <w:top w:val="single" w:sz="4" w:space="0" w:color="auto"/>
              <w:left w:val="single" w:sz="4" w:space="0" w:color="auto"/>
              <w:bottom w:val="single" w:sz="4" w:space="0" w:color="auto"/>
              <w:right w:val="single" w:sz="4" w:space="0" w:color="auto"/>
            </w:tcBorders>
            <w:vAlign w:val="center"/>
          </w:tcPr>
          <w:p w14:paraId="222E0C20" w14:textId="511998FA"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tr>
      <w:tr w:rsidR="002B334F" w:rsidRPr="002B334F" w14:paraId="35F323F2" w14:textId="77777777" w:rsidTr="00D87E77">
        <w:tc>
          <w:tcPr>
            <w:tcW w:w="6611" w:type="dxa"/>
            <w:tcBorders>
              <w:top w:val="single" w:sz="4" w:space="0" w:color="auto"/>
              <w:left w:val="nil"/>
              <w:bottom w:val="single" w:sz="4" w:space="0" w:color="auto"/>
              <w:right w:val="single" w:sz="4" w:space="0" w:color="auto"/>
            </w:tcBorders>
            <w:vAlign w:val="center"/>
          </w:tcPr>
          <w:p w14:paraId="54DE685F" w14:textId="77777777" w:rsidR="00A72DCF" w:rsidRPr="002B334F" w:rsidRDefault="00A72DCF" w:rsidP="00D87E77">
            <w:pPr>
              <w:pStyle w:val="Hjlptext"/>
              <w:spacing w:after="40"/>
              <w:rPr>
                <w:rFonts w:asciiTheme="minorHAnsi" w:hAnsiTheme="minorHAnsi" w:cstheme="minorHAnsi"/>
                <w:i w:val="0"/>
                <w:color w:val="auto"/>
              </w:rPr>
            </w:pPr>
            <w:r w:rsidRPr="002B334F">
              <w:rPr>
                <w:rFonts w:asciiTheme="minorHAnsi" w:hAnsiTheme="minorHAnsi" w:cstheme="minorHAnsi"/>
                <w:i w:val="0"/>
                <w:color w:val="auto"/>
              </w:rPr>
              <w:t>Eventuell ytterligare risk, ange aktuell risk</w:t>
            </w:r>
          </w:p>
        </w:tc>
        <w:tc>
          <w:tcPr>
            <w:tcW w:w="1262" w:type="dxa"/>
            <w:tcBorders>
              <w:top w:val="single" w:sz="4" w:space="0" w:color="auto"/>
              <w:left w:val="single" w:sz="4" w:space="0" w:color="auto"/>
              <w:bottom w:val="single" w:sz="4" w:space="0" w:color="auto"/>
              <w:right w:val="single" w:sz="4" w:space="0" w:color="auto"/>
            </w:tcBorders>
            <w:vAlign w:val="center"/>
          </w:tcPr>
          <w:p w14:paraId="7356E923" w14:textId="53EB5086"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tc>
          <w:tcPr>
            <w:tcW w:w="1262" w:type="dxa"/>
            <w:tcBorders>
              <w:top w:val="single" w:sz="4" w:space="0" w:color="auto"/>
              <w:left w:val="single" w:sz="4" w:space="0" w:color="auto"/>
              <w:bottom w:val="single" w:sz="4" w:space="0" w:color="auto"/>
              <w:right w:val="single" w:sz="4" w:space="0" w:color="auto"/>
            </w:tcBorders>
            <w:vAlign w:val="center"/>
          </w:tcPr>
          <w:p w14:paraId="683AE1BE" w14:textId="1B4FA928"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tr>
      <w:tr w:rsidR="002B334F" w:rsidRPr="002B334F" w14:paraId="09A7A405" w14:textId="77777777" w:rsidTr="00D87E77">
        <w:tc>
          <w:tcPr>
            <w:tcW w:w="6611" w:type="dxa"/>
            <w:tcBorders>
              <w:top w:val="single" w:sz="4" w:space="0" w:color="auto"/>
              <w:left w:val="nil"/>
              <w:bottom w:val="single" w:sz="4" w:space="0" w:color="auto"/>
              <w:right w:val="single" w:sz="4" w:space="0" w:color="auto"/>
            </w:tcBorders>
            <w:vAlign w:val="center"/>
          </w:tcPr>
          <w:p w14:paraId="4BB6C04C" w14:textId="77777777" w:rsidR="00A72DCF" w:rsidRPr="002B334F" w:rsidRDefault="00A72DCF" w:rsidP="00D87E77">
            <w:pPr>
              <w:pStyle w:val="Hjlptext"/>
              <w:spacing w:after="40"/>
              <w:rPr>
                <w:rFonts w:asciiTheme="minorHAnsi" w:hAnsiTheme="minorHAnsi" w:cstheme="minorHAnsi"/>
                <w:i w:val="0"/>
                <w:color w:val="auto"/>
              </w:rPr>
            </w:pPr>
            <w:r w:rsidRPr="002B334F">
              <w:rPr>
                <w:rFonts w:asciiTheme="minorHAnsi" w:hAnsiTheme="minorHAnsi" w:cstheme="minorHAnsi"/>
                <w:i w:val="0"/>
                <w:color w:val="auto"/>
              </w:rPr>
              <w:t>Eventuell ytterligare risk, ange aktuell risk</w:t>
            </w:r>
          </w:p>
        </w:tc>
        <w:tc>
          <w:tcPr>
            <w:tcW w:w="1262" w:type="dxa"/>
            <w:tcBorders>
              <w:top w:val="single" w:sz="4" w:space="0" w:color="auto"/>
              <w:left w:val="single" w:sz="4" w:space="0" w:color="auto"/>
              <w:bottom w:val="single" w:sz="4" w:space="0" w:color="auto"/>
              <w:right w:val="single" w:sz="4" w:space="0" w:color="auto"/>
            </w:tcBorders>
            <w:vAlign w:val="center"/>
          </w:tcPr>
          <w:p w14:paraId="3CFC0517" w14:textId="6889DD01"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tc>
          <w:tcPr>
            <w:tcW w:w="1262" w:type="dxa"/>
            <w:tcBorders>
              <w:top w:val="single" w:sz="4" w:space="0" w:color="auto"/>
              <w:left w:val="single" w:sz="4" w:space="0" w:color="auto"/>
              <w:bottom w:val="single" w:sz="4" w:space="0" w:color="auto"/>
              <w:right w:val="single" w:sz="4" w:space="0" w:color="auto"/>
            </w:tcBorders>
            <w:vAlign w:val="center"/>
          </w:tcPr>
          <w:p w14:paraId="2B5C2942" w14:textId="10928D3C"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tr>
      <w:tr w:rsidR="002B334F" w:rsidRPr="002B334F" w14:paraId="3962A81A" w14:textId="77777777" w:rsidTr="00D87E77">
        <w:tc>
          <w:tcPr>
            <w:tcW w:w="6611" w:type="dxa"/>
            <w:tcBorders>
              <w:top w:val="single" w:sz="4" w:space="0" w:color="auto"/>
              <w:left w:val="nil"/>
              <w:bottom w:val="single" w:sz="4" w:space="0" w:color="auto"/>
              <w:right w:val="single" w:sz="4" w:space="0" w:color="auto"/>
            </w:tcBorders>
            <w:vAlign w:val="center"/>
          </w:tcPr>
          <w:p w14:paraId="7F4BFB86" w14:textId="77777777" w:rsidR="00A72DCF" w:rsidRPr="002B334F" w:rsidRDefault="00A72DCF" w:rsidP="00D87E77">
            <w:pPr>
              <w:pStyle w:val="Hjlptext"/>
              <w:spacing w:after="40"/>
              <w:rPr>
                <w:rFonts w:asciiTheme="minorHAnsi" w:hAnsiTheme="minorHAnsi" w:cstheme="minorHAnsi"/>
                <w:i w:val="0"/>
                <w:color w:val="auto"/>
              </w:rPr>
            </w:pPr>
            <w:r w:rsidRPr="002B334F">
              <w:rPr>
                <w:rFonts w:asciiTheme="minorHAnsi" w:hAnsiTheme="minorHAnsi" w:cstheme="minorHAnsi"/>
                <w:i w:val="0"/>
                <w:color w:val="auto"/>
              </w:rPr>
              <w:t>Eventuell ytterligare risk, ange aktuell risk</w:t>
            </w:r>
          </w:p>
        </w:tc>
        <w:tc>
          <w:tcPr>
            <w:tcW w:w="1262" w:type="dxa"/>
            <w:tcBorders>
              <w:top w:val="single" w:sz="4" w:space="0" w:color="auto"/>
              <w:left w:val="single" w:sz="4" w:space="0" w:color="auto"/>
              <w:bottom w:val="single" w:sz="4" w:space="0" w:color="auto"/>
              <w:right w:val="single" w:sz="4" w:space="0" w:color="auto"/>
            </w:tcBorders>
            <w:vAlign w:val="center"/>
          </w:tcPr>
          <w:p w14:paraId="20FD4E39" w14:textId="12FB936F"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tc>
          <w:tcPr>
            <w:tcW w:w="1262" w:type="dxa"/>
            <w:tcBorders>
              <w:top w:val="single" w:sz="4" w:space="0" w:color="auto"/>
              <w:left w:val="single" w:sz="4" w:space="0" w:color="auto"/>
              <w:bottom w:val="single" w:sz="4" w:space="0" w:color="auto"/>
              <w:right w:val="single" w:sz="4" w:space="0" w:color="auto"/>
            </w:tcBorders>
            <w:vAlign w:val="center"/>
          </w:tcPr>
          <w:p w14:paraId="30AEB501" w14:textId="5C220641"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tr>
    </w:tbl>
    <w:p w14:paraId="5BA95D0A" w14:textId="77777777" w:rsidR="00D87E77" w:rsidRPr="002B334F" w:rsidRDefault="00D87E77" w:rsidP="00D40EC9">
      <w:pPr>
        <w:rPr>
          <w:strike/>
        </w:rPr>
      </w:pPr>
    </w:p>
    <w:p w14:paraId="76B81BE9" w14:textId="77777777" w:rsidR="00D87E77" w:rsidRDefault="00D87E77" w:rsidP="00D40EC9">
      <w:pPr>
        <w:rPr>
          <w:strike/>
          <w:color w:val="FF0000"/>
        </w:rPr>
      </w:pPr>
    </w:p>
    <w:p w14:paraId="5B9D5BE4" w14:textId="77777777" w:rsidR="00D87E77" w:rsidRDefault="00D87E77" w:rsidP="00D40EC9">
      <w:pPr>
        <w:rPr>
          <w:strike/>
          <w:color w:val="FF0000"/>
        </w:rPr>
      </w:pPr>
    </w:p>
    <w:p w14:paraId="55FB9427" w14:textId="406328E4" w:rsidR="00D87E77" w:rsidRPr="00887A08" w:rsidRDefault="00145DED" w:rsidP="00145DED">
      <w:pPr>
        <w:pStyle w:val="Rubrik1"/>
        <w:rPr>
          <w:rFonts w:asciiTheme="minorHAnsi" w:hAnsiTheme="minorHAnsi" w:cstheme="minorHAnsi"/>
          <w:color w:val="auto"/>
        </w:rPr>
      </w:pPr>
      <w:bookmarkStart w:id="346" w:name="_Toc161737960"/>
      <w:r w:rsidRPr="00145DED">
        <w:rPr>
          <w:rFonts w:asciiTheme="minorHAnsi" w:hAnsiTheme="minorHAnsi" w:cstheme="minorHAnsi"/>
          <w:bCs/>
          <w:color w:val="auto"/>
        </w:rPr>
        <w:lastRenderedPageBreak/>
        <w:t>1.</w:t>
      </w:r>
      <w:r>
        <w:rPr>
          <w:rFonts w:asciiTheme="minorHAnsi" w:hAnsiTheme="minorHAnsi" w:cstheme="minorHAnsi"/>
          <w:color w:val="auto"/>
        </w:rPr>
        <w:t xml:space="preserve"> </w:t>
      </w:r>
      <w:r w:rsidR="00D87E77" w:rsidRPr="00887A08">
        <w:rPr>
          <w:rFonts w:asciiTheme="minorHAnsi" w:hAnsiTheme="minorHAnsi" w:cstheme="minorHAnsi"/>
          <w:color w:val="auto"/>
        </w:rPr>
        <w:t>Åtgärder mot risk för fall till lägre nivå där nivåskillnaden är två meter eller mer</w:t>
      </w:r>
      <w:bookmarkEnd w:id="346"/>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9"/>
        <w:gridCol w:w="3849"/>
        <w:gridCol w:w="2892"/>
      </w:tblGrid>
      <w:tr w:rsidR="00887A08" w:rsidRPr="00887A08" w14:paraId="170B8358" w14:textId="77777777" w:rsidTr="00972C64">
        <w:tc>
          <w:tcPr>
            <w:tcW w:w="2279" w:type="dxa"/>
            <w:tcBorders>
              <w:bottom w:val="single" w:sz="4" w:space="0" w:color="auto"/>
            </w:tcBorders>
            <w:shd w:val="clear" w:color="auto" w:fill="E6E6E6"/>
          </w:tcPr>
          <w:p w14:paraId="2F6F8478"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6439C370" w14:textId="77777777" w:rsidR="00D87E77" w:rsidRPr="00887A08" w:rsidRDefault="00D87E77" w:rsidP="00972C64">
            <w:pPr>
              <w:spacing w:before="60" w:after="60"/>
              <w:rPr>
                <w:rFonts w:cstheme="minorHAnsi"/>
                <w:b/>
                <w:sz w:val="20"/>
                <w:szCs w:val="20"/>
              </w:rPr>
            </w:pPr>
            <w:r w:rsidRPr="00887A08">
              <w:rPr>
                <w:rFonts w:cstheme="minorHAnsi"/>
                <w:b/>
                <w:sz w:val="20"/>
                <w:szCs w:val="20"/>
              </w:rPr>
              <w:t xml:space="preserve">Arbete/aktivitet och risk(-er); Ange vad och var      </w:t>
            </w:r>
          </w:p>
        </w:tc>
      </w:tr>
      <w:tr w:rsidR="00887A08" w:rsidRPr="00887A08" w14:paraId="7176AA67" w14:textId="77777777" w:rsidTr="00972C64">
        <w:tc>
          <w:tcPr>
            <w:tcW w:w="2279" w:type="dxa"/>
            <w:tcBorders>
              <w:top w:val="single" w:sz="4" w:space="0" w:color="auto"/>
              <w:bottom w:val="single" w:sz="4" w:space="0" w:color="auto"/>
            </w:tcBorders>
          </w:tcPr>
          <w:p w14:paraId="2FBA90C6" w14:textId="77777777" w:rsidR="00D87E77" w:rsidRPr="00887A08" w:rsidRDefault="00D87E77" w:rsidP="00972C64">
            <w:pPr>
              <w:spacing w:before="60" w:after="60"/>
              <w:rPr>
                <w:rFonts w:cstheme="minorHAnsi"/>
                <w:sz w:val="20"/>
                <w:szCs w:val="20"/>
                <w:highlight w:val="green"/>
              </w:rPr>
            </w:pPr>
          </w:p>
          <w:p w14:paraId="2350D28D" w14:textId="77777777" w:rsidR="00D87E77" w:rsidRPr="00887A08" w:rsidRDefault="00D87E77" w:rsidP="00972C64">
            <w:pPr>
              <w:spacing w:before="60" w:after="60"/>
              <w:rPr>
                <w:rFonts w:cstheme="minorHAnsi"/>
                <w:sz w:val="20"/>
                <w:szCs w:val="20"/>
                <w:highlight w:val="green"/>
              </w:rPr>
            </w:pPr>
          </w:p>
          <w:p w14:paraId="6EAA1DCC"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0F460C41" w14:textId="77777777" w:rsidR="00D87E77" w:rsidRPr="00887A08" w:rsidRDefault="00D87E77" w:rsidP="00972C64">
            <w:pPr>
              <w:spacing w:before="60" w:after="60"/>
              <w:rPr>
                <w:rFonts w:cstheme="minorHAnsi"/>
                <w:sz w:val="20"/>
                <w:szCs w:val="20"/>
              </w:rPr>
            </w:pPr>
            <w:r w:rsidRPr="00887A08">
              <w:rPr>
                <w:rFonts w:cstheme="minorHAnsi"/>
                <w:b/>
                <w:sz w:val="20"/>
                <w:szCs w:val="20"/>
              </w:rPr>
              <w:t>Exempel på var det finns fallrisker: takarbete, fasadarbete, arbete från stege, håligheter i till exempel bjälklag eller i mark, montering av prefab, schaktkant, bergarbete</w:t>
            </w:r>
          </w:p>
          <w:p w14:paraId="0D50D7E2" w14:textId="77777777" w:rsidR="00D87E77" w:rsidRPr="00887A08" w:rsidRDefault="00D87E77" w:rsidP="00972C64">
            <w:pPr>
              <w:spacing w:before="60" w:after="60"/>
              <w:rPr>
                <w:rFonts w:cstheme="minorHAnsi"/>
                <w:sz w:val="20"/>
                <w:szCs w:val="20"/>
              </w:rPr>
            </w:pPr>
          </w:p>
        </w:tc>
      </w:tr>
      <w:tr w:rsidR="00887A08" w:rsidRPr="00887A08" w14:paraId="31DD5253" w14:textId="77777777" w:rsidTr="00972C64">
        <w:tc>
          <w:tcPr>
            <w:tcW w:w="9142" w:type="dxa"/>
            <w:gridSpan w:val="3"/>
            <w:tcBorders>
              <w:bottom w:val="single" w:sz="4" w:space="0" w:color="auto"/>
            </w:tcBorders>
            <w:shd w:val="clear" w:color="auto" w:fill="E6E6E6"/>
          </w:tcPr>
          <w:p w14:paraId="70741F2F" w14:textId="77777777" w:rsidR="00D87E77" w:rsidRPr="00887A08" w:rsidRDefault="00D87E77" w:rsidP="00972C64">
            <w:r w:rsidRPr="00887A08">
              <w:rPr>
                <w:rFonts w:cstheme="minorHAnsi"/>
                <w:b/>
                <w:sz w:val="20"/>
                <w:szCs w:val="20"/>
              </w:rPr>
              <w:t>Åtgärder</w:t>
            </w:r>
            <w:r w:rsidRPr="00887A08">
              <w:tab/>
            </w:r>
            <w:r w:rsidRPr="00887A08">
              <w:rPr>
                <w:rStyle w:val="Hyperlnk"/>
                <w:color w:val="auto"/>
                <w:sz w:val="20"/>
                <w:szCs w:val="20"/>
              </w:rPr>
              <w:t xml:space="preserve">Se även </w:t>
            </w:r>
            <w:hyperlink r:id="rId11" w:history="1">
              <w:r w:rsidRPr="00887A08">
                <w:rPr>
                  <w:rStyle w:val="Hyperlnk"/>
                  <w:rFonts w:cstheme="minorHAnsi"/>
                  <w:color w:val="auto"/>
                  <w:sz w:val="20"/>
                  <w:szCs w:val="20"/>
                </w:rPr>
                <w:t>AFS 1981:14,</w:t>
              </w:r>
            </w:hyperlink>
            <w:r w:rsidRPr="00887A08">
              <w:rPr>
                <w:rStyle w:val="Hyperlnk"/>
                <w:rFonts w:cstheme="minorHAnsi"/>
                <w:color w:val="auto"/>
                <w:sz w:val="20"/>
                <w:szCs w:val="20"/>
              </w:rPr>
              <w:t xml:space="preserve"> </w:t>
            </w:r>
            <w:hyperlink r:id="rId12" w:history="1">
              <w:r w:rsidRPr="00887A08">
                <w:rPr>
                  <w:rStyle w:val="Hyperlnk"/>
                  <w:rFonts w:cstheme="minorHAnsi"/>
                  <w:color w:val="auto"/>
                  <w:sz w:val="20"/>
                  <w:szCs w:val="20"/>
                </w:rPr>
                <w:t>AFS 1999:3</w:t>
              </w:r>
            </w:hyperlink>
            <w:r w:rsidRPr="00887A08">
              <w:rPr>
                <w:rStyle w:val="Hyperlnk"/>
                <w:rFonts w:cstheme="minorHAnsi"/>
                <w:color w:val="auto"/>
                <w:sz w:val="20"/>
                <w:szCs w:val="20"/>
              </w:rPr>
              <w:t>,</w:t>
            </w:r>
            <w:r w:rsidRPr="00887A08">
              <w:rPr>
                <w:rStyle w:val="Hyperlnk"/>
                <w:color w:val="auto"/>
              </w:rPr>
              <w:t xml:space="preserve"> </w:t>
            </w:r>
            <w:hyperlink r:id="rId13" w:history="1">
              <w:r w:rsidRPr="00887A08">
                <w:rPr>
                  <w:rStyle w:val="Hyperlnk"/>
                  <w:rFonts w:cstheme="minorHAnsi"/>
                  <w:color w:val="auto"/>
                  <w:sz w:val="20"/>
                  <w:szCs w:val="20"/>
                </w:rPr>
                <w:t>AFS 2001:3</w:t>
              </w:r>
            </w:hyperlink>
            <w:r w:rsidRPr="00887A08">
              <w:rPr>
                <w:rStyle w:val="Hyperlnk"/>
                <w:color w:val="auto"/>
              </w:rPr>
              <w:t xml:space="preserve">, </w:t>
            </w:r>
            <w:hyperlink r:id="rId14" w:history="1">
              <w:r w:rsidRPr="00887A08">
                <w:rPr>
                  <w:rStyle w:val="Hyperlnk"/>
                  <w:rFonts w:cstheme="minorHAnsi"/>
                  <w:color w:val="auto"/>
                  <w:sz w:val="20"/>
                  <w:szCs w:val="20"/>
                </w:rPr>
                <w:t>AFS 2004:3</w:t>
              </w:r>
            </w:hyperlink>
            <w:r w:rsidRPr="00887A08">
              <w:rPr>
                <w:rStyle w:val="Hyperlnk"/>
                <w:color w:val="auto"/>
              </w:rPr>
              <w:t xml:space="preserve">, </w:t>
            </w:r>
            <w:hyperlink r:id="rId15" w:history="1">
              <w:r w:rsidRPr="00887A08">
                <w:rPr>
                  <w:rStyle w:val="Hyperlnk"/>
                  <w:rFonts w:cstheme="minorHAnsi"/>
                  <w:color w:val="auto"/>
                  <w:sz w:val="20"/>
                  <w:szCs w:val="20"/>
                </w:rPr>
                <w:t>H 456</w:t>
              </w:r>
            </w:hyperlink>
            <w:r w:rsidRPr="00887A08">
              <w:rPr>
                <w:rStyle w:val="Hyperlnk"/>
                <w:color w:val="auto"/>
              </w:rPr>
              <w:t xml:space="preserve">, </w:t>
            </w:r>
            <w:hyperlink r:id="rId16" w:history="1">
              <w:r w:rsidRPr="00887A08">
                <w:rPr>
                  <w:rStyle w:val="Hyperlnk"/>
                  <w:rFonts w:cstheme="minorHAnsi"/>
                  <w:color w:val="auto"/>
                  <w:sz w:val="20"/>
                  <w:szCs w:val="20"/>
                </w:rPr>
                <w:t>ADI 511</w:t>
              </w:r>
            </w:hyperlink>
            <w:r w:rsidRPr="00887A08">
              <w:rPr>
                <w:rStyle w:val="Hyperlnk"/>
                <w:color w:val="auto"/>
              </w:rPr>
              <w:t xml:space="preserve">, </w:t>
            </w:r>
            <w:hyperlink r:id="rId17" w:history="1">
              <w:r w:rsidRPr="00887A08">
                <w:rPr>
                  <w:rStyle w:val="Hyperlnk"/>
                  <w:rFonts w:cstheme="minorHAnsi"/>
                  <w:color w:val="auto"/>
                  <w:sz w:val="20"/>
                  <w:szCs w:val="20"/>
                </w:rPr>
                <w:t>ADI 512</w:t>
              </w:r>
            </w:hyperlink>
            <w:r w:rsidRPr="00887A08">
              <w:rPr>
                <w:rStyle w:val="Hyperlnk"/>
                <w:color w:val="auto"/>
              </w:rPr>
              <w:t xml:space="preserve">, </w:t>
            </w:r>
            <w:hyperlink r:id="rId18" w:history="1">
              <w:r w:rsidRPr="00887A08">
                <w:rPr>
                  <w:rStyle w:val="Hyperlnk"/>
                  <w:rFonts w:cstheme="minorHAnsi"/>
                  <w:color w:val="auto"/>
                  <w:sz w:val="20"/>
                  <w:szCs w:val="20"/>
                </w:rPr>
                <w:t>ADI 539</w:t>
              </w:r>
            </w:hyperlink>
            <w:r w:rsidRPr="00887A08">
              <w:rPr>
                <w:rStyle w:val="Hyperlnk"/>
                <w:color w:val="auto"/>
              </w:rPr>
              <w:t>,</w:t>
            </w:r>
            <w:r w:rsidRPr="00887A08">
              <w:rPr>
                <w:rFonts w:cstheme="minorHAnsi"/>
                <w:b/>
                <w:sz w:val="20"/>
                <w:szCs w:val="20"/>
              </w:rPr>
              <w:t xml:space="preserve"> </w:t>
            </w:r>
          </w:p>
        </w:tc>
      </w:tr>
      <w:tr w:rsidR="00887A08" w:rsidRPr="00887A08" w14:paraId="74F5ACF0" w14:textId="77777777" w:rsidTr="00972C64">
        <w:tc>
          <w:tcPr>
            <w:tcW w:w="9142" w:type="dxa"/>
            <w:gridSpan w:val="3"/>
            <w:tcBorders>
              <w:top w:val="single" w:sz="4" w:space="0" w:color="auto"/>
              <w:bottom w:val="single" w:sz="4" w:space="0" w:color="auto"/>
            </w:tcBorders>
          </w:tcPr>
          <w:p w14:paraId="12AC048F" w14:textId="77777777" w:rsidR="00D87E77" w:rsidRPr="00887A08" w:rsidRDefault="00D87E77" w:rsidP="00972C64">
            <w:pPr>
              <w:pStyle w:val="Hjlptext"/>
              <w:spacing w:before="120" w:after="0"/>
              <w:rPr>
                <w:rFonts w:asciiTheme="minorHAnsi" w:hAnsiTheme="minorHAnsi"/>
                <w:b/>
                <w:i w:val="0"/>
                <w:color w:val="auto"/>
                <w:sz w:val="2"/>
              </w:rPr>
            </w:pPr>
            <w:r w:rsidRPr="00887A08">
              <w:rPr>
                <w:rFonts w:asciiTheme="minorHAnsi" w:hAnsiTheme="minorHAnsi" w:cstheme="minorHAnsi"/>
                <w:i w:val="0"/>
                <w:noProof/>
                <w:color w:val="auto"/>
                <w:sz w:val="2"/>
              </w:rPr>
              <mc:AlternateContent>
                <mc:Choice Requires="wps">
                  <w:drawing>
                    <wp:anchor distT="45720" distB="45720" distL="114300" distR="114300" simplePos="0" relativeHeight="251659264" behindDoc="0" locked="0" layoutInCell="1" allowOverlap="1" wp14:anchorId="5EE6CBF0" wp14:editId="572A999E">
                      <wp:simplePos x="0" y="0"/>
                      <wp:positionH relativeFrom="column">
                        <wp:posOffset>13443</wp:posOffset>
                      </wp:positionH>
                      <wp:positionV relativeFrom="paragraph">
                        <wp:posOffset>91440</wp:posOffset>
                      </wp:positionV>
                      <wp:extent cx="5753100" cy="1630045"/>
                      <wp:effectExtent l="0" t="0" r="19050" b="27305"/>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30045"/>
                              </a:xfrm>
                              <a:prstGeom prst="rect">
                                <a:avLst/>
                              </a:prstGeom>
                              <a:solidFill>
                                <a:srgbClr val="FFFF00"/>
                              </a:solidFill>
                              <a:ln w="9525">
                                <a:solidFill>
                                  <a:srgbClr val="000000"/>
                                </a:solidFill>
                                <a:miter lim="800000"/>
                                <a:headEnd/>
                                <a:tailEnd/>
                              </a:ln>
                            </wps:spPr>
                            <wps:txbx>
                              <w:txbxContent>
                                <w:p w14:paraId="5AC65050" w14:textId="77777777" w:rsidR="00D87E77" w:rsidRPr="00061AB0" w:rsidRDefault="00D87E77" w:rsidP="00D87E77">
                                  <w:pPr>
                                    <w:spacing w:before="60" w:after="60"/>
                                    <w:rPr>
                                      <w:rFonts w:cstheme="minorHAnsi"/>
                                      <w:sz w:val="20"/>
                                      <w:szCs w:val="20"/>
                                    </w:rPr>
                                  </w:pPr>
                                  <w:r w:rsidRPr="00061AB0">
                                    <w:rPr>
                                      <w:rFonts w:cstheme="minorHAnsi"/>
                                      <w:sz w:val="20"/>
                                      <w:szCs w:val="20"/>
                                    </w:rPr>
                                    <w:t>Vid fallrisker ska i första hand fasta skyddsanordningar användas. Exempel på fasta skyddsanordningar:</w:t>
                                  </w:r>
                                </w:p>
                                <w:p w14:paraId="0503ED33" w14:textId="77777777" w:rsidR="00D87E77" w:rsidRPr="00061AB0" w:rsidRDefault="00D87E77" w:rsidP="00D87E77">
                                  <w:pPr>
                                    <w:spacing w:before="60" w:after="60"/>
                                    <w:rPr>
                                      <w:rFonts w:cstheme="minorHAnsi"/>
                                      <w:sz w:val="20"/>
                                      <w:szCs w:val="20"/>
                                    </w:rPr>
                                  </w:pPr>
                                  <w:r w:rsidRPr="00061AB0">
                                    <w:rPr>
                                      <w:rFonts w:cstheme="minorHAnsi"/>
                                      <w:sz w:val="20"/>
                                      <w:szCs w:val="20"/>
                                    </w:rPr>
                                    <w:t>•fallskyddsräcken</w:t>
                                  </w:r>
                                </w:p>
                                <w:p w14:paraId="02AF72BB" w14:textId="77777777" w:rsidR="00D87E77" w:rsidRPr="00061AB0" w:rsidRDefault="00D87E77" w:rsidP="00D87E77">
                                  <w:pPr>
                                    <w:spacing w:before="60" w:after="60"/>
                                    <w:rPr>
                                      <w:rFonts w:cstheme="minorHAnsi"/>
                                      <w:sz w:val="20"/>
                                      <w:szCs w:val="20"/>
                                    </w:rPr>
                                  </w:pPr>
                                  <w:r w:rsidRPr="00061AB0">
                                    <w:rPr>
                                      <w:rFonts w:cstheme="minorHAnsi"/>
                                      <w:sz w:val="20"/>
                                      <w:szCs w:val="20"/>
                                    </w:rPr>
                                    <w:t>•ställningar</w:t>
                                  </w:r>
                                </w:p>
                                <w:p w14:paraId="1FD12210" w14:textId="77777777" w:rsidR="00D87E77" w:rsidRPr="00061AB0" w:rsidRDefault="00D87E77" w:rsidP="00D87E77">
                                  <w:pPr>
                                    <w:spacing w:before="60" w:after="60"/>
                                    <w:rPr>
                                      <w:rFonts w:cstheme="minorHAnsi"/>
                                      <w:sz w:val="20"/>
                                      <w:szCs w:val="20"/>
                                    </w:rPr>
                                  </w:pPr>
                                  <w:r w:rsidRPr="00061AB0">
                                    <w:rPr>
                                      <w:rFonts w:cstheme="minorHAnsi"/>
                                      <w:sz w:val="20"/>
                                      <w:szCs w:val="20"/>
                                    </w:rPr>
                                    <w:t>•arbetsplattformar och arbetskorgar</w:t>
                                  </w:r>
                                </w:p>
                                <w:p w14:paraId="35148726" w14:textId="77777777" w:rsidR="00D87E77" w:rsidRPr="00061AB0" w:rsidRDefault="00D87E77" w:rsidP="00D87E77">
                                  <w:pPr>
                                    <w:spacing w:before="60" w:after="60"/>
                                    <w:rPr>
                                      <w:rFonts w:cstheme="minorHAnsi"/>
                                      <w:sz w:val="20"/>
                                      <w:szCs w:val="20"/>
                                    </w:rPr>
                                  </w:pPr>
                                  <w:r w:rsidRPr="00061AB0">
                                    <w:rPr>
                                      <w:rFonts w:cstheme="minorHAnsi"/>
                                      <w:sz w:val="20"/>
                                      <w:szCs w:val="20"/>
                                    </w:rPr>
                                    <w:t>•skyddsnät</w:t>
                                  </w:r>
                                </w:p>
                                <w:p w14:paraId="6F918449" w14:textId="77777777" w:rsidR="00D87E77" w:rsidRDefault="00D87E77" w:rsidP="00D87E77">
                                  <w:pPr>
                                    <w:pStyle w:val="Hjlptext"/>
                                    <w:spacing w:before="120" w:after="0"/>
                                    <w:rPr>
                                      <w:rFonts w:asciiTheme="minorHAnsi" w:hAnsiTheme="minorHAnsi" w:cstheme="minorHAnsi"/>
                                      <w:i w:val="0"/>
                                    </w:rPr>
                                  </w:pPr>
                                  <w:r w:rsidRPr="00061AB0">
                                    <w:rPr>
                                      <w:rFonts w:asciiTheme="minorHAnsi" w:hAnsiTheme="minorHAnsi" w:cstheme="minorHAnsi"/>
                                    </w:rPr>
                                    <w:t>Personlig fallskyddsutrustning får bara användas i undantagsfall om fasta skydd inte är möjliga att använda, eller där tiden för att få de fasta skydden på plats tar betydligt längre tid än vad det tar att utföra det aktuella arbetet.</w:t>
                                  </w:r>
                                </w:p>
                                <w:p w14:paraId="3C8CC94C" w14:textId="77777777" w:rsidR="00D87E77" w:rsidRDefault="00D87E77" w:rsidP="00D87E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E6CBF0" id="_x0000_t202" coordsize="21600,21600" o:spt="202" path="m,l,21600r21600,l21600,xe">
                      <v:stroke joinstyle="miter"/>
                      <v:path gradientshapeok="t" o:connecttype="rect"/>
                    </v:shapetype>
                    <v:shape id="Textruta 2" o:spid="_x0000_s1026" type="#_x0000_t202" style="position:absolute;margin-left:1.05pt;margin-top:7.2pt;width:453pt;height:12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" fillcolor="yellow">
                      <v:textbox>
                        <w:txbxContent>
                          <w:p w14:paraId="5AC65050" w14:textId="77777777" w:rsidR="00D87E77" w:rsidRPr="00061AB0" w:rsidRDefault="00D87E77" w:rsidP="00D87E77">
                            <w:pPr>
                              <w:spacing w:before="60" w:after="60"/>
                              <w:rPr>
                                <w:rFonts w:cstheme="minorHAnsi"/>
                                <w:sz w:val="20"/>
                                <w:szCs w:val="20"/>
                              </w:rPr>
                            </w:pPr>
                            <w:r w:rsidRPr="00061AB0">
                              <w:rPr>
                                <w:rFonts w:cstheme="minorHAnsi"/>
                                <w:sz w:val="20"/>
                                <w:szCs w:val="20"/>
                              </w:rPr>
                              <w:t>Vid fallrisker ska i första hand fasta skyddsanordningar användas. Exempel på fasta skyddsanordningar:</w:t>
                            </w:r>
                          </w:p>
                          <w:p w14:paraId="0503ED33" w14:textId="77777777" w:rsidR="00D87E77" w:rsidRPr="00061AB0" w:rsidRDefault="00D87E77" w:rsidP="00D87E77">
                            <w:pPr>
                              <w:spacing w:before="60" w:after="60"/>
                              <w:rPr>
                                <w:rFonts w:cstheme="minorHAnsi"/>
                                <w:sz w:val="20"/>
                                <w:szCs w:val="20"/>
                              </w:rPr>
                            </w:pPr>
                            <w:r w:rsidRPr="00061AB0">
                              <w:rPr>
                                <w:rFonts w:cstheme="minorHAnsi"/>
                                <w:sz w:val="20"/>
                                <w:szCs w:val="20"/>
                              </w:rPr>
                              <w:t>•fallskyddsräcken</w:t>
                            </w:r>
                          </w:p>
                          <w:p w14:paraId="02AF72BB" w14:textId="77777777" w:rsidR="00D87E77" w:rsidRPr="00061AB0" w:rsidRDefault="00D87E77" w:rsidP="00D87E77">
                            <w:pPr>
                              <w:spacing w:before="60" w:after="60"/>
                              <w:rPr>
                                <w:rFonts w:cstheme="minorHAnsi"/>
                                <w:sz w:val="20"/>
                                <w:szCs w:val="20"/>
                              </w:rPr>
                            </w:pPr>
                            <w:r w:rsidRPr="00061AB0">
                              <w:rPr>
                                <w:rFonts w:cstheme="minorHAnsi"/>
                                <w:sz w:val="20"/>
                                <w:szCs w:val="20"/>
                              </w:rPr>
                              <w:t>•ställningar</w:t>
                            </w:r>
                          </w:p>
                          <w:p w14:paraId="1FD12210" w14:textId="77777777" w:rsidR="00D87E77" w:rsidRPr="00061AB0" w:rsidRDefault="00D87E77" w:rsidP="00D87E77">
                            <w:pPr>
                              <w:spacing w:before="60" w:after="60"/>
                              <w:rPr>
                                <w:rFonts w:cstheme="minorHAnsi"/>
                                <w:sz w:val="20"/>
                                <w:szCs w:val="20"/>
                              </w:rPr>
                            </w:pPr>
                            <w:r w:rsidRPr="00061AB0">
                              <w:rPr>
                                <w:rFonts w:cstheme="minorHAnsi"/>
                                <w:sz w:val="20"/>
                                <w:szCs w:val="20"/>
                              </w:rPr>
                              <w:t>•arbetsplattformar och arbetskorgar</w:t>
                            </w:r>
                          </w:p>
                          <w:p w14:paraId="35148726" w14:textId="77777777" w:rsidR="00D87E77" w:rsidRPr="00061AB0" w:rsidRDefault="00D87E77" w:rsidP="00D87E77">
                            <w:pPr>
                              <w:spacing w:before="60" w:after="60"/>
                              <w:rPr>
                                <w:rFonts w:cstheme="minorHAnsi"/>
                                <w:sz w:val="20"/>
                                <w:szCs w:val="20"/>
                              </w:rPr>
                            </w:pPr>
                            <w:r w:rsidRPr="00061AB0">
                              <w:rPr>
                                <w:rFonts w:cstheme="minorHAnsi"/>
                                <w:sz w:val="20"/>
                                <w:szCs w:val="20"/>
                              </w:rPr>
                              <w:t>•skyddsnät</w:t>
                            </w:r>
                          </w:p>
                          <w:p w14:paraId="6F918449" w14:textId="77777777" w:rsidR="00D87E77" w:rsidRDefault="00D87E77" w:rsidP="00D87E77">
                            <w:pPr>
                              <w:pStyle w:val="Hjlptext"/>
                              <w:spacing w:before="120" w:after="0"/>
                              <w:rPr>
                                <w:rFonts w:asciiTheme="minorHAnsi" w:hAnsiTheme="minorHAnsi" w:cstheme="minorHAnsi"/>
                                <w:i w:val="0"/>
                              </w:rPr>
                            </w:pPr>
                            <w:r w:rsidRPr="00061AB0">
                              <w:rPr>
                                <w:rFonts w:asciiTheme="minorHAnsi" w:hAnsiTheme="minorHAnsi" w:cstheme="minorHAnsi"/>
                              </w:rPr>
                              <w:t>Personlig fallskyddsutrustning får bara användas i undantagsfall om fasta skydd inte är möjliga att använda, eller där tiden för att få de fasta skydden på plats tar betydligt längre tid än vad det tar att utföra det aktuella arbetet.</w:t>
                            </w:r>
                          </w:p>
                          <w:p w14:paraId="3C8CC94C" w14:textId="77777777" w:rsidR="00D87E77" w:rsidRDefault="00D87E77" w:rsidP="00D87E77"/>
                        </w:txbxContent>
                      </v:textbox>
                      <w10:wrap type="square"/>
                    </v:shape>
                  </w:pict>
                </mc:Fallback>
              </mc:AlternateContent>
            </w:r>
          </w:p>
          <w:p w14:paraId="6C37A396" w14:textId="77777777" w:rsidR="00D87E77" w:rsidRPr="00CC41D7" w:rsidRDefault="00D87E77" w:rsidP="00CC41D7">
            <w:pPr>
              <w:rPr>
                <w:b/>
                <w:bCs/>
                <w:i/>
                <w:sz w:val="24"/>
                <w:szCs w:val="28"/>
              </w:rPr>
            </w:pPr>
            <w:r w:rsidRPr="00CC41D7">
              <w:rPr>
                <w:b/>
                <w:bCs/>
                <w:sz w:val="24"/>
                <w:szCs w:val="28"/>
              </w:rPr>
              <w:t>Förberedande åtgärder med anledning av valda produktionsmetoder och material</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7"/>
            </w:tblGrid>
            <w:tr w:rsidR="00887A08" w:rsidRPr="00887A08" w14:paraId="143164ED"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2D8B8FD4" w14:textId="06246659" w:rsidR="00D87E77" w:rsidRPr="00887A08" w:rsidRDefault="00D87E77" w:rsidP="00972C64">
                  <w:pPr>
                    <w:spacing w:after="60"/>
                    <w:rPr>
                      <w:b w:val="0"/>
                      <w:sz w:val="20"/>
                      <w:szCs w:val="20"/>
                    </w:rPr>
                  </w:pPr>
                  <w:r w:rsidRPr="00887A08">
                    <w:rPr>
                      <w:rFonts w:ascii="MS Gothic" w:eastAsia="MS Gothic" w:hAnsi="MS Gothic" w:hint="eastAsia"/>
                      <w:sz w:val="20"/>
                      <w:szCs w:val="20"/>
                    </w:rPr>
                    <w:t>☐</w:t>
                  </w:r>
                </w:p>
              </w:tc>
              <w:tc>
                <w:tcPr>
                  <w:tcW w:w="8593" w:type="dxa"/>
                </w:tcPr>
                <w:p w14:paraId="5E1985DD" w14:textId="77777777" w:rsidR="00D87E77" w:rsidRPr="00887A08" w:rsidRDefault="00D87E77" w:rsidP="00972C64">
                  <w:pPr>
                    <w:spacing w:after="60"/>
                    <w:rPr>
                      <w:sz w:val="20"/>
                      <w:szCs w:val="20"/>
                    </w:rPr>
                  </w:pPr>
                  <w:r w:rsidRPr="00887A08">
                    <w:rPr>
                      <w:sz w:val="20"/>
                      <w:szCs w:val="20"/>
                    </w:rPr>
                    <w:t>Ej aktuellt</w:t>
                  </w:r>
                </w:p>
              </w:tc>
            </w:tr>
            <w:tr w:rsidR="00887A08" w:rsidRPr="00887A08" w14:paraId="493CE474" w14:textId="77777777" w:rsidTr="00972C64">
              <w:tc>
                <w:tcPr>
                  <w:tcW w:w="487" w:type="dxa"/>
                </w:tcPr>
                <w:p w14:paraId="45F99251" w14:textId="3B997D00" w:rsidR="00D87E77" w:rsidRPr="00887A08" w:rsidRDefault="00D87E77" w:rsidP="00972C64">
                  <w:pPr>
                    <w:spacing w:after="60"/>
                    <w:rPr>
                      <w:b/>
                      <w:sz w:val="20"/>
                      <w:szCs w:val="20"/>
                    </w:rPr>
                  </w:pPr>
                  <w:r w:rsidRPr="00887A08">
                    <w:rPr>
                      <w:rFonts w:ascii="MS Gothic" w:eastAsia="MS Gothic" w:hAnsi="MS Gothic" w:hint="eastAsia"/>
                      <w:b/>
                      <w:sz w:val="20"/>
                      <w:szCs w:val="20"/>
                    </w:rPr>
                    <w:t>☐</w:t>
                  </w:r>
                </w:p>
              </w:tc>
              <w:tc>
                <w:tcPr>
                  <w:tcW w:w="8593" w:type="dxa"/>
                </w:tcPr>
                <w:p w14:paraId="126F0C70" w14:textId="77777777" w:rsidR="00D87E77" w:rsidRPr="00887A08" w:rsidRDefault="00D87E77" w:rsidP="00972C64">
                  <w:pPr>
                    <w:spacing w:after="60"/>
                    <w:rPr>
                      <w:sz w:val="20"/>
                      <w:szCs w:val="20"/>
                    </w:rPr>
                  </w:pPr>
                  <w:r w:rsidRPr="00887A08">
                    <w:rPr>
                      <w:sz w:val="20"/>
                      <w:szCs w:val="20"/>
                    </w:rPr>
                    <w:t>Prefabricerade byggdelar används</w:t>
                  </w:r>
                </w:p>
              </w:tc>
            </w:tr>
            <w:tr w:rsidR="00887A08" w:rsidRPr="00887A08" w14:paraId="0CBFA5AD" w14:textId="77777777" w:rsidTr="00972C64">
              <w:tc>
                <w:tcPr>
                  <w:tcW w:w="487" w:type="dxa"/>
                </w:tcPr>
                <w:p w14:paraId="4014FFB8" w14:textId="0D93C99D" w:rsidR="00D87E77" w:rsidRPr="00887A08" w:rsidRDefault="00D87E77" w:rsidP="00972C64">
                  <w:pPr>
                    <w:spacing w:after="60"/>
                    <w:rPr>
                      <w:b/>
                      <w:sz w:val="20"/>
                      <w:szCs w:val="20"/>
                    </w:rPr>
                  </w:pPr>
                  <w:r w:rsidRPr="00887A08">
                    <w:rPr>
                      <w:rFonts w:ascii="MS Gothic" w:eastAsia="MS Gothic" w:hAnsi="MS Gothic" w:hint="eastAsia"/>
                      <w:b/>
                      <w:sz w:val="20"/>
                      <w:szCs w:val="20"/>
                    </w:rPr>
                    <w:t>☐</w:t>
                  </w:r>
                </w:p>
              </w:tc>
              <w:tc>
                <w:tcPr>
                  <w:tcW w:w="8593" w:type="dxa"/>
                </w:tcPr>
                <w:p w14:paraId="00A31DEC" w14:textId="77777777" w:rsidR="00D87E77" w:rsidRPr="00887A08" w:rsidRDefault="00D87E77" w:rsidP="00972C64">
                  <w:pPr>
                    <w:spacing w:after="60"/>
                    <w:rPr>
                      <w:sz w:val="20"/>
                      <w:szCs w:val="20"/>
                    </w:rPr>
                  </w:pPr>
                  <w:r w:rsidRPr="00887A08">
                    <w:rPr>
                      <w:sz w:val="20"/>
                      <w:szCs w:val="20"/>
                    </w:rPr>
                    <w:t>Fönster är förmonterade i väggelementen</w:t>
                  </w:r>
                </w:p>
              </w:tc>
            </w:tr>
            <w:tr w:rsidR="00887A08" w:rsidRPr="00887A08" w14:paraId="633C99D3" w14:textId="77777777" w:rsidTr="00972C64">
              <w:tc>
                <w:tcPr>
                  <w:tcW w:w="487" w:type="dxa"/>
                </w:tcPr>
                <w:p w14:paraId="2F43A781" w14:textId="3637E66B" w:rsidR="00D87E77" w:rsidRPr="00887A08" w:rsidRDefault="00D87E77" w:rsidP="00972C64">
                  <w:pPr>
                    <w:spacing w:after="60"/>
                    <w:rPr>
                      <w:b/>
                      <w:sz w:val="20"/>
                      <w:szCs w:val="20"/>
                    </w:rPr>
                  </w:pPr>
                  <w:r w:rsidRPr="00887A08">
                    <w:rPr>
                      <w:rFonts w:ascii="MS Gothic" w:eastAsia="MS Gothic" w:hAnsi="MS Gothic" w:hint="eastAsia"/>
                      <w:b/>
                      <w:sz w:val="20"/>
                      <w:szCs w:val="20"/>
                    </w:rPr>
                    <w:t>☐</w:t>
                  </w:r>
                </w:p>
              </w:tc>
              <w:tc>
                <w:tcPr>
                  <w:tcW w:w="8593" w:type="dxa"/>
                </w:tcPr>
                <w:p w14:paraId="517DD40B" w14:textId="77777777" w:rsidR="00D87E77" w:rsidRPr="00887A08" w:rsidRDefault="00D87E77" w:rsidP="00972C64">
                  <w:pPr>
                    <w:spacing w:after="60"/>
                    <w:rPr>
                      <w:sz w:val="20"/>
                      <w:szCs w:val="20"/>
                    </w:rPr>
                  </w:pPr>
                  <w:r w:rsidRPr="00887A08">
                    <w:rPr>
                      <w:sz w:val="20"/>
                      <w:szCs w:val="20"/>
                    </w:rPr>
                    <w:t>Infästningar har förberetts i fasad för ställning</w:t>
                  </w:r>
                </w:p>
              </w:tc>
            </w:tr>
            <w:tr w:rsidR="00887A08" w:rsidRPr="00887A08" w14:paraId="7DDE273C" w14:textId="77777777" w:rsidTr="00972C64">
              <w:tc>
                <w:tcPr>
                  <w:tcW w:w="487" w:type="dxa"/>
                </w:tcPr>
                <w:p w14:paraId="26E6247F" w14:textId="6F1B4D8D" w:rsidR="00D87E77" w:rsidRPr="00887A08" w:rsidRDefault="00D87E77" w:rsidP="00972C64">
                  <w:pPr>
                    <w:spacing w:after="60"/>
                    <w:rPr>
                      <w:b/>
                      <w:sz w:val="20"/>
                      <w:szCs w:val="20"/>
                    </w:rPr>
                  </w:pPr>
                  <w:r w:rsidRPr="00887A08">
                    <w:rPr>
                      <w:rFonts w:ascii="MS Gothic" w:eastAsia="MS Gothic" w:hAnsi="MS Gothic" w:hint="eastAsia"/>
                      <w:b/>
                      <w:sz w:val="20"/>
                      <w:szCs w:val="20"/>
                    </w:rPr>
                    <w:t>☐</w:t>
                  </w:r>
                </w:p>
              </w:tc>
              <w:tc>
                <w:tcPr>
                  <w:tcW w:w="8593" w:type="dxa"/>
                </w:tcPr>
                <w:p w14:paraId="6612E4BE" w14:textId="77777777" w:rsidR="00D87E77" w:rsidRPr="00887A08" w:rsidRDefault="00D87E77" w:rsidP="00972C64">
                  <w:pPr>
                    <w:spacing w:after="60"/>
                    <w:rPr>
                      <w:sz w:val="20"/>
                      <w:szCs w:val="20"/>
                    </w:rPr>
                  </w:pPr>
                  <w:r w:rsidRPr="00887A08">
                    <w:rPr>
                      <w:sz w:val="20"/>
                      <w:szCs w:val="20"/>
                    </w:rPr>
                    <w:t>Infästningar har förberetts för skyddsräcken vid bjälklag, tak, schakt, trapphus.</w:t>
                  </w:r>
                </w:p>
              </w:tc>
            </w:tr>
            <w:tr w:rsidR="00887A08" w:rsidRPr="00887A08" w14:paraId="4E8816CD" w14:textId="77777777" w:rsidTr="00972C64">
              <w:tc>
                <w:tcPr>
                  <w:tcW w:w="487" w:type="dxa"/>
                </w:tcPr>
                <w:p w14:paraId="4E941D4F" w14:textId="4E80F552" w:rsidR="00D87E77" w:rsidRPr="00887A08" w:rsidRDefault="00D87E77" w:rsidP="00972C64">
                  <w:pPr>
                    <w:spacing w:after="60"/>
                    <w:rPr>
                      <w:b/>
                      <w:sz w:val="20"/>
                      <w:szCs w:val="20"/>
                    </w:rPr>
                  </w:pPr>
                  <w:r w:rsidRPr="00887A08">
                    <w:rPr>
                      <w:rFonts w:ascii="MS Gothic" w:eastAsia="MS Gothic" w:hAnsi="MS Gothic" w:hint="eastAsia"/>
                      <w:b/>
                      <w:sz w:val="20"/>
                      <w:szCs w:val="20"/>
                    </w:rPr>
                    <w:t>☐</w:t>
                  </w:r>
                </w:p>
              </w:tc>
              <w:tc>
                <w:tcPr>
                  <w:tcW w:w="8593" w:type="dxa"/>
                </w:tcPr>
                <w:p w14:paraId="23354AEC" w14:textId="77777777" w:rsidR="00D87E77" w:rsidRPr="00887A08" w:rsidRDefault="00D87E77" w:rsidP="00972C64">
                  <w:pPr>
                    <w:spacing w:after="60"/>
                    <w:rPr>
                      <w:sz w:val="20"/>
                      <w:szCs w:val="20"/>
                    </w:rPr>
                  </w:pPr>
                  <w:r w:rsidRPr="00887A08">
                    <w:rPr>
                      <w:sz w:val="20"/>
                      <w:szCs w:val="20"/>
                    </w:rPr>
                    <w:t>Infästningar har förberetts på tak och vid bjälklagskant för användning av personlig fallskyddsutrustning</w:t>
                  </w:r>
                </w:p>
              </w:tc>
            </w:tr>
          </w:tbl>
          <w:p w14:paraId="1E294105" w14:textId="77777777" w:rsidR="00CC41D7" w:rsidRDefault="00CC41D7" w:rsidP="00CC41D7">
            <w:pPr>
              <w:rPr>
                <w:b/>
                <w:bCs/>
                <w:sz w:val="24"/>
                <w:szCs w:val="28"/>
              </w:rPr>
            </w:pPr>
          </w:p>
          <w:p w14:paraId="55DF92DC" w14:textId="41741A7F" w:rsidR="00D87E77" w:rsidRPr="00CC41D7" w:rsidRDefault="00D87E77" w:rsidP="00CC41D7">
            <w:pPr>
              <w:rPr>
                <w:b/>
                <w:bCs/>
                <w:sz w:val="24"/>
                <w:szCs w:val="28"/>
              </w:rPr>
            </w:pPr>
            <w:r w:rsidRPr="00CC41D7">
              <w:rPr>
                <w:b/>
                <w:bCs/>
                <w:sz w:val="24"/>
                <w:szCs w:val="28"/>
              </w:rPr>
              <w:t>Arbete från arbetsplattformar och arbetskorgar (t.ex. skylift)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7"/>
            </w:tblGrid>
            <w:tr w:rsidR="00887A08" w:rsidRPr="00887A08" w14:paraId="4E5C3422" w14:textId="77777777" w:rsidTr="00972C64">
              <w:trPr>
                <w:cnfStyle w:val="100000000000" w:firstRow="1" w:lastRow="0" w:firstColumn="0" w:lastColumn="0" w:oddVBand="0" w:evenVBand="0" w:oddHBand="0" w:evenHBand="0" w:firstRowFirstColumn="0" w:firstRowLastColumn="0" w:lastRowFirstColumn="0" w:lastRowLastColumn="0"/>
              </w:trPr>
              <w:tc>
                <w:tcPr>
                  <w:tcW w:w="346" w:type="dxa"/>
                </w:tcPr>
                <w:p w14:paraId="7D11DA55" w14:textId="24A4D2B9"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tc>
                <w:tcPr>
                  <w:tcW w:w="8734" w:type="dxa"/>
                </w:tcPr>
                <w:p w14:paraId="30F1FBF8"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Arbete från arbetsplattformar och arbetskorgar förekommer ej.</w:t>
                  </w:r>
                </w:p>
              </w:tc>
            </w:tr>
            <w:tr w:rsidR="00887A08" w:rsidRPr="00887A08" w14:paraId="4986F583" w14:textId="77777777" w:rsidTr="00972C64">
              <w:tc>
                <w:tcPr>
                  <w:tcW w:w="346" w:type="dxa"/>
                </w:tcPr>
                <w:p w14:paraId="4248CA6D" w14:textId="5CB7AA2F"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734" w:type="dxa"/>
                </w:tcPr>
                <w:p w14:paraId="7D8A9BC6"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Liftutbildning för den som leder och den som utför personlyftet.</w:t>
                  </w:r>
                </w:p>
              </w:tc>
            </w:tr>
            <w:tr w:rsidR="00887A08" w:rsidRPr="00887A08" w14:paraId="57AD340E" w14:textId="77777777" w:rsidTr="00972C64">
              <w:tc>
                <w:tcPr>
                  <w:tcW w:w="346" w:type="dxa"/>
                </w:tcPr>
                <w:p w14:paraId="598582B9" w14:textId="5EF349AC"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734" w:type="dxa"/>
                </w:tcPr>
                <w:p w14:paraId="71F4CEC4"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Arbetsplattformar och arbetskorgar skall besiktigas och godkännas innan de får tas i bruk. </w:t>
                  </w:r>
                </w:p>
              </w:tc>
            </w:tr>
            <w:tr w:rsidR="00887A08" w:rsidRPr="00887A08" w14:paraId="75E94CDF" w14:textId="77777777" w:rsidTr="00972C64">
              <w:tc>
                <w:tcPr>
                  <w:tcW w:w="346" w:type="dxa"/>
                </w:tcPr>
                <w:p w14:paraId="2AB2EADC" w14:textId="383F47C4"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734" w:type="dxa"/>
                </w:tcPr>
                <w:p w14:paraId="2CE8B15F"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Arbetsplattform ska väljas som är anpassad för befintligt underlag. Erforderliga stöd ska användas för arbetsplattformen.</w:t>
                  </w:r>
                </w:p>
              </w:tc>
            </w:tr>
            <w:tr w:rsidR="00887A08" w:rsidRPr="00887A08" w14:paraId="37203F45" w14:textId="77777777" w:rsidTr="00972C64">
              <w:tc>
                <w:tcPr>
                  <w:tcW w:w="346" w:type="dxa"/>
                </w:tcPr>
                <w:p w14:paraId="1236EC2B" w14:textId="3582AA1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734" w:type="dxa"/>
                </w:tcPr>
                <w:p w14:paraId="600EE97D"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Arbetsplattform och arbetskorg ska kontrolleras dagligen av behörig person.</w:t>
                  </w:r>
                </w:p>
              </w:tc>
            </w:tr>
            <w:tr w:rsidR="00887A08" w:rsidRPr="00887A08" w14:paraId="77095C6F" w14:textId="77777777" w:rsidTr="00972C64">
              <w:tc>
                <w:tcPr>
                  <w:tcW w:w="346" w:type="dxa"/>
                </w:tcPr>
                <w:p w14:paraId="6B281241" w14:textId="6F4E5B7F"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734" w:type="dxa"/>
                </w:tcPr>
                <w:p w14:paraId="7B513FCC"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Underlag för arbetsplattformar ska kontrolleras avseende stabilitet, lutning och ojämnhet innan arbete påbörjas. Vid användning av arbetsplattform ska även omkringliggande risker runt arbetsplattformens användningsområde riskbedömas mot t.ex. påkörning, klämningar eller elsäkerhet.</w:t>
                  </w:r>
                </w:p>
              </w:tc>
            </w:tr>
            <w:tr w:rsidR="00887A08" w:rsidRPr="00887A08" w14:paraId="25444C9C" w14:textId="77777777" w:rsidTr="00972C64">
              <w:tc>
                <w:tcPr>
                  <w:tcW w:w="346" w:type="dxa"/>
                </w:tcPr>
                <w:p w14:paraId="3D2BFABF" w14:textId="48223328"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734" w:type="dxa"/>
                </w:tcPr>
                <w:p w14:paraId="5B3F44EE"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Vid arbete från arbetsplattform och arbetskorg skall säkerhetslina användas och påkörningsskydd finnas på plats. Se räddningsplan vid användning av sele och säkerhetslina för närmare instruktioner.</w:t>
                  </w:r>
                </w:p>
              </w:tc>
            </w:tr>
          </w:tbl>
          <w:p w14:paraId="543C3D5F" w14:textId="77777777" w:rsidR="00CC41D7" w:rsidRDefault="00CC41D7" w:rsidP="00CC41D7">
            <w:pPr>
              <w:rPr>
                <w:b/>
                <w:bCs/>
                <w:sz w:val="24"/>
              </w:rPr>
            </w:pPr>
          </w:p>
          <w:p w14:paraId="483BB099" w14:textId="13FFB7D6" w:rsidR="00D87E77" w:rsidRPr="00CC41D7" w:rsidRDefault="00D87E77" w:rsidP="00CC41D7">
            <w:pPr>
              <w:rPr>
                <w:b/>
                <w:bCs/>
                <w:sz w:val="24"/>
              </w:rPr>
            </w:pPr>
            <w:r w:rsidRPr="00CC41D7">
              <w:rPr>
                <w:b/>
                <w:bCs/>
                <w:sz w:val="24"/>
              </w:rPr>
              <w:t>Arbete från stege:</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7"/>
            </w:tblGrid>
            <w:tr w:rsidR="00887A08" w:rsidRPr="00887A08" w14:paraId="6C113D8E"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34F2B2B4" w14:textId="6222B4D4"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lastRenderedPageBreak/>
                    <w:t>☐</w:t>
                  </w:r>
                </w:p>
              </w:tc>
              <w:tc>
                <w:tcPr>
                  <w:tcW w:w="8557" w:type="dxa"/>
                </w:tcPr>
                <w:p w14:paraId="5DBE640D"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Arbete från stege förekommer ej.</w:t>
                  </w:r>
                </w:p>
              </w:tc>
            </w:tr>
            <w:tr w:rsidR="00887A08" w:rsidRPr="00887A08" w14:paraId="67037CD4" w14:textId="77777777" w:rsidTr="00972C64">
              <w:tc>
                <w:tcPr>
                  <w:tcW w:w="487" w:type="dxa"/>
                </w:tcPr>
                <w:p w14:paraId="6C7373EF" w14:textId="43C7B6D2"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93" w:type="dxa"/>
                </w:tcPr>
                <w:p w14:paraId="243381B3"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Förbud mot arbete från stege råder. Ställning eller lift skall användas.</w:t>
                  </w:r>
                </w:p>
              </w:tc>
            </w:tr>
            <w:tr w:rsidR="00887A08" w:rsidRPr="00887A08" w14:paraId="690FD9A7" w14:textId="77777777" w:rsidTr="00972C64">
              <w:tc>
                <w:tcPr>
                  <w:tcW w:w="487" w:type="dxa"/>
                </w:tcPr>
                <w:p w14:paraId="0BD8B1D4" w14:textId="60D1BCBF"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93" w:type="dxa"/>
                </w:tcPr>
                <w:p w14:paraId="132AB935"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Arbete från stege utan personlig fallskyddsutrustning är tillåten, </w:t>
                  </w:r>
                  <w:r w:rsidRPr="00887A08">
                    <w:rPr>
                      <w:rFonts w:cstheme="minorHAnsi"/>
                      <w:i/>
                      <w:sz w:val="20"/>
                      <w:szCs w:val="20"/>
                    </w:rPr>
                    <w:t>dock endast för</w:t>
                  </w:r>
                  <w:r w:rsidRPr="00887A08">
                    <w:rPr>
                      <w:rFonts w:cstheme="minorHAnsi"/>
                      <w:sz w:val="20"/>
                      <w:szCs w:val="20"/>
                    </w:rPr>
                    <w:t xml:space="preserve"> enstaka arbeten som tar</w:t>
                  </w:r>
                  <w:r w:rsidRPr="00887A08">
                    <w:t xml:space="preserve"> </w:t>
                  </w:r>
                  <w:r w:rsidRPr="00887A08">
                    <w:rPr>
                      <w:rFonts w:cstheme="minorHAnsi"/>
                      <w:sz w:val="20"/>
                      <w:szCs w:val="20"/>
                    </w:rPr>
                    <w:t>mindre än 15 minuter att utföra och som kan utföras med en hand och den andra handen kan hålla i stegen, samt om stegen kortare än 5 meter och nivåskillnaden understiger 4 meter.</w:t>
                  </w:r>
                </w:p>
              </w:tc>
            </w:tr>
          </w:tbl>
          <w:p w14:paraId="18C7772C" w14:textId="77777777" w:rsidR="00CC41D7" w:rsidRDefault="00CC41D7" w:rsidP="00CC41D7">
            <w:pPr>
              <w:rPr>
                <w:b/>
                <w:bCs/>
                <w:sz w:val="24"/>
              </w:rPr>
            </w:pPr>
          </w:p>
          <w:p w14:paraId="52FE7D65" w14:textId="77777777" w:rsidR="00CC41D7" w:rsidRDefault="00CC41D7" w:rsidP="00CC41D7">
            <w:pPr>
              <w:rPr>
                <w:b/>
                <w:bCs/>
                <w:sz w:val="24"/>
              </w:rPr>
            </w:pPr>
          </w:p>
          <w:p w14:paraId="6BC418F4" w14:textId="77777777" w:rsidR="00CC41D7" w:rsidRDefault="00CC41D7" w:rsidP="00CC41D7">
            <w:pPr>
              <w:rPr>
                <w:b/>
                <w:bCs/>
                <w:sz w:val="24"/>
              </w:rPr>
            </w:pPr>
          </w:p>
          <w:p w14:paraId="201DCCBD" w14:textId="081D6BFA" w:rsidR="00D87E77" w:rsidRPr="00CC41D7" w:rsidRDefault="00D87E77" w:rsidP="00CC41D7">
            <w:pPr>
              <w:rPr>
                <w:b/>
                <w:bCs/>
                <w:sz w:val="24"/>
              </w:rPr>
            </w:pPr>
            <w:r w:rsidRPr="00CC41D7">
              <w:rPr>
                <w:b/>
                <w:bCs/>
                <w:sz w:val="24"/>
              </w:rPr>
              <w:t>Arbete från ställning</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7"/>
            </w:tblGrid>
            <w:tr w:rsidR="00887A08" w:rsidRPr="00887A08" w14:paraId="5D1E75FF"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324425CF" w14:textId="1F1CF454"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tc>
                <w:tcPr>
                  <w:tcW w:w="8593" w:type="dxa"/>
                </w:tcPr>
                <w:p w14:paraId="7B6B440C"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Arbete från ställning förekommer ej.</w:t>
                  </w:r>
                </w:p>
              </w:tc>
            </w:tr>
            <w:tr w:rsidR="00887A08" w:rsidRPr="00887A08" w14:paraId="3E6AE5C1" w14:textId="77777777" w:rsidTr="00972C64">
              <w:tc>
                <w:tcPr>
                  <w:tcW w:w="487" w:type="dxa"/>
                </w:tcPr>
                <w:p w14:paraId="74A1985E" w14:textId="105981DD"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93" w:type="dxa"/>
                </w:tcPr>
                <w:p w14:paraId="765F3B17"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Den planerade ställningen är utformad så att den passar för arbetet.</w:t>
                  </w:r>
                </w:p>
              </w:tc>
            </w:tr>
            <w:tr w:rsidR="00887A08" w:rsidRPr="00887A08" w14:paraId="525050A3" w14:textId="77777777" w:rsidTr="00972C64">
              <w:tc>
                <w:tcPr>
                  <w:tcW w:w="487" w:type="dxa"/>
                </w:tcPr>
                <w:p w14:paraId="25FCF575" w14:textId="30EF45E8"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93" w:type="dxa"/>
                </w:tcPr>
                <w:p w14:paraId="746142E5"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Vald prefabricerad ställning är typkontrollerad, ev. rörställning uppförs enligt typfallen – dokumentation samt instruktioner är lämnade till BAS-U.</w:t>
                  </w:r>
                </w:p>
              </w:tc>
            </w:tr>
            <w:tr w:rsidR="00887A08" w:rsidRPr="00887A08" w14:paraId="6208F4A8" w14:textId="77777777" w:rsidTr="00972C64">
              <w:tc>
                <w:tcPr>
                  <w:tcW w:w="487" w:type="dxa"/>
                </w:tcPr>
                <w:p w14:paraId="6E326A62" w14:textId="300DED28"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93" w:type="dxa"/>
                </w:tcPr>
                <w:p w14:paraId="1F282465"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Endast entreprenörer med behörig ställningsutbildning anlitas i projektet för montering, demontering eller ändring av ställningar på arbetsplatsen. Dessa ska uppvisa sina utbildningsintyg för BAS-U innan ställning monteras, demonteras eller ändras. </w:t>
                  </w:r>
                </w:p>
              </w:tc>
            </w:tr>
            <w:tr w:rsidR="00887A08" w:rsidRPr="00887A08" w14:paraId="0A7842D5" w14:textId="77777777" w:rsidTr="00972C64">
              <w:tc>
                <w:tcPr>
                  <w:tcW w:w="487" w:type="dxa"/>
                </w:tcPr>
                <w:p w14:paraId="0C9EB331" w14:textId="23F063E6"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93" w:type="dxa"/>
                </w:tcPr>
                <w:p w14:paraId="3F4D1054"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Innan ställning tas i bruk görs en besiktning av och överlämning till BAS-U.</w:t>
                  </w:r>
                  <w:r w:rsidRPr="00887A08">
                    <w:t xml:space="preserve"> </w:t>
                  </w:r>
                  <w:r w:rsidRPr="00887A08">
                    <w:rPr>
                      <w:rFonts w:cstheme="minorHAnsi"/>
                      <w:sz w:val="20"/>
                      <w:szCs w:val="20"/>
                    </w:rPr>
                    <w:t>Dokumentation på att ställningen är korrekt utförd finns, liksom dokumentation på att den är lämplig för arbetet.  Kopior har lämnats till BAS-U.</w:t>
                  </w:r>
                </w:p>
              </w:tc>
            </w:tr>
            <w:tr w:rsidR="00887A08" w:rsidRPr="00887A08" w14:paraId="38A4EC12" w14:textId="77777777" w:rsidTr="00972C64">
              <w:tc>
                <w:tcPr>
                  <w:tcW w:w="487" w:type="dxa"/>
                </w:tcPr>
                <w:p w14:paraId="42A89076" w14:textId="619BA628"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93" w:type="dxa"/>
                </w:tcPr>
                <w:p w14:paraId="57BAE9B7"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Varje respektive entreprenör som använder en ställning ska innan ställningen används och därefter löpande under användningstiden kontrollera ställningens skick och rapportera ev. brister till BAS-U</w:t>
                  </w:r>
                </w:p>
              </w:tc>
            </w:tr>
            <w:tr w:rsidR="00887A08" w:rsidRPr="00887A08" w14:paraId="36CF063B" w14:textId="77777777" w:rsidTr="00972C64">
              <w:tc>
                <w:tcPr>
                  <w:tcW w:w="487" w:type="dxa"/>
                </w:tcPr>
                <w:p w14:paraId="2A01392B" w14:textId="0BC43831"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93" w:type="dxa"/>
                </w:tcPr>
                <w:p w14:paraId="0BFAFD2B"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Alla hjul på en rullställning låses innan arbete påbörjas.</w:t>
                  </w:r>
                </w:p>
              </w:tc>
            </w:tr>
            <w:tr w:rsidR="00887A08" w:rsidRPr="00887A08" w14:paraId="1B8A24CD" w14:textId="77777777" w:rsidTr="00972C64">
              <w:tc>
                <w:tcPr>
                  <w:tcW w:w="487" w:type="dxa"/>
                </w:tcPr>
                <w:p w14:paraId="3F2ED455" w14:textId="6944CFA4"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93" w:type="dxa"/>
                </w:tcPr>
                <w:p w14:paraId="0294A4FD"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Skyddsräcken ska vara hållfasta, tillräckligt höga, och ha minst överledare, en mellanledare och fotlist. Särskilt vid takfot måste ställning och räcke vara anpassat till taklutning och typ av arbete så att risken för fall är ordentligt förebyggd. Avstånd mellan bomlag och fasad ska understiga 30 cm. Trappor ska finnas som tillträdesleder till och inom ställning. </w:t>
                  </w:r>
                </w:p>
              </w:tc>
            </w:tr>
            <w:tr w:rsidR="00887A08" w:rsidRPr="00887A08" w14:paraId="086C60C5" w14:textId="77777777" w:rsidTr="00972C64">
              <w:tc>
                <w:tcPr>
                  <w:tcW w:w="487" w:type="dxa"/>
                </w:tcPr>
                <w:p w14:paraId="1DB28A5E" w14:textId="67742841"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93" w:type="dxa"/>
                </w:tcPr>
                <w:p w14:paraId="657303F9"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Se skydds- och ordningsregler avseende ev tillfälligt borttagande av skyddsräcke och ställningsplan.</w:t>
                  </w:r>
                </w:p>
              </w:tc>
            </w:tr>
            <w:tr w:rsidR="00887A08" w:rsidRPr="00887A08" w14:paraId="5E25773F" w14:textId="77777777" w:rsidTr="00972C64">
              <w:tc>
                <w:tcPr>
                  <w:tcW w:w="487" w:type="dxa"/>
                </w:tcPr>
                <w:p w14:paraId="40C91BF7" w14:textId="0F69BBE4"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93" w:type="dxa"/>
                </w:tcPr>
                <w:p w14:paraId="7E42A79F"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Extra täta skyddsronder för kontroll av ställning genomförs av BAS-U med </w:t>
                  </w:r>
                  <w:r w:rsidRPr="00887A08">
                    <w:rPr>
                      <w:rFonts w:cstheme="minorHAnsi"/>
                      <w:sz w:val="20"/>
                      <w:szCs w:val="20"/>
                      <w:highlight w:val="yellow"/>
                    </w:rPr>
                    <w:t>XX intervall</w:t>
                  </w:r>
                  <w:r w:rsidRPr="00887A08">
                    <w:rPr>
                      <w:rFonts w:cstheme="minorHAnsi"/>
                      <w:sz w:val="20"/>
                      <w:szCs w:val="20"/>
                    </w:rPr>
                    <w:t>.</w:t>
                  </w:r>
                </w:p>
              </w:tc>
            </w:tr>
          </w:tbl>
          <w:p w14:paraId="652FFDD5" w14:textId="77777777" w:rsidR="00CC41D7" w:rsidRDefault="00CC41D7" w:rsidP="00CC41D7">
            <w:pPr>
              <w:rPr>
                <w:b/>
                <w:bCs/>
                <w:sz w:val="24"/>
              </w:rPr>
            </w:pPr>
          </w:p>
          <w:p w14:paraId="463AE76B" w14:textId="77777777" w:rsidR="00CC41D7" w:rsidRDefault="00CC41D7" w:rsidP="00CC41D7">
            <w:pPr>
              <w:rPr>
                <w:b/>
                <w:bCs/>
                <w:sz w:val="24"/>
              </w:rPr>
            </w:pPr>
          </w:p>
          <w:p w14:paraId="35A0EBF3" w14:textId="77777777" w:rsidR="00CC41D7" w:rsidRDefault="00CC41D7" w:rsidP="00CC41D7">
            <w:pPr>
              <w:rPr>
                <w:b/>
                <w:bCs/>
                <w:sz w:val="24"/>
              </w:rPr>
            </w:pPr>
          </w:p>
          <w:p w14:paraId="074BA594" w14:textId="77777777" w:rsidR="00CC41D7" w:rsidRDefault="00CC41D7" w:rsidP="00CC41D7">
            <w:pPr>
              <w:rPr>
                <w:b/>
                <w:bCs/>
                <w:sz w:val="24"/>
              </w:rPr>
            </w:pPr>
          </w:p>
          <w:p w14:paraId="51DEEBE3" w14:textId="77777777" w:rsidR="00CC41D7" w:rsidRDefault="00CC41D7" w:rsidP="00CC41D7">
            <w:pPr>
              <w:rPr>
                <w:b/>
                <w:bCs/>
                <w:sz w:val="24"/>
              </w:rPr>
            </w:pPr>
          </w:p>
          <w:p w14:paraId="5E5C88B9" w14:textId="7C1BCEF1" w:rsidR="00D87E77" w:rsidRPr="00CC41D7" w:rsidRDefault="00D87E77" w:rsidP="00CC41D7">
            <w:pPr>
              <w:rPr>
                <w:b/>
                <w:bCs/>
                <w:sz w:val="24"/>
              </w:rPr>
            </w:pPr>
            <w:r w:rsidRPr="00CC41D7">
              <w:rPr>
                <w:b/>
                <w:bCs/>
                <w:sz w:val="24"/>
              </w:rPr>
              <w:t>Schakt och öppningar:</w:t>
            </w:r>
          </w:p>
          <w:p w14:paraId="1EF5FD12"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Schakt samt öppningar i fasad och bjälklag, samt mark- / ledningsschakt och brunnar ska förses med hållfast och tydligt markerad/skyltad skyddsanordning mot fall och snubbling, t ex skyddsräcke, avspärrning eller täckning.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7"/>
            </w:tblGrid>
            <w:tr w:rsidR="00887A08" w:rsidRPr="00887A08" w14:paraId="710CF84E"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5DFA698A" w14:textId="7260DE46"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tc>
                <w:tcPr>
                  <w:tcW w:w="8593" w:type="dxa"/>
                </w:tcPr>
                <w:p w14:paraId="6AAFB057"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Vald skyddsanordning är </w:t>
                  </w:r>
                  <w:r w:rsidRPr="00887A08">
                    <w:rPr>
                      <w:rFonts w:cstheme="minorHAnsi"/>
                      <w:sz w:val="20"/>
                      <w:szCs w:val="20"/>
                      <w:highlight w:val="yellow"/>
                    </w:rPr>
                    <w:t>ANGE SKYDDSANORDNING</w:t>
                  </w:r>
                  <w:r w:rsidRPr="00887A08">
                    <w:rPr>
                      <w:rFonts w:cstheme="minorHAnsi"/>
                      <w:sz w:val="20"/>
                      <w:szCs w:val="20"/>
                    </w:rPr>
                    <w:t>:</w:t>
                  </w:r>
                </w:p>
              </w:tc>
            </w:tr>
            <w:tr w:rsidR="00887A08" w:rsidRPr="00887A08" w14:paraId="06445055" w14:textId="77777777" w:rsidTr="00972C64">
              <w:tc>
                <w:tcPr>
                  <w:tcW w:w="487" w:type="dxa"/>
                </w:tcPr>
                <w:p w14:paraId="199ECE76" w14:textId="5B9AD972"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93" w:type="dxa"/>
                </w:tcPr>
                <w:p w14:paraId="7C633DBC"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Minst 2 m skyddsavstånd om personlig fallskyddsutrustning inte används.</w:t>
                  </w:r>
                </w:p>
              </w:tc>
            </w:tr>
          </w:tbl>
          <w:p w14:paraId="09610F2F" w14:textId="77777777" w:rsidR="00CC41D7" w:rsidRDefault="00CC41D7" w:rsidP="00CC41D7">
            <w:pPr>
              <w:rPr>
                <w:b/>
                <w:bCs/>
                <w:sz w:val="24"/>
              </w:rPr>
            </w:pPr>
          </w:p>
          <w:p w14:paraId="05CA8A40" w14:textId="0D90DC53" w:rsidR="00D87E77" w:rsidRPr="00CC41D7" w:rsidRDefault="00D87E77" w:rsidP="00CC41D7">
            <w:pPr>
              <w:rPr>
                <w:b/>
                <w:bCs/>
                <w:sz w:val="24"/>
              </w:rPr>
            </w:pPr>
            <w:r w:rsidRPr="00CC41D7">
              <w:rPr>
                <w:b/>
                <w:bCs/>
                <w:sz w:val="24"/>
              </w:rPr>
              <w:t>Användning av personlig fallskyddsutrustning:</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7"/>
            </w:tblGrid>
            <w:tr w:rsidR="00887A08" w:rsidRPr="00887A08" w14:paraId="69C33024" w14:textId="77777777" w:rsidTr="00972C64">
              <w:trPr>
                <w:cnfStyle w:val="100000000000" w:firstRow="1" w:lastRow="0" w:firstColumn="0" w:lastColumn="0" w:oddVBand="0" w:evenVBand="0" w:oddHBand="0" w:evenHBand="0" w:firstRowFirstColumn="0" w:firstRowLastColumn="0" w:lastRowFirstColumn="0" w:lastRowLastColumn="0"/>
              </w:trPr>
              <w:tc>
                <w:tcPr>
                  <w:tcW w:w="417" w:type="dxa"/>
                </w:tcPr>
                <w:p w14:paraId="462663A9" w14:textId="2ACA4FF7"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lastRenderedPageBreak/>
                    <w:t>☐</w:t>
                  </w:r>
                </w:p>
              </w:tc>
              <w:tc>
                <w:tcPr>
                  <w:tcW w:w="8627" w:type="dxa"/>
                </w:tcPr>
                <w:p w14:paraId="49CA1CE4"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Användning av personlig fallskyddsutrustning förekommer ej.</w:t>
                  </w:r>
                </w:p>
              </w:tc>
            </w:tr>
            <w:tr w:rsidR="00887A08" w:rsidRPr="00887A08" w14:paraId="5027E548" w14:textId="77777777" w:rsidTr="00972C64">
              <w:tc>
                <w:tcPr>
                  <w:tcW w:w="346" w:type="dxa"/>
                </w:tcPr>
                <w:p w14:paraId="001AC2B4" w14:textId="2A264D76"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734" w:type="dxa"/>
                </w:tcPr>
                <w:p w14:paraId="1DAC1CE7"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Personlig fallskyddsutrustning får användas som ett sistahandsval, dock endast under följande förutsättningar</w:t>
                  </w:r>
                </w:p>
                <w:p w14:paraId="6EDD9585"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Utrustningen ska vara personligt anpassad, användas av personal med utbildning och vara kontrollerad av behörig person. Dokumentation ska finnas om besiktning av utrustningen.</w:t>
                  </w:r>
                </w:p>
                <w:p w14:paraId="45BE021B"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 Utrustningen ska bromsa och stoppa ett fall samt förhindra riskfylld pendling. </w:t>
                  </w:r>
                </w:p>
                <w:p w14:paraId="2563AA24"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Utrustningen ska bestå av en helsele, ett kopplingssystem med falldämpande funktion och en förankringsanordning. Det finns fyra olika kopplingssystem med falldämpande funktion att använda till helsele: Falldämparlina, Säkerhetsblock med funktion som dämpar ett fall, Styrt glidlås på fast förankrad lina eller skena eller Styrt glidlås på flexibel förankringslina.</w:t>
                  </w:r>
                </w:p>
                <w:p w14:paraId="7B82E2DE"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 Utrustningen ska ha rätt linor/vajer som t ex tåler vassa kanter. </w:t>
                  </w:r>
                </w:p>
                <w:p w14:paraId="67465CE7"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 Planerade förankringspunkter ska vara kontrollerade och godkända och tåla förekommande laster. </w:t>
                  </w:r>
                </w:p>
                <w:p w14:paraId="1166E64F"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Arbete när personlig fallskyddsutrustning används får aldrig utföras ensamt. Snabb hjälp inom 10-15 min måste alltid finnas till hands om någon kan bli hängande i sele.</w:t>
                  </w:r>
                </w:p>
                <w:p w14:paraId="339E16C1"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En räddningsplan med instruktioner om snabb hjälp för någon som kan bli hängande i sele måste finnas upprättad innan arbetet påbörjas. Räddningsledaren för en räddningsinsats ska ha specifik utbildning.</w:t>
                  </w:r>
                </w:p>
                <w:p w14:paraId="52DBAA7A" w14:textId="77777777" w:rsidR="00D87E77" w:rsidRPr="00887A08" w:rsidRDefault="00D87E77" w:rsidP="00972C64">
                  <w:pPr>
                    <w:tabs>
                      <w:tab w:val="left" w:pos="4020"/>
                    </w:tabs>
                    <w:spacing w:after="60"/>
                    <w:rPr>
                      <w:rFonts w:cstheme="minorHAnsi"/>
                      <w:sz w:val="20"/>
                      <w:szCs w:val="20"/>
                    </w:rPr>
                  </w:pPr>
                </w:p>
              </w:tc>
            </w:tr>
            <w:tr w:rsidR="00887A08" w:rsidRPr="00887A08" w14:paraId="3C786B71" w14:textId="77777777" w:rsidTr="00972C64">
              <w:tc>
                <w:tcPr>
                  <w:tcW w:w="346" w:type="dxa"/>
                </w:tcPr>
                <w:p w14:paraId="2593E8A1" w14:textId="77777777" w:rsidR="00D87E77" w:rsidRPr="00887A08" w:rsidRDefault="00D87E77" w:rsidP="00972C64">
                  <w:pPr>
                    <w:tabs>
                      <w:tab w:val="left" w:pos="4020"/>
                    </w:tabs>
                    <w:spacing w:after="60"/>
                    <w:rPr>
                      <w:rFonts w:cstheme="minorHAnsi"/>
                      <w:b/>
                      <w:sz w:val="20"/>
                      <w:szCs w:val="20"/>
                    </w:rPr>
                  </w:pPr>
                </w:p>
              </w:tc>
              <w:tc>
                <w:tcPr>
                  <w:tcW w:w="8734" w:type="dxa"/>
                </w:tcPr>
                <w:p w14:paraId="36502A6D" w14:textId="77777777" w:rsidR="00D87E77" w:rsidRPr="00887A08" w:rsidRDefault="00D87E77" w:rsidP="00972C64">
                  <w:pPr>
                    <w:tabs>
                      <w:tab w:val="left" w:pos="4020"/>
                    </w:tabs>
                    <w:spacing w:after="60"/>
                    <w:rPr>
                      <w:rFonts w:cstheme="minorHAnsi"/>
                      <w:sz w:val="20"/>
                      <w:szCs w:val="20"/>
                    </w:rPr>
                  </w:pPr>
                </w:p>
              </w:tc>
            </w:tr>
          </w:tbl>
          <w:p w14:paraId="72BEB1B4" w14:textId="77777777" w:rsidR="00D87E77" w:rsidRPr="00887A08" w:rsidRDefault="00D87E77" w:rsidP="002B334F">
            <w:pPr>
              <w:pStyle w:val="Rubrik3"/>
              <w:numPr>
                <w:ilvl w:val="0"/>
                <w:numId w:val="0"/>
              </w:numPr>
            </w:pPr>
          </w:p>
          <w:p w14:paraId="016F8412" w14:textId="77777777" w:rsidR="00CC41D7" w:rsidRDefault="00CC41D7" w:rsidP="00CC41D7">
            <w:pPr>
              <w:rPr>
                <w:b/>
                <w:bCs/>
                <w:sz w:val="24"/>
              </w:rPr>
            </w:pPr>
          </w:p>
          <w:p w14:paraId="2BAF0767" w14:textId="77777777" w:rsidR="00CC41D7" w:rsidRDefault="00CC41D7" w:rsidP="00CC41D7">
            <w:pPr>
              <w:rPr>
                <w:b/>
                <w:bCs/>
                <w:sz w:val="24"/>
              </w:rPr>
            </w:pPr>
          </w:p>
          <w:p w14:paraId="18B43690" w14:textId="2E2A669B" w:rsidR="00D87E77" w:rsidRPr="00CC41D7" w:rsidRDefault="00D87E77" w:rsidP="00CC41D7">
            <w:pPr>
              <w:rPr>
                <w:b/>
                <w:bCs/>
                <w:sz w:val="24"/>
              </w:rPr>
            </w:pPr>
            <w:r w:rsidRPr="00CC41D7">
              <w:rPr>
                <w:b/>
                <w:bCs/>
                <w:sz w:val="24"/>
              </w:rPr>
              <w:t>Takarbete (skyddsåtgärder utöver ovanstående):</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7"/>
            </w:tblGrid>
            <w:tr w:rsidR="00887A08" w:rsidRPr="00887A08" w14:paraId="249CBB12" w14:textId="77777777" w:rsidTr="00972C64">
              <w:trPr>
                <w:cnfStyle w:val="100000000000" w:firstRow="1" w:lastRow="0" w:firstColumn="0" w:lastColumn="0" w:oddVBand="0" w:evenVBand="0" w:oddHBand="0" w:evenHBand="0" w:firstRowFirstColumn="0" w:firstRowLastColumn="0" w:lastRowFirstColumn="0" w:lastRowLastColumn="0"/>
              </w:trPr>
              <w:tc>
                <w:tcPr>
                  <w:tcW w:w="346" w:type="dxa"/>
                </w:tcPr>
                <w:p w14:paraId="549DE2A4" w14:textId="282E979F" w:rsidR="00D87E77" w:rsidRPr="00887A08" w:rsidRDefault="00D87E77" w:rsidP="00972C64">
                  <w:pPr>
                    <w:tabs>
                      <w:tab w:val="left" w:pos="4020"/>
                    </w:tabs>
                    <w:spacing w:after="60"/>
                    <w:rPr>
                      <w:rFonts w:cstheme="minorHAnsi"/>
                      <w:sz w:val="20"/>
                      <w:szCs w:val="20"/>
                    </w:rPr>
                  </w:pPr>
                  <w:r w:rsidRPr="00887A08">
                    <w:rPr>
                      <w:rFonts w:ascii="MS Gothic" w:eastAsia="MS Gothic" w:hAnsi="MS Gothic" w:cstheme="minorHAnsi" w:hint="eastAsia"/>
                      <w:sz w:val="20"/>
                      <w:szCs w:val="20"/>
                    </w:rPr>
                    <w:t>☐</w:t>
                  </w:r>
                </w:p>
              </w:tc>
              <w:tc>
                <w:tcPr>
                  <w:tcW w:w="8734" w:type="dxa"/>
                </w:tcPr>
                <w:p w14:paraId="480C8D7C"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Inga ytterligare skyddsåtgärder är aktuella för takarbete.</w:t>
                  </w:r>
                </w:p>
              </w:tc>
            </w:tr>
            <w:tr w:rsidR="00887A08" w:rsidRPr="00887A08" w14:paraId="40CF0EF1" w14:textId="77777777" w:rsidTr="00972C64">
              <w:tc>
                <w:tcPr>
                  <w:tcW w:w="346" w:type="dxa"/>
                </w:tcPr>
                <w:p w14:paraId="2BC16008" w14:textId="79E1962E" w:rsidR="00D87E77" w:rsidRPr="00887A08" w:rsidRDefault="00D87E77" w:rsidP="00972C64">
                  <w:pPr>
                    <w:tabs>
                      <w:tab w:val="left" w:pos="4020"/>
                    </w:tabs>
                    <w:spacing w:after="60"/>
                    <w:rPr>
                      <w:rFonts w:cstheme="minorHAnsi"/>
                      <w:sz w:val="20"/>
                      <w:szCs w:val="20"/>
                    </w:rPr>
                  </w:pPr>
                  <w:r w:rsidRPr="00887A08">
                    <w:rPr>
                      <w:rFonts w:ascii="MS Gothic" w:eastAsia="MS Gothic" w:hAnsi="MS Gothic" w:cstheme="minorHAnsi" w:hint="eastAsia"/>
                      <w:sz w:val="20"/>
                      <w:szCs w:val="20"/>
                    </w:rPr>
                    <w:t>☐</w:t>
                  </w:r>
                </w:p>
              </w:tc>
              <w:tc>
                <w:tcPr>
                  <w:tcW w:w="8734" w:type="dxa"/>
                </w:tcPr>
                <w:p w14:paraId="348DD91D"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Dubbla säkerhetsanordningar ska användas vid brant taklutning (exempelvis personlig fallskyddsutrustning och takskydd)</w:t>
                  </w:r>
                </w:p>
              </w:tc>
            </w:tr>
            <w:tr w:rsidR="00887A08" w:rsidRPr="00887A08" w14:paraId="393704F5" w14:textId="77777777" w:rsidTr="00972C64">
              <w:tc>
                <w:tcPr>
                  <w:tcW w:w="346" w:type="dxa"/>
                </w:tcPr>
                <w:p w14:paraId="627D127C" w14:textId="3C2F7DC8" w:rsidR="00D87E77" w:rsidRPr="00887A08" w:rsidRDefault="00D87E77" w:rsidP="00972C64">
                  <w:pPr>
                    <w:tabs>
                      <w:tab w:val="left" w:pos="4020"/>
                    </w:tabs>
                    <w:spacing w:after="60"/>
                    <w:rPr>
                      <w:rFonts w:cstheme="minorHAnsi"/>
                      <w:sz w:val="20"/>
                      <w:szCs w:val="20"/>
                    </w:rPr>
                  </w:pPr>
                  <w:r w:rsidRPr="00887A08">
                    <w:rPr>
                      <w:rFonts w:ascii="MS Gothic" w:eastAsia="MS Gothic" w:hAnsi="MS Gothic" w:cstheme="minorHAnsi" w:hint="eastAsia"/>
                      <w:sz w:val="20"/>
                      <w:szCs w:val="20"/>
                    </w:rPr>
                    <w:t>☐</w:t>
                  </w:r>
                </w:p>
              </w:tc>
              <w:tc>
                <w:tcPr>
                  <w:tcW w:w="8734" w:type="dxa"/>
                </w:tcPr>
                <w:p w14:paraId="733AFE34"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Utred behovet av och om möjligt montera horisontellt arbetsplan på lutande tak. </w:t>
                  </w:r>
                </w:p>
              </w:tc>
            </w:tr>
            <w:tr w:rsidR="00887A08" w:rsidRPr="00887A08" w14:paraId="085EFA1D" w14:textId="77777777" w:rsidTr="00972C64">
              <w:tc>
                <w:tcPr>
                  <w:tcW w:w="346" w:type="dxa"/>
                </w:tcPr>
                <w:p w14:paraId="0EC5EC6B" w14:textId="3415EB3F" w:rsidR="00D87E77" w:rsidRPr="00887A08" w:rsidRDefault="00D87E77" w:rsidP="00972C64">
                  <w:pPr>
                    <w:tabs>
                      <w:tab w:val="left" w:pos="4020"/>
                    </w:tabs>
                    <w:spacing w:after="60"/>
                    <w:rPr>
                      <w:rFonts w:cstheme="minorHAnsi"/>
                      <w:sz w:val="20"/>
                      <w:szCs w:val="20"/>
                    </w:rPr>
                  </w:pPr>
                  <w:r w:rsidRPr="00887A08">
                    <w:rPr>
                      <w:rFonts w:ascii="MS Gothic" w:eastAsia="MS Gothic" w:hAnsi="MS Gothic" w:cstheme="minorHAnsi" w:hint="eastAsia"/>
                      <w:sz w:val="20"/>
                      <w:szCs w:val="20"/>
                    </w:rPr>
                    <w:t>☐</w:t>
                  </w:r>
                </w:p>
              </w:tc>
              <w:tc>
                <w:tcPr>
                  <w:tcW w:w="8734" w:type="dxa"/>
                </w:tcPr>
                <w:p w14:paraId="5A0B8E4D"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Takarbete avbryts vid olämpliga väderleksförhållanden (kraftig vind, snöfall, regn, is/snö på tak). </w:t>
                  </w:r>
                </w:p>
              </w:tc>
            </w:tr>
            <w:tr w:rsidR="00887A08" w:rsidRPr="00887A08" w14:paraId="66D3DD79" w14:textId="77777777" w:rsidTr="00972C64">
              <w:tc>
                <w:tcPr>
                  <w:tcW w:w="346" w:type="dxa"/>
                </w:tcPr>
                <w:p w14:paraId="3EADF1B8" w14:textId="6DBFE41E" w:rsidR="00D87E77" w:rsidRPr="00887A08" w:rsidRDefault="00D87E77" w:rsidP="00972C64">
                  <w:pPr>
                    <w:tabs>
                      <w:tab w:val="left" w:pos="4020"/>
                    </w:tabs>
                    <w:spacing w:after="60"/>
                    <w:rPr>
                      <w:rFonts w:cstheme="minorHAnsi"/>
                      <w:sz w:val="20"/>
                      <w:szCs w:val="20"/>
                    </w:rPr>
                  </w:pPr>
                  <w:r w:rsidRPr="00887A08">
                    <w:rPr>
                      <w:rFonts w:ascii="MS Gothic" w:eastAsia="MS Gothic" w:hAnsi="MS Gothic" w:cstheme="minorHAnsi" w:hint="eastAsia"/>
                      <w:sz w:val="20"/>
                      <w:szCs w:val="20"/>
                    </w:rPr>
                    <w:t>☐</w:t>
                  </w:r>
                </w:p>
              </w:tc>
              <w:tc>
                <w:tcPr>
                  <w:tcW w:w="8734" w:type="dxa"/>
                </w:tcPr>
                <w:p w14:paraId="321EE8C0"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Innan takarbete påbörjas skall takets beskaffenhet gällande bärighet och ytsträvhet kontrolleras.</w:t>
                  </w:r>
                </w:p>
              </w:tc>
            </w:tr>
            <w:tr w:rsidR="00887A08" w:rsidRPr="00887A08" w14:paraId="1D756E2E" w14:textId="77777777" w:rsidTr="00972C64">
              <w:tc>
                <w:tcPr>
                  <w:tcW w:w="346" w:type="dxa"/>
                </w:tcPr>
                <w:p w14:paraId="68E44EFC" w14:textId="666E1724" w:rsidR="00D87E77" w:rsidRPr="00887A08" w:rsidRDefault="00D87E77" w:rsidP="00972C64">
                  <w:pPr>
                    <w:tabs>
                      <w:tab w:val="left" w:pos="4020"/>
                    </w:tabs>
                    <w:spacing w:after="60"/>
                    <w:rPr>
                      <w:rFonts w:cstheme="minorHAnsi"/>
                      <w:sz w:val="20"/>
                      <w:szCs w:val="20"/>
                    </w:rPr>
                  </w:pPr>
                  <w:r w:rsidRPr="00887A08">
                    <w:rPr>
                      <w:rFonts w:ascii="MS Gothic" w:eastAsia="MS Gothic" w:hAnsi="MS Gothic" w:cstheme="minorHAnsi" w:hint="eastAsia"/>
                      <w:sz w:val="20"/>
                      <w:szCs w:val="20"/>
                    </w:rPr>
                    <w:t>☐</w:t>
                  </w:r>
                </w:p>
              </w:tc>
              <w:tc>
                <w:tcPr>
                  <w:tcW w:w="8734" w:type="dxa"/>
                </w:tcPr>
                <w:p w14:paraId="19B70632"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Material och verktyg på taket ska läggas så att de inte kan glida ned. Material ska om det behövs fastgöras på lämpligt sätt. </w:t>
                  </w:r>
                </w:p>
              </w:tc>
            </w:tr>
            <w:tr w:rsidR="00887A08" w:rsidRPr="00887A08" w14:paraId="20310124" w14:textId="77777777" w:rsidTr="00972C64">
              <w:tc>
                <w:tcPr>
                  <w:tcW w:w="346" w:type="dxa"/>
                </w:tcPr>
                <w:p w14:paraId="3D108F29" w14:textId="2D2A9BFF" w:rsidR="00D87E77" w:rsidRPr="00887A08" w:rsidRDefault="00D87E77" w:rsidP="00972C64">
                  <w:pPr>
                    <w:tabs>
                      <w:tab w:val="left" w:pos="4020"/>
                    </w:tabs>
                    <w:spacing w:after="60"/>
                    <w:rPr>
                      <w:rFonts w:cstheme="minorHAnsi"/>
                      <w:sz w:val="20"/>
                      <w:szCs w:val="20"/>
                    </w:rPr>
                  </w:pPr>
                  <w:r w:rsidRPr="00887A08">
                    <w:rPr>
                      <w:rFonts w:ascii="MS Gothic" w:eastAsia="MS Gothic" w:hAnsi="MS Gothic" w:cstheme="minorHAnsi" w:hint="eastAsia"/>
                      <w:sz w:val="20"/>
                      <w:szCs w:val="20"/>
                    </w:rPr>
                    <w:t>☐</w:t>
                  </w:r>
                </w:p>
              </w:tc>
              <w:tc>
                <w:tcPr>
                  <w:tcW w:w="8734" w:type="dxa"/>
                </w:tcPr>
                <w:p w14:paraId="3F50F76E"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Möjlighet ska finnas till löpande förankring av personlig fallskyddsutrustning vid förflyttning på taket.</w:t>
                  </w:r>
                </w:p>
              </w:tc>
            </w:tr>
          </w:tbl>
          <w:p w14:paraId="1305952D" w14:textId="77777777" w:rsidR="00D87E77" w:rsidRPr="00CC41D7" w:rsidRDefault="00D87E77" w:rsidP="008855D8">
            <w:r w:rsidRPr="008855D8">
              <w:rPr>
                <w:b/>
                <w:bCs/>
                <w:sz w:val="24"/>
                <w:szCs w:val="28"/>
              </w:rPr>
              <w:t>Övriga</w:t>
            </w:r>
            <w:r w:rsidRPr="00CC41D7">
              <w:t xml:space="preserve"> </w:t>
            </w:r>
            <w:r w:rsidRPr="008855D8">
              <w:rPr>
                <w:b/>
                <w:bCs/>
                <w:sz w:val="24"/>
                <w:szCs w:val="28"/>
              </w:rPr>
              <w:t>åtgärder</w:t>
            </w:r>
            <w:r w:rsidRPr="00CC41D7">
              <w:t xml:space="preserve">  </w:t>
            </w:r>
          </w:p>
          <w:p w14:paraId="5838A3AE"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0FEC3D3B"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tc>
      </w:tr>
      <w:tr w:rsidR="00887A08" w:rsidRPr="00887A08" w14:paraId="15DC842B" w14:textId="77777777" w:rsidTr="00972C64">
        <w:trPr>
          <w:trHeight w:val="299"/>
        </w:trPr>
        <w:tc>
          <w:tcPr>
            <w:tcW w:w="6550" w:type="dxa"/>
            <w:gridSpan w:val="2"/>
            <w:tcBorders>
              <w:top w:val="single" w:sz="4" w:space="0" w:color="auto"/>
              <w:bottom w:val="single" w:sz="4" w:space="0" w:color="auto"/>
            </w:tcBorders>
            <w:shd w:val="clear" w:color="auto" w:fill="E6E6E6"/>
          </w:tcPr>
          <w:p w14:paraId="0FF86F59" w14:textId="77777777" w:rsidR="00D87E77" w:rsidRPr="00887A08" w:rsidRDefault="00D87E77" w:rsidP="00972C64">
            <w:pPr>
              <w:spacing w:before="40"/>
              <w:rPr>
                <w:rFonts w:cstheme="minorHAnsi"/>
                <w:sz w:val="16"/>
                <w:szCs w:val="16"/>
              </w:rPr>
            </w:pPr>
            <w:r w:rsidRPr="00887A08">
              <w:rPr>
                <w:rFonts w:cstheme="minorHAnsi"/>
                <w:sz w:val="16"/>
                <w:szCs w:val="16"/>
              </w:rPr>
              <w:lastRenderedPageBreak/>
              <w:t>Arbeten med ovanstående risker slutförda den:</w:t>
            </w:r>
          </w:p>
        </w:tc>
        <w:tc>
          <w:tcPr>
            <w:tcW w:w="2592" w:type="dxa"/>
            <w:tcBorders>
              <w:top w:val="single" w:sz="4" w:space="0" w:color="auto"/>
              <w:bottom w:val="single" w:sz="4" w:space="0" w:color="auto"/>
            </w:tcBorders>
            <w:shd w:val="clear" w:color="auto" w:fill="E6E6E6"/>
          </w:tcPr>
          <w:p w14:paraId="48D45C0F" w14:textId="77777777" w:rsidR="00D87E77" w:rsidRPr="00887A08" w:rsidRDefault="00D87E77" w:rsidP="00972C64">
            <w:pPr>
              <w:spacing w:before="40"/>
              <w:rPr>
                <w:rFonts w:cstheme="minorHAnsi"/>
                <w:sz w:val="16"/>
                <w:szCs w:val="16"/>
              </w:rPr>
            </w:pPr>
            <w:r w:rsidRPr="00887A08">
              <w:rPr>
                <w:rFonts w:cstheme="minorHAnsi"/>
                <w:sz w:val="16"/>
                <w:szCs w:val="16"/>
              </w:rPr>
              <w:t>Signering BAS-U</w:t>
            </w:r>
          </w:p>
        </w:tc>
      </w:tr>
      <w:tr w:rsidR="00887A08" w:rsidRPr="00887A08" w14:paraId="2E22F301" w14:textId="77777777" w:rsidTr="00972C64">
        <w:trPr>
          <w:trHeight w:hRule="exact" w:val="454"/>
        </w:trPr>
        <w:tc>
          <w:tcPr>
            <w:tcW w:w="6550" w:type="dxa"/>
            <w:gridSpan w:val="2"/>
            <w:tcBorders>
              <w:top w:val="nil"/>
            </w:tcBorders>
          </w:tcPr>
          <w:p w14:paraId="47C71B7F" w14:textId="77777777" w:rsidR="00D87E77" w:rsidRPr="00887A08" w:rsidRDefault="00D87E77" w:rsidP="00972C64">
            <w:pPr>
              <w:spacing w:before="60" w:after="60"/>
              <w:rPr>
                <w:rFonts w:cstheme="minorHAnsi"/>
                <w:sz w:val="16"/>
                <w:szCs w:val="16"/>
              </w:rPr>
            </w:pPr>
          </w:p>
        </w:tc>
        <w:tc>
          <w:tcPr>
            <w:tcW w:w="2592" w:type="dxa"/>
            <w:tcBorders>
              <w:top w:val="nil"/>
            </w:tcBorders>
          </w:tcPr>
          <w:p w14:paraId="3C76A19E" w14:textId="77777777" w:rsidR="00D87E77" w:rsidRPr="00887A08" w:rsidRDefault="00D87E77" w:rsidP="00972C64">
            <w:pPr>
              <w:spacing w:before="60" w:after="60"/>
              <w:rPr>
                <w:rFonts w:cstheme="minorHAnsi"/>
                <w:sz w:val="16"/>
                <w:szCs w:val="16"/>
              </w:rPr>
            </w:pPr>
          </w:p>
        </w:tc>
      </w:tr>
    </w:tbl>
    <w:p w14:paraId="483FB1B4" w14:textId="77777777" w:rsidR="00F30E2A" w:rsidRDefault="00F30E2A" w:rsidP="00D87E77">
      <w:pPr>
        <w:pStyle w:val="Rubrik1"/>
        <w:rPr>
          <w:rFonts w:asciiTheme="minorHAnsi" w:hAnsiTheme="minorHAnsi" w:cstheme="minorHAnsi"/>
          <w:color w:val="auto"/>
        </w:rPr>
      </w:pPr>
      <w:bookmarkStart w:id="347" w:name="_Toc422986445"/>
    </w:p>
    <w:p w14:paraId="333A6A54" w14:textId="77777777" w:rsidR="00F30E2A" w:rsidRDefault="00F30E2A">
      <w:pPr>
        <w:spacing w:after="240" w:line="240" w:lineRule="auto"/>
        <w:rPr>
          <w:rFonts w:eastAsiaTheme="majorEastAsia" w:cstheme="minorHAnsi"/>
          <w:b/>
          <w:sz w:val="36"/>
          <w:szCs w:val="32"/>
        </w:rPr>
      </w:pPr>
      <w:r>
        <w:rPr>
          <w:rFonts w:cstheme="minorHAnsi"/>
        </w:rPr>
        <w:br w:type="page"/>
      </w:r>
    </w:p>
    <w:p w14:paraId="0DD14795" w14:textId="4E913210" w:rsidR="00D87E77" w:rsidRPr="00887A08" w:rsidRDefault="00D87E77" w:rsidP="00D87E77">
      <w:pPr>
        <w:pStyle w:val="Rubrik1"/>
        <w:rPr>
          <w:rFonts w:asciiTheme="minorHAnsi" w:hAnsiTheme="minorHAnsi" w:cstheme="minorHAnsi"/>
          <w:color w:val="auto"/>
        </w:rPr>
      </w:pPr>
      <w:bookmarkStart w:id="348" w:name="_Toc161737961"/>
      <w:r w:rsidRPr="00887A08">
        <w:rPr>
          <w:rFonts w:asciiTheme="minorHAnsi" w:hAnsiTheme="minorHAnsi" w:cstheme="minorHAnsi"/>
          <w:color w:val="auto"/>
        </w:rPr>
        <w:lastRenderedPageBreak/>
        <w:t>2. Åtgärder mot risk för att begravas under jordmassor eller sjunka ner i lös mark</w:t>
      </w:r>
      <w:bookmarkEnd w:id="347"/>
      <w:bookmarkEnd w:id="348"/>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887A08" w:rsidRPr="00887A08" w14:paraId="4B3DD0A1" w14:textId="77777777" w:rsidTr="00972C64">
        <w:tc>
          <w:tcPr>
            <w:tcW w:w="2279" w:type="dxa"/>
            <w:tcBorders>
              <w:bottom w:val="single" w:sz="4" w:space="0" w:color="auto"/>
            </w:tcBorders>
            <w:shd w:val="clear" w:color="auto" w:fill="E6E6E6"/>
          </w:tcPr>
          <w:p w14:paraId="30B3C6EB"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7BE2EA27" w14:textId="77777777" w:rsidR="00D87E77" w:rsidRPr="00887A08" w:rsidRDefault="00D87E77" w:rsidP="00972C64">
            <w:pPr>
              <w:spacing w:before="20" w:after="20"/>
              <w:rPr>
                <w:rFonts w:cstheme="minorHAnsi"/>
                <w:vanish/>
                <w:sz w:val="20"/>
                <w:szCs w:val="20"/>
              </w:rPr>
            </w:pPr>
            <w:r w:rsidRPr="00887A08">
              <w:rPr>
                <w:rFonts w:cstheme="minorHAnsi"/>
                <w:b/>
                <w:sz w:val="20"/>
                <w:szCs w:val="20"/>
              </w:rPr>
              <w:t>Arbete/aktivitet och risk(-er)</w:t>
            </w:r>
            <w:r w:rsidRPr="00887A08">
              <w:rPr>
                <w:sz w:val="20"/>
                <w:szCs w:val="20"/>
              </w:rPr>
              <w:t xml:space="preserve">; </w:t>
            </w:r>
            <w:r w:rsidRPr="00887A08">
              <w:rPr>
                <w:rFonts w:cstheme="minorHAnsi"/>
                <w:b/>
                <w:sz w:val="20"/>
                <w:szCs w:val="20"/>
              </w:rPr>
              <w:t xml:space="preserve">Ange vad och var </w:t>
            </w:r>
          </w:p>
        </w:tc>
      </w:tr>
      <w:tr w:rsidR="00887A08" w:rsidRPr="00887A08" w14:paraId="35823A6D" w14:textId="77777777" w:rsidTr="00972C64">
        <w:tc>
          <w:tcPr>
            <w:tcW w:w="2279" w:type="dxa"/>
            <w:tcBorders>
              <w:top w:val="single" w:sz="4" w:space="0" w:color="auto"/>
              <w:bottom w:val="single" w:sz="4" w:space="0" w:color="auto"/>
            </w:tcBorders>
          </w:tcPr>
          <w:p w14:paraId="1D799113" w14:textId="77777777" w:rsidR="00D87E77" w:rsidRPr="00887A08" w:rsidRDefault="00D87E77" w:rsidP="00972C64">
            <w:pPr>
              <w:spacing w:before="60" w:after="60"/>
              <w:rPr>
                <w:rFonts w:cstheme="minorHAnsi"/>
                <w:sz w:val="20"/>
                <w:szCs w:val="20"/>
                <w:highlight w:val="green"/>
              </w:rPr>
            </w:pPr>
          </w:p>
          <w:p w14:paraId="5BBF3E8C" w14:textId="77777777" w:rsidR="00D87E77" w:rsidRPr="00887A08" w:rsidRDefault="00D87E77" w:rsidP="00972C64">
            <w:pPr>
              <w:spacing w:before="60" w:after="60"/>
              <w:rPr>
                <w:rFonts w:cstheme="minorHAnsi"/>
                <w:sz w:val="20"/>
                <w:szCs w:val="20"/>
                <w:highlight w:val="green"/>
              </w:rPr>
            </w:pPr>
          </w:p>
          <w:p w14:paraId="52CF66FC"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79AEC17D" w14:textId="77777777" w:rsidR="00D87E77" w:rsidRPr="00887A08" w:rsidRDefault="00D87E77" w:rsidP="00972C64">
            <w:pPr>
              <w:spacing w:before="60" w:after="60"/>
              <w:rPr>
                <w:rFonts w:cstheme="minorHAnsi"/>
                <w:sz w:val="20"/>
                <w:szCs w:val="20"/>
                <w:highlight w:val="green"/>
              </w:rPr>
            </w:pPr>
            <w:r w:rsidRPr="00887A08">
              <w:rPr>
                <w:rFonts w:cstheme="minorHAnsi"/>
                <w:b/>
                <w:sz w:val="20"/>
                <w:szCs w:val="20"/>
              </w:rPr>
              <w:t>Exempel: Risker vid hantering av jordmassor (schaktning, pålning, tippning/flytt av jordmassor)</w:t>
            </w:r>
          </w:p>
          <w:p w14:paraId="4041C07C" w14:textId="77777777" w:rsidR="00D87E77" w:rsidRPr="00887A08" w:rsidRDefault="00D87E77" w:rsidP="00972C64">
            <w:pPr>
              <w:spacing w:before="60" w:after="60"/>
              <w:rPr>
                <w:rFonts w:cstheme="minorHAnsi"/>
                <w:sz w:val="20"/>
                <w:szCs w:val="20"/>
                <w:highlight w:val="green"/>
              </w:rPr>
            </w:pPr>
          </w:p>
        </w:tc>
      </w:tr>
      <w:tr w:rsidR="00887A08" w:rsidRPr="00887A08" w14:paraId="3661A744" w14:textId="77777777" w:rsidTr="00972C64">
        <w:tc>
          <w:tcPr>
            <w:tcW w:w="9142" w:type="dxa"/>
            <w:gridSpan w:val="3"/>
            <w:tcBorders>
              <w:bottom w:val="single" w:sz="4" w:space="0" w:color="auto"/>
            </w:tcBorders>
            <w:shd w:val="clear" w:color="auto" w:fill="E6E6E6"/>
          </w:tcPr>
          <w:p w14:paraId="60083838" w14:textId="77777777" w:rsidR="00D87E77" w:rsidRPr="00887A08" w:rsidRDefault="00D87E77" w:rsidP="00972C64">
            <w:pPr>
              <w:rPr>
                <w:rStyle w:val="Hyperlnk"/>
                <w:rFonts w:cstheme="minorHAnsi"/>
                <w:b/>
                <w:color w:val="auto"/>
                <w:sz w:val="20"/>
                <w:szCs w:val="20"/>
              </w:rPr>
            </w:pPr>
            <w:r w:rsidRPr="00887A08">
              <w:rPr>
                <w:rStyle w:val="Hyperlnk"/>
                <w:color w:val="auto"/>
              </w:rPr>
              <w:t>Åtgärder</w:t>
            </w:r>
            <w:r w:rsidRPr="00887A08">
              <w:rPr>
                <w:rStyle w:val="Hyperlnk"/>
                <w:rFonts w:cstheme="minorHAnsi"/>
                <w:color w:val="auto"/>
                <w:sz w:val="20"/>
                <w:szCs w:val="20"/>
              </w:rPr>
              <w:tab/>
            </w:r>
            <w:r w:rsidRPr="00887A08">
              <w:rPr>
                <w:rStyle w:val="Hyperlnk"/>
                <w:color w:val="auto"/>
              </w:rPr>
              <w:t xml:space="preserve">Se även </w:t>
            </w:r>
            <w:hyperlink r:id="rId19" w:history="1">
              <w:r w:rsidRPr="00887A08">
                <w:rPr>
                  <w:rStyle w:val="Hyperlnk"/>
                  <w:rFonts w:cstheme="minorHAnsi"/>
                  <w:color w:val="auto"/>
                  <w:sz w:val="20"/>
                  <w:szCs w:val="20"/>
                </w:rPr>
                <w:t>AFS 1981:15</w:t>
              </w:r>
            </w:hyperlink>
            <w:r w:rsidRPr="00887A08">
              <w:rPr>
                <w:rStyle w:val="Hyperlnk"/>
                <w:color w:val="auto"/>
              </w:rPr>
              <w:t xml:space="preserve">, </w:t>
            </w:r>
            <w:hyperlink r:id="rId20" w:history="1">
              <w:r w:rsidRPr="00887A08">
                <w:rPr>
                  <w:rStyle w:val="Hyperlnk"/>
                  <w:rFonts w:cstheme="minorHAnsi"/>
                  <w:color w:val="auto"/>
                  <w:sz w:val="20"/>
                  <w:szCs w:val="20"/>
                </w:rPr>
                <w:t>AFS 1999:3</w:t>
              </w:r>
            </w:hyperlink>
            <w:r w:rsidRPr="00887A08">
              <w:rPr>
                <w:rStyle w:val="Hyperlnk"/>
                <w:color w:val="auto"/>
              </w:rPr>
              <w:t xml:space="preserve">, </w:t>
            </w:r>
            <w:hyperlink r:id="rId21" w:history="1">
              <w:r w:rsidRPr="00887A08">
                <w:rPr>
                  <w:rStyle w:val="Hyperlnk"/>
                  <w:rFonts w:cstheme="minorHAnsi"/>
                  <w:color w:val="auto"/>
                  <w:sz w:val="20"/>
                  <w:szCs w:val="20"/>
                </w:rPr>
                <w:t>ADI 539</w:t>
              </w:r>
            </w:hyperlink>
            <w:r w:rsidRPr="00887A08">
              <w:rPr>
                <w:rStyle w:val="Hyperlnk"/>
                <w:rFonts w:cstheme="minorHAnsi"/>
                <w:color w:val="auto"/>
                <w:sz w:val="20"/>
                <w:szCs w:val="20"/>
              </w:rPr>
              <w:t xml:space="preserve"> samt </w:t>
            </w:r>
            <w:hyperlink r:id="rId22" w:history="1">
              <w:r w:rsidRPr="00887A08">
                <w:rPr>
                  <w:rStyle w:val="Hyperlnk"/>
                  <w:rFonts w:cstheme="minorHAnsi"/>
                  <w:color w:val="auto"/>
                  <w:sz w:val="20"/>
                  <w:szCs w:val="20"/>
                </w:rPr>
                <w:t>Arbetsmiljöverkets informationssida på internet</w:t>
              </w:r>
            </w:hyperlink>
            <w:r w:rsidRPr="00887A08">
              <w:rPr>
                <w:rStyle w:val="Hyperlnk"/>
                <w:rFonts w:cstheme="minorHAnsi"/>
                <w:color w:val="auto"/>
                <w:sz w:val="20"/>
                <w:szCs w:val="20"/>
              </w:rPr>
              <w:t>.</w:t>
            </w:r>
          </w:p>
        </w:tc>
      </w:tr>
      <w:tr w:rsidR="00887A08" w:rsidRPr="00887A08" w14:paraId="19761FBE" w14:textId="77777777" w:rsidTr="00972C64">
        <w:tc>
          <w:tcPr>
            <w:tcW w:w="9142" w:type="dxa"/>
            <w:gridSpan w:val="3"/>
            <w:tcBorders>
              <w:top w:val="single" w:sz="4" w:space="0" w:color="auto"/>
              <w:bottom w:val="nil"/>
            </w:tcBorders>
          </w:tcPr>
          <w:p w14:paraId="23450DED" w14:textId="77777777" w:rsidR="00CC41D7" w:rsidRDefault="00CC41D7" w:rsidP="00CC41D7">
            <w:pPr>
              <w:rPr>
                <w:b/>
                <w:bCs/>
                <w:sz w:val="24"/>
                <w:szCs w:val="28"/>
              </w:rPr>
            </w:pPr>
          </w:p>
          <w:p w14:paraId="5B5ABD42" w14:textId="75218DAD" w:rsidR="00D87E77" w:rsidRPr="00CC41D7" w:rsidRDefault="00D87E77" w:rsidP="00CC41D7">
            <w:pPr>
              <w:rPr>
                <w:b/>
                <w:bCs/>
                <w:sz w:val="24"/>
                <w:szCs w:val="28"/>
              </w:rPr>
            </w:pPr>
            <w:r w:rsidRPr="00CC41D7">
              <w:rPr>
                <w:b/>
                <w:bCs/>
                <w:sz w:val="24"/>
                <w:szCs w:val="28"/>
              </w:rPr>
              <w:t>Förundersökningar</w:t>
            </w:r>
          </w:p>
          <w:p w14:paraId="431B79D9"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Geoteknisk undersökning har genomförts och finns på platskontoret.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5E04192F"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101E50C1" w14:textId="2B48EA97" w:rsidR="00D87E77" w:rsidRPr="00887A08" w:rsidRDefault="00D87E77" w:rsidP="00972C64">
                  <w:pPr>
                    <w:pStyle w:val="Hjlptext"/>
                    <w:spacing w:after="40"/>
                    <w:rPr>
                      <w:rFonts w:asciiTheme="minorHAnsi" w:hAnsiTheme="minorHAnsi" w:cstheme="minorHAnsi"/>
                      <w:b w:val="0"/>
                      <w:i w:val="0"/>
                      <w:color w:val="auto"/>
                    </w:rPr>
                  </w:pPr>
                  <w:r w:rsidRPr="00887A08">
                    <w:rPr>
                      <w:rFonts w:ascii="MS Gothic" w:eastAsia="MS Gothic" w:hAnsi="MS Gothic" w:cstheme="minorHAnsi" w:hint="eastAsia"/>
                      <w:i w:val="0"/>
                      <w:color w:val="auto"/>
                    </w:rPr>
                    <w:t>☐</w:t>
                  </w:r>
                </w:p>
              </w:tc>
              <w:tc>
                <w:tcPr>
                  <w:tcW w:w="8505" w:type="dxa"/>
                </w:tcPr>
                <w:p w14:paraId="760CA432"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 xml:space="preserve">Djup till grundvattenyta har undersökts. </w:t>
                  </w:r>
                </w:p>
              </w:tc>
            </w:tr>
            <w:tr w:rsidR="00887A08" w:rsidRPr="00887A08" w14:paraId="6EC25DAB" w14:textId="77777777" w:rsidTr="00972C64">
              <w:tc>
                <w:tcPr>
                  <w:tcW w:w="487" w:type="dxa"/>
                </w:tcPr>
                <w:p w14:paraId="5E470633" w14:textId="6F0917E4" w:rsidR="00D87E77" w:rsidRPr="00887A08" w:rsidRDefault="00D87E77" w:rsidP="00972C64">
                  <w:pPr>
                    <w:pStyle w:val="Hjlptext"/>
                    <w:spacing w:after="40"/>
                    <w:rPr>
                      <w:rFonts w:asciiTheme="minorHAnsi" w:hAnsiTheme="minorHAnsi" w:cstheme="minorHAnsi"/>
                      <w:b/>
                      <w:i w:val="0"/>
                      <w:color w:val="auto"/>
                    </w:rPr>
                  </w:pPr>
                  <w:r w:rsidRPr="00887A08">
                    <w:rPr>
                      <w:rFonts w:ascii="MS Gothic" w:eastAsia="MS Gothic" w:hAnsi="MS Gothic" w:cstheme="minorHAnsi" w:hint="eastAsia"/>
                      <w:b/>
                      <w:i w:val="0"/>
                      <w:color w:val="auto"/>
                    </w:rPr>
                    <w:t>☐</w:t>
                  </w:r>
                </w:p>
              </w:tc>
              <w:tc>
                <w:tcPr>
                  <w:tcW w:w="8505" w:type="dxa"/>
                </w:tcPr>
                <w:p w14:paraId="65C5C278"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Inga schakt utförs djupare än vad geoteknisk undersökning föreskriver som maximalt schaktdjup</w:t>
                  </w:r>
                </w:p>
              </w:tc>
            </w:tr>
          </w:tbl>
          <w:p w14:paraId="6E51EFE0" w14:textId="77777777" w:rsidR="00CC41D7" w:rsidRDefault="00CC41D7" w:rsidP="00CC41D7">
            <w:pPr>
              <w:rPr>
                <w:b/>
                <w:bCs/>
                <w:sz w:val="24"/>
                <w:szCs w:val="28"/>
              </w:rPr>
            </w:pPr>
          </w:p>
          <w:p w14:paraId="31904E6D" w14:textId="21C06E3D" w:rsidR="00D87E77" w:rsidRPr="00CC41D7" w:rsidRDefault="00D87E77" w:rsidP="00CC41D7">
            <w:pPr>
              <w:rPr>
                <w:b/>
                <w:bCs/>
                <w:sz w:val="24"/>
                <w:szCs w:val="28"/>
              </w:rPr>
            </w:pPr>
            <w:r w:rsidRPr="00CC41D7">
              <w:rPr>
                <w:b/>
                <w:bCs/>
                <w:sz w:val="24"/>
                <w:szCs w:val="28"/>
              </w:rPr>
              <w:t>Transporter och upplag</w:t>
            </w:r>
          </w:p>
          <w:p w14:paraId="081D7542"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 xml:space="preserve">Transportleder är utförda och markerade på ett sådant sätt att schakt ej påverkas och påkörningsrisk ej föreligger. </w:t>
            </w:r>
          </w:p>
          <w:p w14:paraId="6D28074B"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 xml:space="preserve">Hårdgjort eller på annat sätt förstärkt underlag används för transport av tunga fordon och utrustning till och från schakt. </w:t>
            </w:r>
          </w:p>
          <w:p w14:paraId="33ACA96E"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 xml:space="preserve">Upplag av jordmassor görs på behörigt avstånd från schakt, avståndet ska vara </w:t>
            </w:r>
            <w:r w:rsidRPr="00887A08">
              <w:rPr>
                <w:rFonts w:asciiTheme="minorHAnsi" w:hAnsiTheme="minorHAnsi" w:cstheme="minorHAnsi"/>
                <w:i w:val="0"/>
                <w:color w:val="auto"/>
                <w:highlight w:val="yellow"/>
              </w:rPr>
              <w:t>XX m</w:t>
            </w:r>
            <w:r w:rsidRPr="00887A08">
              <w:rPr>
                <w:rFonts w:asciiTheme="minorHAnsi" w:hAnsiTheme="minorHAnsi" w:cstheme="minorHAnsi"/>
                <w:i w:val="0"/>
                <w:color w:val="auto"/>
              </w:rPr>
              <w:t>.</w:t>
            </w:r>
          </w:p>
          <w:p w14:paraId="01ECAB12"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Avkörningsskydd ska finnas som hindrar fordon från att störta ner i schakt.</w:t>
            </w:r>
          </w:p>
          <w:p w14:paraId="6F6B774D"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Säkra tillträdesleder finns till/från schakt för personal. Ska normalt utgöras av trappor.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7D6317DE"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08CCB3CC" w14:textId="6A72D6CE" w:rsidR="00D87E77" w:rsidRPr="00887A08" w:rsidRDefault="00D87E77" w:rsidP="00972C64">
                  <w:pPr>
                    <w:pStyle w:val="Hjlptext"/>
                    <w:spacing w:after="40"/>
                    <w:rPr>
                      <w:rFonts w:asciiTheme="minorHAnsi" w:hAnsiTheme="minorHAnsi" w:cstheme="minorHAnsi"/>
                      <w:b w:val="0"/>
                      <w:i w:val="0"/>
                      <w:color w:val="auto"/>
                    </w:rPr>
                  </w:pPr>
                  <w:r w:rsidRPr="00887A08">
                    <w:rPr>
                      <w:rFonts w:ascii="MS Gothic" w:eastAsia="MS Gothic" w:hAnsi="MS Gothic" w:cstheme="minorHAnsi" w:hint="eastAsia"/>
                      <w:i w:val="0"/>
                      <w:color w:val="auto"/>
                    </w:rPr>
                    <w:t>☐</w:t>
                  </w:r>
                </w:p>
              </w:tc>
              <w:tc>
                <w:tcPr>
                  <w:tcW w:w="8505" w:type="dxa"/>
                </w:tcPr>
                <w:p w14:paraId="301A5607"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Om körning med lastbil med släp förekommer, används vid behov ledsagare.</w:t>
                  </w:r>
                </w:p>
              </w:tc>
            </w:tr>
          </w:tbl>
          <w:p w14:paraId="5F46EB53" w14:textId="77777777" w:rsidR="00CC41D7" w:rsidRDefault="00CC41D7" w:rsidP="00CC41D7">
            <w:pPr>
              <w:rPr>
                <w:b/>
                <w:bCs/>
                <w:sz w:val="24"/>
                <w:szCs w:val="28"/>
              </w:rPr>
            </w:pPr>
          </w:p>
          <w:p w14:paraId="5D978ADF" w14:textId="67C72E45" w:rsidR="00D87E77" w:rsidRPr="00CC41D7" w:rsidRDefault="00D87E77" w:rsidP="00CC41D7">
            <w:pPr>
              <w:rPr>
                <w:b/>
                <w:bCs/>
                <w:sz w:val="24"/>
                <w:szCs w:val="28"/>
              </w:rPr>
            </w:pPr>
            <w:r w:rsidRPr="00CC41D7">
              <w:rPr>
                <w:b/>
                <w:bCs/>
                <w:sz w:val="24"/>
                <w:szCs w:val="28"/>
              </w:rPr>
              <w:t>Arbete - metoder och utrustning</w:t>
            </w:r>
          </w:p>
          <w:p w14:paraId="19B76428" w14:textId="77777777" w:rsidR="00D87E77" w:rsidRPr="00887A08" w:rsidRDefault="00D87E77" w:rsidP="00145DED">
            <w:pPr>
              <w:pStyle w:val="Hjlptext"/>
              <w:numPr>
                <w:ilvl w:val="0"/>
                <w:numId w:val="21"/>
              </w:numPr>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 xml:space="preserve">Följande person har utsetts till schaktansvarig </w:t>
            </w:r>
            <w:r w:rsidRPr="00887A08">
              <w:rPr>
                <w:rFonts w:asciiTheme="minorHAnsi" w:hAnsiTheme="minorHAnsi" w:cstheme="minorHAnsi"/>
                <w:i w:val="0"/>
                <w:color w:val="auto"/>
                <w:highlight w:val="yellow"/>
              </w:rPr>
              <w:t>NAMN OCH TELEFONNUMMER</w:t>
            </w:r>
          </w:p>
          <w:p w14:paraId="2B8A0F86" w14:textId="77777777" w:rsidR="00D87E77" w:rsidRPr="00887A08" w:rsidRDefault="00D87E77" w:rsidP="00145DED">
            <w:pPr>
              <w:pStyle w:val="Hjlptext"/>
              <w:numPr>
                <w:ilvl w:val="0"/>
                <w:numId w:val="21"/>
              </w:numPr>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Vid rasrisk ska anordning för avspärrning vara tydligt och varaktigt märkt.</w:t>
            </w:r>
          </w:p>
          <w:p w14:paraId="6A825BF9" w14:textId="77777777" w:rsidR="00D87E77" w:rsidRPr="00887A08" w:rsidRDefault="00D87E77" w:rsidP="00145DED">
            <w:pPr>
              <w:pStyle w:val="Hjlptext"/>
              <w:numPr>
                <w:ilvl w:val="0"/>
                <w:numId w:val="21"/>
              </w:numPr>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Kant, stup eller annan nivåskillnad där risk finns för att fordon, personal eller tredje person kan falla ned ska vara försedd med skyddsanordning eller avspärrning.</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887A08" w:rsidRPr="00887A08" w14:paraId="6F78DC31" w14:textId="77777777" w:rsidTr="00972C64">
              <w:trPr>
                <w:cnfStyle w:val="100000000000" w:firstRow="1" w:lastRow="0" w:firstColumn="0" w:lastColumn="0" w:oddVBand="0" w:evenVBand="0" w:oddHBand="0" w:evenHBand="0" w:firstRowFirstColumn="0" w:firstRowLastColumn="0" w:lastRowFirstColumn="0" w:lastRowLastColumn="0"/>
              </w:trPr>
              <w:tc>
                <w:tcPr>
                  <w:tcW w:w="346" w:type="dxa"/>
                </w:tcPr>
                <w:p w14:paraId="260F468F" w14:textId="5B373D6E" w:rsidR="00D87E77" w:rsidRPr="00887A08" w:rsidRDefault="00D87E77" w:rsidP="00972C64">
                  <w:pPr>
                    <w:pStyle w:val="Hjlptext"/>
                    <w:spacing w:after="40"/>
                    <w:rPr>
                      <w:rFonts w:asciiTheme="minorHAnsi" w:hAnsiTheme="minorHAnsi" w:cstheme="minorHAnsi"/>
                      <w:b w:val="0"/>
                      <w:i w:val="0"/>
                      <w:color w:val="auto"/>
                    </w:rPr>
                  </w:pPr>
                  <w:r w:rsidRPr="00887A08">
                    <w:rPr>
                      <w:rFonts w:ascii="MS Gothic" w:eastAsia="MS Gothic" w:hAnsi="MS Gothic" w:cstheme="minorHAnsi" w:hint="eastAsia"/>
                      <w:i w:val="0"/>
                      <w:color w:val="auto"/>
                    </w:rPr>
                    <w:t>☐</w:t>
                  </w:r>
                </w:p>
              </w:tc>
              <w:tc>
                <w:tcPr>
                  <w:tcW w:w="8646" w:type="dxa"/>
                </w:tcPr>
                <w:p w14:paraId="3312B364"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Kompetensbevis för schaktansvarig ska kunna uppvisas för BAS-U (BAM/Startkurs Arbetsmiljö, utbildningen ”Schakta Säkert” eller motsvarande).</w:t>
                  </w:r>
                </w:p>
              </w:tc>
            </w:tr>
            <w:tr w:rsidR="00887A08" w:rsidRPr="00887A08" w14:paraId="13E6F2AD" w14:textId="77777777" w:rsidTr="00972C64">
              <w:tc>
                <w:tcPr>
                  <w:tcW w:w="346" w:type="dxa"/>
                </w:tcPr>
                <w:p w14:paraId="0AA42DFA" w14:textId="07FD63C7" w:rsidR="00D87E77" w:rsidRPr="00887A08" w:rsidRDefault="00D87E77" w:rsidP="00972C64">
                  <w:pPr>
                    <w:pStyle w:val="Hjlptext"/>
                    <w:spacing w:after="40"/>
                    <w:rPr>
                      <w:rFonts w:asciiTheme="minorHAnsi" w:hAnsiTheme="minorHAnsi" w:cstheme="minorHAnsi"/>
                      <w:b/>
                      <w:i w:val="0"/>
                      <w:color w:val="auto"/>
                    </w:rPr>
                  </w:pPr>
                  <w:r w:rsidRPr="00887A08">
                    <w:rPr>
                      <w:rFonts w:ascii="MS Gothic" w:eastAsia="MS Gothic" w:hAnsi="MS Gothic" w:cstheme="minorHAnsi" w:hint="eastAsia"/>
                      <w:b/>
                      <w:i w:val="0"/>
                      <w:color w:val="auto"/>
                    </w:rPr>
                    <w:t>☐</w:t>
                  </w:r>
                </w:p>
              </w:tc>
              <w:tc>
                <w:tcPr>
                  <w:tcW w:w="8646" w:type="dxa"/>
                </w:tcPr>
                <w:p w14:paraId="57849221"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Släntlutningar är bestämda utifrån geoteknisk undersökning och i samråd med geotekniker.</w:t>
                  </w:r>
                </w:p>
              </w:tc>
            </w:tr>
            <w:tr w:rsidR="00887A08" w:rsidRPr="00887A08" w14:paraId="343DA6CF" w14:textId="77777777" w:rsidTr="00972C64">
              <w:tc>
                <w:tcPr>
                  <w:tcW w:w="346" w:type="dxa"/>
                </w:tcPr>
                <w:p w14:paraId="1DF8A5E6" w14:textId="18EB41B3" w:rsidR="00D87E77" w:rsidRPr="00887A08" w:rsidRDefault="00D87E77" w:rsidP="00972C64">
                  <w:pPr>
                    <w:pStyle w:val="Hjlptext"/>
                    <w:spacing w:after="40"/>
                    <w:rPr>
                      <w:rFonts w:asciiTheme="minorHAnsi" w:hAnsiTheme="minorHAnsi" w:cstheme="minorHAnsi"/>
                      <w:b/>
                      <w:i w:val="0"/>
                      <w:color w:val="auto"/>
                    </w:rPr>
                  </w:pPr>
                  <w:r w:rsidRPr="00887A08">
                    <w:rPr>
                      <w:rFonts w:ascii="MS Gothic" w:eastAsia="MS Gothic" w:hAnsi="MS Gothic" w:cstheme="minorHAnsi" w:hint="eastAsia"/>
                      <w:b/>
                      <w:i w:val="0"/>
                      <w:color w:val="auto"/>
                    </w:rPr>
                    <w:t>☐</w:t>
                  </w:r>
                </w:p>
              </w:tc>
              <w:tc>
                <w:tcPr>
                  <w:tcW w:w="8646" w:type="dxa"/>
                </w:tcPr>
                <w:p w14:paraId="6701343B"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Särskild arbetsberedning och egenkontroll görs i enlighet med ”Schakta Säkert” eller motsv. utbildning.</w:t>
                  </w:r>
                </w:p>
              </w:tc>
            </w:tr>
            <w:tr w:rsidR="00887A08" w:rsidRPr="00887A08" w14:paraId="4C73256A" w14:textId="77777777" w:rsidTr="00972C64">
              <w:tc>
                <w:tcPr>
                  <w:tcW w:w="346" w:type="dxa"/>
                </w:tcPr>
                <w:p w14:paraId="3C3511D7" w14:textId="4D4068C5" w:rsidR="00D87E77" w:rsidRPr="00887A08" w:rsidRDefault="00D87E77" w:rsidP="00972C64">
                  <w:pPr>
                    <w:pStyle w:val="Hjlptext"/>
                    <w:spacing w:after="40"/>
                    <w:rPr>
                      <w:rFonts w:asciiTheme="minorHAnsi" w:hAnsiTheme="minorHAnsi" w:cstheme="minorHAnsi"/>
                      <w:b/>
                      <w:i w:val="0"/>
                      <w:color w:val="auto"/>
                    </w:rPr>
                  </w:pPr>
                  <w:r w:rsidRPr="00887A08">
                    <w:rPr>
                      <w:rFonts w:ascii="MS Gothic" w:eastAsia="MS Gothic" w:hAnsi="MS Gothic" w:cstheme="minorHAnsi" w:hint="eastAsia"/>
                      <w:b/>
                      <w:i w:val="0"/>
                      <w:color w:val="auto"/>
                    </w:rPr>
                    <w:t>☐</w:t>
                  </w:r>
                </w:p>
              </w:tc>
              <w:tc>
                <w:tcPr>
                  <w:tcW w:w="8646" w:type="dxa"/>
                </w:tcPr>
                <w:p w14:paraId="5AFA3940"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Stödkonstruktioner/rasskyddssystem används i schakt.</w:t>
                  </w:r>
                </w:p>
              </w:tc>
            </w:tr>
            <w:tr w:rsidR="00887A08" w:rsidRPr="00887A08" w14:paraId="2575203A" w14:textId="77777777" w:rsidTr="00972C64">
              <w:tc>
                <w:tcPr>
                  <w:tcW w:w="346" w:type="dxa"/>
                </w:tcPr>
                <w:p w14:paraId="786F3330" w14:textId="2B80DB0D" w:rsidR="00D87E77" w:rsidRPr="00887A08" w:rsidRDefault="00D87E77" w:rsidP="00972C64">
                  <w:pPr>
                    <w:pStyle w:val="Hjlptext"/>
                    <w:spacing w:after="40"/>
                    <w:rPr>
                      <w:rFonts w:asciiTheme="minorHAnsi" w:hAnsiTheme="minorHAnsi" w:cstheme="minorHAnsi"/>
                      <w:b/>
                      <w:i w:val="0"/>
                      <w:color w:val="auto"/>
                    </w:rPr>
                  </w:pPr>
                  <w:r w:rsidRPr="00887A08">
                    <w:rPr>
                      <w:rFonts w:ascii="MS Gothic" w:eastAsia="MS Gothic" w:hAnsi="MS Gothic" w:cstheme="minorHAnsi" w:hint="eastAsia"/>
                      <w:b/>
                      <w:i w:val="0"/>
                      <w:color w:val="auto"/>
                    </w:rPr>
                    <w:t>☐</w:t>
                  </w:r>
                </w:p>
              </w:tc>
              <w:tc>
                <w:tcPr>
                  <w:tcW w:w="8646" w:type="dxa"/>
                </w:tcPr>
                <w:p w14:paraId="5D0BB6EA"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Det råder förbud mot ensamarbete i schakt.</w:t>
                  </w:r>
                </w:p>
              </w:tc>
            </w:tr>
            <w:tr w:rsidR="00887A08" w:rsidRPr="00887A08" w14:paraId="7C3CAF19" w14:textId="77777777" w:rsidTr="00972C64">
              <w:tc>
                <w:tcPr>
                  <w:tcW w:w="346" w:type="dxa"/>
                </w:tcPr>
                <w:p w14:paraId="19621628" w14:textId="46113278" w:rsidR="00D87E77" w:rsidRPr="00887A08" w:rsidRDefault="00D87E77" w:rsidP="00972C64">
                  <w:pPr>
                    <w:pStyle w:val="Hjlptext"/>
                    <w:spacing w:after="40"/>
                    <w:rPr>
                      <w:rFonts w:asciiTheme="minorHAnsi" w:hAnsiTheme="minorHAnsi" w:cstheme="minorHAnsi"/>
                      <w:b/>
                      <w:i w:val="0"/>
                      <w:color w:val="auto"/>
                    </w:rPr>
                  </w:pPr>
                  <w:r w:rsidRPr="00887A08">
                    <w:rPr>
                      <w:rFonts w:ascii="MS Gothic" w:eastAsia="MS Gothic" w:hAnsi="MS Gothic" w:cstheme="minorHAnsi" w:hint="eastAsia"/>
                      <w:b/>
                      <w:i w:val="0"/>
                      <w:color w:val="auto"/>
                    </w:rPr>
                    <w:t>☐</w:t>
                  </w:r>
                </w:p>
              </w:tc>
              <w:tc>
                <w:tcPr>
                  <w:tcW w:w="8646" w:type="dxa"/>
                </w:tcPr>
                <w:p w14:paraId="62F8C223"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Vid behov tas beslut om eventuellt förbud mot ensamarbete i schakt.</w:t>
                  </w:r>
                </w:p>
              </w:tc>
            </w:tr>
            <w:tr w:rsidR="00887A08" w:rsidRPr="00887A08" w14:paraId="717B457F" w14:textId="77777777" w:rsidTr="00972C64">
              <w:tc>
                <w:tcPr>
                  <w:tcW w:w="346" w:type="dxa"/>
                </w:tcPr>
                <w:p w14:paraId="3F1651FC" w14:textId="17175E8F" w:rsidR="00D87E77" w:rsidRPr="00887A08" w:rsidRDefault="00D87E77" w:rsidP="00972C64">
                  <w:pPr>
                    <w:pStyle w:val="Hjlptext"/>
                    <w:spacing w:after="40"/>
                    <w:rPr>
                      <w:rFonts w:asciiTheme="minorHAnsi" w:hAnsiTheme="minorHAnsi" w:cstheme="minorHAnsi"/>
                      <w:b/>
                      <w:i w:val="0"/>
                      <w:color w:val="auto"/>
                    </w:rPr>
                  </w:pPr>
                  <w:r w:rsidRPr="00887A08">
                    <w:rPr>
                      <w:rFonts w:ascii="MS Gothic" w:eastAsia="MS Gothic" w:hAnsi="MS Gothic" w:cstheme="minorHAnsi" w:hint="eastAsia"/>
                      <w:b/>
                      <w:i w:val="0"/>
                      <w:color w:val="auto"/>
                    </w:rPr>
                    <w:t>☐</w:t>
                  </w:r>
                </w:p>
              </w:tc>
              <w:tc>
                <w:tcPr>
                  <w:tcW w:w="8646" w:type="dxa"/>
                </w:tcPr>
                <w:p w14:paraId="56540CC8"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Om möjligt, inga schakt utförs djupare än 1,5 m</w:t>
                  </w:r>
                </w:p>
              </w:tc>
            </w:tr>
            <w:tr w:rsidR="00887A08" w:rsidRPr="00887A08" w14:paraId="051C6A34" w14:textId="77777777" w:rsidTr="00972C64">
              <w:tc>
                <w:tcPr>
                  <w:tcW w:w="346" w:type="dxa"/>
                </w:tcPr>
                <w:p w14:paraId="2126081C" w14:textId="64E701AF" w:rsidR="00D87E77" w:rsidRPr="00887A08" w:rsidRDefault="00D87E77" w:rsidP="00972C64">
                  <w:pPr>
                    <w:pStyle w:val="Hjlptext"/>
                    <w:spacing w:after="40"/>
                    <w:rPr>
                      <w:rFonts w:asciiTheme="minorHAnsi" w:hAnsiTheme="minorHAnsi" w:cstheme="minorHAnsi"/>
                      <w:b/>
                      <w:i w:val="0"/>
                      <w:color w:val="auto"/>
                    </w:rPr>
                  </w:pPr>
                  <w:r w:rsidRPr="00887A08">
                    <w:rPr>
                      <w:rFonts w:ascii="MS Gothic" w:eastAsia="MS Gothic" w:hAnsi="MS Gothic" w:cstheme="minorHAnsi" w:hint="eastAsia"/>
                      <w:b/>
                      <w:i w:val="0"/>
                      <w:color w:val="auto"/>
                    </w:rPr>
                    <w:t>☐</w:t>
                  </w:r>
                </w:p>
              </w:tc>
              <w:tc>
                <w:tcPr>
                  <w:tcW w:w="8646" w:type="dxa"/>
                </w:tcPr>
                <w:p w14:paraId="4B11CE19"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Schaktning och hålgrävning – egenkontroll inför produktionsstart samt daglig kontroll genomförs i syfte att upptäcka förändringar på grund av belastning, vibrationer, fuktighetsgrad, väderlek etc.</w:t>
                  </w:r>
                </w:p>
              </w:tc>
            </w:tr>
            <w:tr w:rsidR="00887A08" w:rsidRPr="00887A08" w14:paraId="5320096F" w14:textId="77777777" w:rsidTr="00972C64">
              <w:tc>
                <w:tcPr>
                  <w:tcW w:w="346" w:type="dxa"/>
                </w:tcPr>
                <w:p w14:paraId="2E230D8E" w14:textId="075356F1" w:rsidR="00D87E77" w:rsidRPr="00887A08" w:rsidRDefault="00D87E77" w:rsidP="00972C64">
                  <w:pPr>
                    <w:pStyle w:val="Hjlptext"/>
                    <w:spacing w:after="40"/>
                    <w:rPr>
                      <w:rFonts w:asciiTheme="minorHAnsi" w:hAnsiTheme="minorHAnsi" w:cstheme="minorHAnsi"/>
                      <w:b/>
                      <w:i w:val="0"/>
                      <w:color w:val="auto"/>
                    </w:rPr>
                  </w:pPr>
                  <w:r w:rsidRPr="00887A08">
                    <w:rPr>
                      <w:rFonts w:ascii="MS Gothic" w:eastAsia="MS Gothic" w:hAnsi="MS Gothic" w:cstheme="minorHAnsi" w:hint="eastAsia"/>
                      <w:b/>
                      <w:i w:val="0"/>
                      <w:color w:val="auto"/>
                    </w:rPr>
                    <w:t>☐</w:t>
                  </w:r>
                </w:p>
              </w:tc>
              <w:tc>
                <w:tcPr>
                  <w:tcW w:w="8646" w:type="dxa"/>
                </w:tcPr>
                <w:p w14:paraId="11CBD110"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Länshållning för vatten av schaktgropar (djup till grundvattenyta har undersökts).</w:t>
                  </w:r>
                </w:p>
              </w:tc>
            </w:tr>
            <w:tr w:rsidR="00887A08" w:rsidRPr="00887A08" w14:paraId="2C3A5390" w14:textId="77777777" w:rsidTr="00972C64">
              <w:tc>
                <w:tcPr>
                  <w:tcW w:w="346" w:type="dxa"/>
                </w:tcPr>
                <w:p w14:paraId="0F16D120" w14:textId="2E40EDF4" w:rsidR="00D87E77" w:rsidRPr="00887A08" w:rsidRDefault="00D87E77" w:rsidP="00972C64">
                  <w:pPr>
                    <w:pStyle w:val="Hjlptext"/>
                    <w:spacing w:after="40"/>
                    <w:rPr>
                      <w:rFonts w:asciiTheme="minorHAnsi" w:hAnsiTheme="minorHAnsi" w:cstheme="minorHAnsi"/>
                      <w:b/>
                      <w:i w:val="0"/>
                      <w:color w:val="auto"/>
                    </w:rPr>
                  </w:pPr>
                  <w:r w:rsidRPr="00887A08">
                    <w:rPr>
                      <w:rFonts w:ascii="MS Gothic" w:eastAsia="MS Gothic" w:hAnsi="MS Gothic" w:cstheme="minorHAnsi" w:hint="eastAsia"/>
                      <w:b/>
                      <w:i w:val="0"/>
                      <w:color w:val="auto"/>
                    </w:rPr>
                    <w:t>☐</w:t>
                  </w:r>
                </w:p>
              </w:tc>
              <w:tc>
                <w:tcPr>
                  <w:tcW w:w="8646" w:type="dxa"/>
                </w:tcPr>
                <w:p w14:paraId="79617E61"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Särskild arbetsberedning och egenkontroll görs vid spontning.</w:t>
                  </w:r>
                </w:p>
              </w:tc>
            </w:tr>
          </w:tbl>
          <w:p w14:paraId="56E6ED21" w14:textId="77777777" w:rsidR="00CC41D7" w:rsidRDefault="00CC41D7" w:rsidP="00CC41D7">
            <w:pPr>
              <w:rPr>
                <w:b/>
                <w:bCs/>
                <w:sz w:val="24"/>
              </w:rPr>
            </w:pPr>
          </w:p>
          <w:p w14:paraId="54A48CC2" w14:textId="35B409C0" w:rsidR="00D87E77" w:rsidRPr="008855D8" w:rsidRDefault="00D87E77" w:rsidP="00CC41D7">
            <w:pPr>
              <w:rPr>
                <w:b/>
                <w:bCs/>
                <w:sz w:val="24"/>
                <w:szCs w:val="28"/>
              </w:rPr>
            </w:pPr>
            <w:r w:rsidRPr="008855D8">
              <w:rPr>
                <w:b/>
                <w:bCs/>
                <w:sz w:val="24"/>
                <w:szCs w:val="28"/>
              </w:rPr>
              <w:lastRenderedPageBreak/>
              <w:t xml:space="preserve">Övriga åtgärder  </w:t>
            </w:r>
          </w:p>
          <w:p w14:paraId="47B8D953"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sz w:val="20"/>
                <w:szCs w:val="20"/>
              </w:rPr>
            </w:pPr>
          </w:p>
        </w:tc>
      </w:tr>
      <w:tr w:rsidR="00887A08" w:rsidRPr="00887A08" w14:paraId="6CB68B35" w14:textId="77777777" w:rsidTr="00972C64">
        <w:tc>
          <w:tcPr>
            <w:tcW w:w="9142" w:type="dxa"/>
            <w:gridSpan w:val="3"/>
            <w:tcBorders>
              <w:top w:val="nil"/>
              <w:bottom w:val="single" w:sz="4" w:space="0" w:color="auto"/>
            </w:tcBorders>
          </w:tcPr>
          <w:p w14:paraId="63AC86A6" w14:textId="77777777" w:rsidR="00D87E77" w:rsidRPr="00887A08" w:rsidRDefault="00D87E77" w:rsidP="00972C64"/>
        </w:tc>
      </w:tr>
      <w:tr w:rsidR="00887A08" w:rsidRPr="00887A08" w14:paraId="11218AF6" w14:textId="77777777" w:rsidTr="00972C64">
        <w:trPr>
          <w:trHeight w:val="299"/>
        </w:trPr>
        <w:tc>
          <w:tcPr>
            <w:tcW w:w="6550" w:type="dxa"/>
            <w:gridSpan w:val="2"/>
            <w:tcBorders>
              <w:top w:val="single" w:sz="4" w:space="0" w:color="auto"/>
              <w:bottom w:val="single" w:sz="4" w:space="0" w:color="auto"/>
            </w:tcBorders>
            <w:shd w:val="clear" w:color="auto" w:fill="E6E6E6"/>
          </w:tcPr>
          <w:p w14:paraId="32076897" w14:textId="77777777" w:rsidR="00D87E77" w:rsidRPr="00887A08" w:rsidRDefault="00D87E77" w:rsidP="00972C64">
            <w:pPr>
              <w:spacing w:before="40" w:after="40"/>
              <w:rPr>
                <w:rFonts w:cstheme="minorHAnsi"/>
                <w:sz w:val="16"/>
                <w:szCs w:val="16"/>
              </w:rPr>
            </w:pPr>
            <w:r w:rsidRPr="00887A08">
              <w:rPr>
                <w:rFonts w:cstheme="minorHAnsi"/>
                <w:sz w:val="16"/>
                <w:szCs w:val="16"/>
              </w:rPr>
              <w:t>Arbeten med ovanstående risker slutförda den:</w:t>
            </w:r>
          </w:p>
        </w:tc>
        <w:tc>
          <w:tcPr>
            <w:tcW w:w="2592" w:type="dxa"/>
            <w:tcBorders>
              <w:top w:val="single" w:sz="4" w:space="0" w:color="auto"/>
              <w:bottom w:val="single" w:sz="4" w:space="0" w:color="auto"/>
            </w:tcBorders>
            <w:shd w:val="clear" w:color="auto" w:fill="E6E6E6"/>
          </w:tcPr>
          <w:p w14:paraId="614437E7" w14:textId="77777777" w:rsidR="00D87E77" w:rsidRPr="00887A08" w:rsidRDefault="00D87E77" w:rsidP="00972C64">
            <w:pPr>
              <w:spacing w:before="40" w:after="40"/>
              <w:rPr>
                <w:rFonts w:cstheme="minorHAnsi"/>
                <w:sz w:val="16"/>
                <w:szCs w:val="16"/>
              </w:rPr>
            </w:pPr>
            <w:r w:rsidRPr="00887A08">
              <w:rPr>
                <w:rFonts w:cstheme="minorHAnsi"/>
                <w:sz w:val="16"/>
                <w:szCs w:val="16"/>
              </w:rPr>
              <w:t>Signering BAS-U</w:t>
            </w:r>
          </w:p>
        </w:tc>
      </w:tr>
      <w:tr w:rsidR="00887A08" w:rsidRPr="00887A08" w14:paraId="24AB3AE2" w14:textId="77777777" w:rsidTr="00972C64">
        <w:trPr>
          <w:trHeight w:hRule="exact" w:val="454"/>
        </w:trPr>
        <w:tc>
          <w:tcPr>
            <w:tcW w:w="6550" w:type="dxa"/>
            <w:gridSpan w:val="2"/>
            <w:tcBorders>
              <w:top w:val="nil"/>
            </w:tcBorders>
          </w:tcPr>
          <w:p w14:paraId="4EDCC460" w14:textId="77777777" w:rsidR="00D87E77" w:rsidRPr="00887A08" w:rsidRDefault="00D87E77" w:rsidP="00972C64">
            <w:pPr>
              <w:spacing w:before="60" w:after="60"/>
              <w:rPr>
                <w:rFonts w:cstheme="minorHAnsi"/>
                <w:sz w:val="16"/>
                <w:szCs w:val="16"/>
              </w:rPr>
            </w:pPr>
          </w:p>
        </w:tc>
        <w:tc>
          <w:tcPr>
            <w:tcW w:w="2592" w:type="dxa"/>
            <w:tcBorders>
              <w:top w:val="nil"/>
            </w:tcBorders>
          </w:tcPr>
          <w:p w14:paraId="06667BE2" w14:textId="77777777" w:rsidR="00D87E77" w:rsidRPr="00887A08" w:rsidRDefault="00D87E77" w:rsidP="00972C64">
            <w:pPr>
              <w:spacing w:before="60" w:after="60"/>
              <w:rPr>
                <w:rFonts w:cstheme="minorHAnsi"/>
                <w:sz w:val="16"/>
                <w:szCs w:val="16"/>
              </w:rPr>
            </w:pPr>
          </w:p>
        </w:tc>
      </w:tr>
    </w:tbl>
    <w:p w14:paraId="10BA81C6" w14:textId="77777777" w:rsidR="00F30E2A" w:rsidRDefault="00F30E2A" w:rsidP="00D87E77">
      <w:pPr>
        <w:pStyle w:val="Rubrik1"/>
        <w:rPr>
          <w:rFonts w:asciiTheme="minorHAnsi" w:hAnsiTheme="minorHAnsi" w:cstheme="minorHAnsi"/>
          <w:color w:val="auto"/>
        </w:rPr>
      </w:pPr>
      <w:bookmarkStart w:id="349" w:name="_Toc12936914"/>
      <w:bookmarkStart w:id="350" w:name="_Toc422986446"/>
    </w:p>
    <w:p w14:paraId="54F402B6" w14:textId="77777777" w:rsidR="00F30E2A" w:rsidRDefault="00F30E2A">
      <w:pPr>
        <w:spacing w:after="240" w:line="240" w:lineRule="auto"/>
        <w:rPr>
          <w:rFonts w:eastAsiaTheme="majorEastAsia" w:cstheme="minorHAnsi"/>
          <w:b/>
          <w:sz w:val="36"/>
          <w:szCs w:val="32"/>
        </w:rPr>
      </w:pPr>
      <w:r>
        <w:rPr>
          <w:rFonts w:cstheme="minorHAnsi"/>
        </w:rPr>
        <w:br w:type="page"/>
      </w:r>
    </w:p>
    <w:p w14:paraId="57FEC944" w14:textId="5E113390" w:rsidR="00D87E77" w:rsidRPr="00887A08" w:rsidRDefault="00D87E77" w:rsidP="00D87E77">
      <w:pPr>
        <w:pStyle w:val="Rubrik1"/>
        <w:rPr>
          <w:rFonts w:asciiTheme="minorHAnsi" w:hAnsiTheme="minorHAnsi" w:cstheme="minorHAnsi"/>
          <w:color w:val="auto"/>
        </w:rPr>
      </w:pPr>
      <w:bookmarkStart w:id="351" w:name="_Toc161737962"/>
      <w:r w:rsidRPr="00887A08">
        <w:rPr>
          <w:rFonts w:asciiTheme="minorHAnsi" w:hAnsiTheme="minorHAnsi" w:cstheme="minorHAnsi"/>
          <w:color w:val="auto"/>
        </w:rPr>
        <w:lastRenderedPageBreak/>
        <w:t xml:space="preserve">3. Åtgärder mot </w:t>
      </w:r>
      <w:bookmarkEnd w:id="349"/>
      <w:r w:rsidRPr="00887A08">
        <w:rPr>
          <w:rFonts w:asciiTheme="minorHAnsi" w:hAnsiTheme="minorHAnsi" w:cstheme="minorHAnsi"/>
          <w:color w:val="auto"/>
        </w:rPr>
        <w:t>exponering för kemiska och biologiska ämnen</w:t>
      </w:r>
      <w:bookmarkEnd w:id="350"/>
      <w:bookmarkEnd w:id="351"/>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4"/>
        <w:gridCol w:w="3875"/>
        <w:gridCol w:w="2891"/>
      </w:tblGrid>
      <w:tr w:rsidR="00887A08" w:rsidRPr="00887A08" w14:paraId="3BDFA37C" w14:textId="77777777" w:rsidTr="00972C64">
        <w:tc>
          <w:tcPr>
            <w:tcW w:w="2279" w:type="dxa"/>
            <w:tcBorders>
              <w:bottom w:val="single" w:sz="4" w:space="0" w:color="auto"/>
            </w:tcBorders>
            <w:shd w:val="clear" w:color="auto" w:fill="E6E6E6"/>
          </w:tcPr>
          <w:p w14:paraId="647C1562"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074D4F16" w14:textId="77777777" w:rsidR="00D87E77" w:rsidRPr="00887A08" w:rsidRDefault="00D87E77" w:rsidP="00972C64">
            <w:pPr>
              <w:spacing w:before="60" w:after="60"/>
              <w:rPr>
                <w:rFonts w:cstheme="minorHAnsi"/>
                <w:vanish/>
                <w:sz w:val="20"/>
                <w:szCs w:val="20"/>
              </w:rPr>
            </w:pPr>
            <w:r w:rsidRPr="00887A08">
              <w:rPr>
                <w:rFonts w:cstheme="minorHAnsi"/>
                <w:b/>
                <w:sz w:val="20"/>
                <w:szCs w:val="20"/>
              </w:rPr>
              <w:t xml:space="preserve">Arbete/aktivitet och risk(-er); Ange vad och var </w:t>
            </w:r>
          </w:p>
        </w:tc>
      </w:tr>
      <w:tr w:rsidR="00887A08" w:rsidRPr="00887A08" w14:paraId="1B1DC0A2" w14:textId="77777777" w:rsidTr="00972C64">
        <w:tc>
          <w:tcPr>
            <w:tcW w:w="2279" w:type="dxa"/>
            <w:tcBorders>
              <w:top w:val="single" w:sz="4" w:space="0" w:color="auto"/>
              <w:bottom w:val="single" w:sz="4" w:space="0" w:color="auto"/>
            </w:tcBorders>
          </w:tcPr>
          <w:p w14:paraId="0D8F9122" w14:textId="77777777" w:rsidR="00D87E77" w:rsidRPr="00887A08" w:rsidRDefault="00D87E77" w:rsidP="00972C64">
            <w:pPr>
              <w:spacing w:before="60" w:after="60"/>
              <w:rPr>
                <w:rFonts w:cstheme="minorHAnsi"/>
                <w:sz w:val="20"/>
                <w:szCs w:val="20"/>
                <w:highlight w:val="green"/>
              </w:rPr>
            </w:pPr>
          </w:p>
          <w:p w14:paraId="57BF8AF5" w14:textId="77777777" w:rsidR="00D87E77" w:rsidRPr="00887A08" w:rsidRDefault="00D87E77" w:rsidP="00972C64">
            <w:pPr>
              <w:spacing w:before="60" w:after="60"/>
              <w:rPr>
                <w:rFonts w:cstheme="minorHAnsi"/>
                <w:sz w:val="20"/>
                <w:szCs w:val="20"/>
                <w:highlight w:val="green"/>
              </w:rPr>
            </w:pPr>
          </w:p>
          <w:p w14:paraId="6A42CF63"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201B08DF" w14:textId="77777777" w:rsidR="00D87E77" w:rsidRPr="00887A08" w:rsidRDefault="00D87E77" w:rsidP="00972C64">
            <w:pPr>
              <w:spacing w:before="60" w:after="60"/>
              <w:rPr>
                <w:rFonts w:cstheme="minorHAnsi"/>
                <w:b/>
                <w:sz w:val="20"/>
                <w:szCs w:val="20"/>
              </w:rPr>
            </w:pPr>
            <w:r w:rsidRPr="00887A08">
              <w:rPr>
                <w:rFonts w:cstheme="minorHAnsi"/>
                <w:b/>
                <w:sz w:val="20"/>
                <w:szCs w:val="20"/>
              </w:rPr>
              <w:t xml:space="preserve">Exempel på ämnen som kan förekomma i sig i mark, byggnader eller byggmaterial eller som kan uppstå i samband med själva arbetet: </w:t>
            </w:r>
          </w:p>
          <w:p w14:paraId="483008CF" w14:textId="77777777" w:rsidR="00D87E77" w:rsidRPr="00887A08" w:rsidRDefault="00D87E77" w:rsidP="00972C64">
            <w:pPr>
              <w:spacing w:before="60" w:after="60"/>
              <w:rPr>
                <w:rFonts w:cstheme="minorHAnsi"/>
                <w:sz w:val="20"/>
                <w:szCs w:val="20"/>
                <w:highlight w:val="green"/>
              </w:rPr>
            </w:pPr>
            <w:r w:rsidRPr="00887A08">
              <w:rPr>
                <w:rFonts w:cstheme="minorHAnsi"/>
                <w:b/>
                <w:sz w:val="20"/>
                <w:szCs w:val="20"/>
              </w:rPr>
              <w:t>Asbest, PCB, kvicksilver, tungmetaller/bly, damm, mögel, kvarts, härdplaster (isocyanater). Särskild fara för hälsa och säkerhet och krav på medicinsk kontroll finns då hygieniska gränsvärden kan överskridas.</w:t>
            </w:r>
          </w:p>
          <w:p w14:paraId="75CED712" w14:textId="77777777" w:rsidR="00D87E77" w:rsidRPr="00887A08" w:rsidRDefault="00D87E77" w:rsidP="00972C64">
            <w:pPr>
              <w:spacing w:before="60" w:after="60"/>
              <w:rPr>
                <w:rFonts w:cstheme="minorHAnsi"/>
                <w:sz w:val="20"/>
                <w:szCs w:val="20"/>
                <w:highlight w:val="green"/>
              </w:rPr>
            </w:pPr>
          </w:p>
        </w:tc>
      </w:tr>
      <w:tr w:rsidR="00887A08" w:rsidRPr="00887A08" w14:paraId="75BFFA2F" w14:textId="77777777" w:rsidTr="00972C64">
        <w:tc>
          <w:tcPr>
            <w:tcW w:w="9142" w:type="dxa"/>
            <w:gridSpan w:val="3"/>
            <w:tcBorders>
              <w:bottom w:val="single" w:sz="4" w:space="0" w:color="auto"/>
            </w:tcBorders>
            <w:shd w:val="clear" w:color="auto" w:fill="E6E6E6"/>
          </w:tcPr>
          <w:p w14:paraId="5F73BA53" w14:textId="77777777" w:rsidR="00D87E77" w:rsidRPr="00887A08" w:rsidRDefault="00D87E77" w:rsidP="00972C64">
            <w:r w:rsidRPr="00887A08">
              <w:rPr>
                <w:rFonts w:cstheme="minorHAnsi"/>
                <w:b/>
                <w:sz w:val="20"/>
              </w:rPr>
              <w:t xml:space="preserve">Åtgärder </w:t>
            </w:r>
            <w:r w:rsidRPr="00887A08">
              <w:rPr>
                <w:sz w:val="20"/>
              </w:rPr>
              <w:tab/>
            </w:r>
            <w:r w:rsidRPr="00887A08">
              <w:rPr>
                <w:rFonts w:cstheme="minorHAnsi"/>
                <w:b/>
                <w:sz w:val="20"/>
              </w:rPr>
              <w:t xml:space="preserve">Se även </w:t>
            </w:r>
            <w:hyperlink r:id="rId23" w:history="1">
              <w:r w:rsidRPr="00887A08">
                <w:rPr>
                  <w:rStyle w:val="Hyperlnk"/>
                  <w:rFonts w:cstheme="minorHAnsi"/>
                  <w:color w:val="auto"/>
                  <w:sz w:val="20"/>
                </w:rPr>
                <w:t>AFS 2015:2</w:t>
              </w:r>
            </w:hyperlink>
            <w:r w:rsidRPr="00887A08">
              <w:rPr>
                <w:rFonts w:cstheme="minorHAnsi"/>
                <w:b/>
                <w:sz w:val="20"/>
              </w:rPr>
              <w:t xml:space="preserve">, </w:t>
            </w:r>
            <w:hyperlink r:id="rId24" w:history="1">
              <w:r w:rsidRPr="00887A08">
                <w:rPr>
                  <w:rStyle w:val="Hyperlnk"/>
                  <w:rFonts w:cstheme="minorHAnsi"/>
                  <w:color w:val="auto"/>
                  <w:sz w:val="20"/>
                  <w:szCs w:val="20"/>
                </w:rPr>
                <w:t>AFS 1999:3</w:t>
              </w:r>
            </w:hyperlink>
            <w:r w:rsidRPr="00887A08">
              <w:rPr>
                <w:rFonts w:cstheme="minorHAnsi"/>
                <w:b/>
                <w:sz w:val="20"/>
              </w:rPr>
              <w:t xml:space="preserve">, </w:t>
            </w:r>
            <w:hyperlink r:id="rId25" w:history="1">
              <w:r w:rsidRPr="00887A08">
                <w:rPr>
                  <w:rStyle w:val="Hyperlnk"/>
                  <w:rFonts w:cstheme="minorHAnsi"/>
                  <w:color w:val="auto"/>
                  <w:sz w:val="20"/>
                </w:rPr>
                <w:t>AFS 2019:3,</w:t>
              </w:r>
            </w:hyperlink>
            <w:r w:rsidRPr="00887A08">
              <w:rPr>
                <w:rFonts w:cstheme="minorHAnsi"/>
                <w:b/>
                <w:sz w:val="20"/>
              </w:rPr>
              <w:t xml:space="preserve"> </w:t>
            </w:r>
            <w:hyperlink r:id="rId26" w:history="1">
              <w:r w:rsidRPr="00887A08">
                <w:rPr>
                  <w:rStyle w:val="Hyperlnk"/>
                  <w:rFonts w:cstheme="minorHAnsi"/>
                  <w:color w:val="auto"/>
                  <w:sz w:val="20"/>
                </w:rPr>
                <w:t>AFS 2006:1</w:t>
              </w:r>
            </w:hyperlink>
            <w:r w:rsidRPr="00887A08">
              <w:rPr>
                <w:rFonts w:cstheme="minorHAnsi"/>
                <w:b/>
                <w:sz w:val="20"/>
              </w:rPr>
              <w:t>,</w:t>
            </w:r>
            <w:r w:rsidRPr="00887A08">
              <w:t xml:space="preserve"> </w:t>
            </w:r>
            <w:hyperlink r:id="rId27" w:history="1">
              <w:r w:rsidRPr="00887A08">
                <w:rPr>
                  <w:rStyle w:val="Hyperlnk"/>
                  <w:rFonts w:cstheme="minorHAnsi"/>
                  <w:color w:val="auto"/>
                  <w:sz w:val="20"/>
                </w:rPr>
                <w:t>AFS 2011:19</w:t>
              </w:r>
            </w:hyperlink>
            <w:r w:rsidRPr="00887A08">
              <w:rPr>
                <w:rFonts w:cstheme="minorHAnsi"/>
                <w:b/>
                <w:sz w:val="20"/>
              </w:rPr>
              <w:t xml:space="preserve">, </w:t>
            </w:r>
            <w:hyperlink r:id="rId28" w:history="1">
              <w:r w:rsidRPr="00887A08">
                <w:rPr>
                  <w:rStyle w:val="Hyperlnk"/>
                  <w:rFonts w:cstheme="minorHAnsi"/>
                  <w:color w:val="auto"/>
                  <w:sz w:val="20"/>
                </w:rPr>
                <w:t>ADI 296</w:t>
              </w:r>
            </w:hyperlink>
            <w:r w:rsidRPr="00887A08">
              <w:rPr>
                <w:rStyle w:val="Hyperlnk"/>
                <w:rFonts w:cstheme="minorHAnsi"/>
                <w:color w:val="auto"/>
                <w:sz w:val="20"/>
              </w:rPr>
              <w:t xml:space="preserve"> samt </w:t>
            </w:r>
            <w:hyperlink r:id="rId29" w:history="1">
              <w:r w:rsidRPr="00887A08">
                <w:rPr>
                  <w:rStyle w:val="Hyperlnk"/>
                  <w:rFonts w:cstheme="minorHAnsi"/>
                  <w:color w:val="auto"/>
                  <w:sz w:val="20"/>
                  <w:szCs w:val="20"/>
                </w:rPr>
                <w:t>Arbetsmiljöverkets informationssida på internet</w:t>
              </w:r>
            </w:hyperlink>
            <w:r w:rsidRPr="00887A08">
              <w:rPr>
                <w:rStyle w:val="Hyperlnk"/>
                <w:rFonts w:cstheme="minorHAnsi"/>
                <w:color w:val="auto"/>
                <w:sz w:val="20"/>
                <w:szCs w:val="20"/>
              </w:rPr>
              <w:t xml:space="preserve">. </w:t>
            </w:r>
          </w:p>
        </w:tc>
      </w:tr>
      <w:tr w:rsidR="00887A08" w:rsidRPr="00887A08" w14:paraId="5BB60D54" w14:textId="77777777" w:rsidTr="00972C64">
        <w:tc>
          <w:tcPr>
            <w:tcW w:w="9142" w:type="dxa"/>
            <w:gridSpan w:val="3"/>
            <w:tcBorders>
              <w:top w:val="nil"/>
              <w:bottom w:val="single" w:sz="4" w:space="0" w:color="auto"/>
            </w:tcBorders>
          </w:tcPr>
          <w:p w14:paraId="203D7F51" w14:textId="3448AEA3" w:rsidR="00D87E77" w:rsidRPr="00CC41D7" w:rsidRDefault="00D87E77" w:rsidP="00CC41D7">
            <w:pPr>
              <w:rPr>
                <w:b/>
                <w:bCs/>
                <w:sz w:val="24"/>
              </w:rPr>
            </w:pPr>
            <w:r w:rsidRPr="00887A08">
              <w:rPr>
                <w:rFonts w:cstheme="minorHAnsi"/>
                <w:i/>
                <w:noProof/>
                <w:sz w:val="8"/>
              </w:rPr>
              <mc:AlternateContent>
                <mc:Choice Requires="wps">
                  <w:drawing>
                    <wp:anchor distT="45720" distB="45720" distL="114300" distR="114300" simplePos="0" relativeHeight="251660288" behindDoc="0" locked="0" layoutInCell="1" allowOverlap="1" wp14:anchorId="18541DAA" wp14:editId="6E02BF5F">
                      <wp:simplePos x="0" y="0"/>
                      <wp:positionH relativeFrom="column">
                        <wp:posOffset>-20955</wp:posOffset>
                      </wp:positionH>
                      <wp:positionV relativeFrom="paragraph">
                        <wp:posOffset>108585</wp:posOffset>
                      </wp:positionV>
                      <wp:extent cx="5753100" cy="1000125"/>
                      <wp:effectExtent l="0" t="0" r="19050" b="28575"/>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00125"/>
                              </a:xfrm>
                              <a:prstGeom prst="rect">
                                <a:avLst/>
                              </a:prstGeom>
                              <a:solidFill>
                                <a:srgbClr val="FFFF00"/>
                              </a:solidFill>
                              <a:ln w="9525">
                                <a:solidFill>
                                  <a:srgbClr val="000000"/>
                                </a:solidFill>
                                <a:miter lim="800000"/>
                                <a:headEnd/>
                                <a:tailEnd/>
                              </a:ln>
                            </wps:spPr>
                            <wps:txbx>
                              <w:txbxContent>
                                <w:p w14:paraId="7FAF3303" w14:textId="77777777" w:rsidR="00D87E77" w:rsidRPr="0073219B" w:rsidRDefault="00D87E77" w:rsidP="00D87E77">
                                  <w:pPr>
                                    <w:spacing w:before="60" w:after="60"/>
                                    <w:rPr>
                                      <w:rFonts w:cstheme="minorHAnsi"/>
                                      <w:b/>
                                      <w:sz w:val="20"/>
                                      <w:szCs w:val="20"/>
                                    </w:rPr>
                                  </w:pPr>
                                  <w:r w:rsidRPr="0073219B">
                                    <w:rPr>
                                      <w:rFonts w:cstheme="minorHAnsi"/>
                                      <w:b/>
                                      <w:sz w:val="20"/>
                                      <w:szCs w:val="20"/>
                                    </w:rPr>
                                    <w:t>Viktigt att tänka på avseende asbest, PCB och härdplaster:</w:t>
                                  </w:r>
                                </w:p>
                                <w:p w14:paraId="7F44FAE4" w14:textId="77777777" w:rsidR="00D87E77" w:rsidRPr="0073219B" w:rsidRDefault="00D87E77" w:rsidP="00145DED">
                                  <w:pPr>
                                    <w:pStyle w:val="Liststycke"/>
                                    <w:numPr>
                                      <w:ilvl w:val="0"/>
                                      <w:numId w:val="22"/>
                                    </w:numPr>
                                    <w:tabs>
                                      <w:tab w:val="left" w:pos="4020"/>
                                    </w:tabs>
                                    <w:spacing w:after="0" w:line="240" w:lineRule="auto"/>
                                    <w:ind w:left="426"/>
                                    <w:rPr>
                                      <w:rFonts w:cstheme="minorHAnsi"/>
                                      <w:sz w:val="20"/>
                                      <w:szCs w:val="20"/>
                                    </w:rPr>
                                  </w:pPr>
                                  <w:r>
                                    <w:rPr>
                                      <w:rFonts w:cstheme="minorHAnsi"/>
                                      <w:sz w:val="20"/>
                                      <w:szCs w:val="20"/>
                                    </w:rPr>
                                    <w:t xml:space="preserve">Asbesthaltigt material </w:t>
                                  </w:r>
                                  <w:r w:rsidRPr="0073219B">
                                    <w:rPr>
                                      <w:rFonts w:cstheme="minorHAnsi"/>
                                      <w:sz w:val="20"/>
                                      <w:szCs w:val="20"/>
                                    </w:rPr>
                                    <w:t xml:space="preserve">får endast rivas, hanteras och transporteras av personal från behörigt företag som har tillstånd från Arbetsmiljöverket. </w:t>
                                  </w:r>
                                </w:p>
                                <w:p w14:paraId="1459ED99" w14:textId="77777777" w:rsidR="00D87E77" w:rsidRPr="0073219B" w:rsidRDefault="00D87E77" w:rsidP="00145DED">
                                  <w:pPr>
                                    <w:pStyle w:val="Liststycke"/>
                                    <w:numPr>
                                      <w:ilvl w:val="0"/>
                                      <w:numId w:val="22"/>
                                    </w:numPr>
                                    <w:tabs>
                                      <w:tab w:val="left" w:pos="4020"/>
                                    </w:tabs>
                                    <w:spacing w:after="0" w:line="240" w:lineRule="auto"/>
                                    <w:ind w:left="426"/>
                                    <w:rPr>
                                      <w:rFonts w:cstheme="minorHAnsi"/>
                                      <w:sz w:val="20"/>
                                      <w:szCs w:val="20"/>
                                    </w:rPr>
                                  </w:pPr>
                                  <w:r w:rsidRPr="0073219B">
                                    <w:rPr>
                                      <w:rFonts w:cstheme="minorHAnsi"/>
                                      <w:sz w:val="20"/>
                                      <w:szCs w:val="20"/>
                                    </w:rPr>
                                    <w:t>PCB haltigt material får endast rivas, hanteras och transporteras av personal från behörigt företag.</w:t>
                                  </w:r>
                                </w:p>
                                <w:p w14:paraId="58FCC84B" w14:textId="77777777" w:rsidR="00D87E77" w:rsidRPr="0073219B" w:rsidRDefault="00D87E77" w:rsidP="00145DED">
                                  <w:pPr>
                                    <w:pStyle w:val="Liststycke"/>
                                    <w:numPr>
                                      <w:ilvl w:val="0"/>
                                      <w:numId w:val="22"/>
                                    </w:numPr>
                                    <w:spacing w:before="60" w:after="60" w:line="240" w:lineRule="auto"/>
                                    <w:ind w:left="426"/>
                                    <w:rPr>
                                      <w:rFonts w:cstheme="minorHAnsi"/>
                                      <w:sz w:val="20"/>
                                      <w:szCs w:val="20"/>
                                    </w:rPr>
                                  </w:pPr>
                                  <w:r w:rsidRPr="0073219B">
                                    <w:rPr>
                                      <w:rFonts w:cstheme="minorHAnsi"/>
                                      <w:sz w:val="20"/>
                                      <w:szCs w:val="20"/>
                                    </w:rPr>
                                    <w:t>Personal som arbetar med härdplast</w:t>
                                  </w:r>
                                  <w:r>
                                    <w:rPr>
                                      <w:rFonts w:cstheme="minorHAnsi"/>
                                      <w:sz w:val="20"/>
                                      <w:szCs w:val="20"/>
                                    </w:rPr>
                                    <w:t>er</w:t>
                                  </w:r>
                                  <w:r w:rsidRPr="0073219B">
                                    <w:rPr>
                                      <w:rFonts w:cstheme="minorHAnsi"/>
                                      <w:sz w:val="20"/>
                                      <w:szCs w:val="20"/>
                                    </w:rPr>
                                    <w:t xml:space="preserve"> måste genomgått den utbildning som krävs för arbetet. </w:t>
                                  </w:r>
                                </w:p>
                                <w:p w14:paraId="749CCA8C" w14:textId="77777777" w:rsidR="00D87E77" w:rsidRDefault="00D87E77" w:rsidP="00D87E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41DAA" id="_x0000_s1027" type="#_x0000_t202" style="position:absolute;margin-left:-1.65pt;margin-top:8.55pt;width:453pt;height:7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" fillcolor="yellow">
                      <v:textbox>
                        <w:txbxContent>
                          <w:p w14:paraId="7FAF3303" w14:textId="77777777" w:rsidR="00D87E77" w:rsidRPr="0073219B" w:rsidRDefault="00D87E77" w:rsidP="00D87E77">
                            <w:pPr>
                              <w:spacing w:before="60" w:after="60"/>
                              <w:rPr>
                                <w:rFonts w:cstheme="minorHAnsi"/>
                                <w:b/>
                                <w:sz w:val="20"/>
                                <w:szCs w:val="20"/>
                              </w:rPr>
                            </w:pPr>
                            <w:r w:rsidRPr="0073219B">
                              <w:rPr>
                                <w:rFonts w:cstheme="minorHAnsi"/>
                                <w:b/>
                                <w:sz w:val="20"/>
                                <w:szCs w:val="20"/>
                              </w:rPr>
                              <w:t>Viktigt att tänka på avseende asbest, PCB och härdplaster:</w:t>
                            </w:r>
                          </w:p>
                          <w:p w14:paraId="7F44FAE4" w14:textId="77777777" w:rsidR="00D87E77" w:rsidRPr="0073219B" w:rsidRDefault="00D87E77" w:rsidP="00145DED">
                            <w:pPr>
                              <w:pStyle w:val="ListParagraph"/>
                              <w:numPr>
                                <w:ilvl w:val="0"/>
                                <w:numId w:val="22"/>
                              </w:numPr>
                              <w:tabs>
                                <w:tab w:val="left" w:pos="4020"/>
                              </w:tabs>
                              <w:spacing w:after="0" w:line="240" w:lineRule="auto"/>
                              <w:ind w:left="426"/>
                              <w:rPr>
                                <w:rFonts w:cstheme="minorHAnsi"/>
                                <w:sz w:val="20"/>
                                <w:szCs w:val="20"/>
                              </w:rPr>
                            </w:pPr>
                            <w:r>
                              <w:rPr>
                                <w:rFonts w:cstheme="minorHAnsi"/>
                                <w:sz w:val="20"/>
                                <w:szCs w:val="20"/>
                              </w:rPr>
                              <w:t xml:space="preserve">Asbesthaltigt material </w:t>
                            </w:r>
                            <w:r w:rsidRPr="0073219B">
                              <w:rPr>
                                <w:rFonts w:cstheme="minorHAnsi"/>
                                <w:sz w:val="20"/>
                                <w:szCs w:val="20"/>
                              </w:rPr>
                              <w:t xml:space="preserve">får endast rivas, hanteras och transporteras av personal från behörigt företag som har tillstånd från Arbetsmiljöverket. </w:t>
                            </w:r>
                          </w:p>
                          <w:p w14:paraId="1459ED99" w14:textId="77777777" w:rsidR="00D87E77" w:rsidRPr="0073219B" w:rsidRDefault="00D87E77" w:rsidP="00145DED">
                            <w:pPr>
                              <w:pStyle w:val="ListParagraph"/>
                              <w:numPr>
                                <w:ilvl w:val="0"/>
                                <w:numId w:val="22"/>
                              </w:numPr>
                              <w:tabs>
                                <w:tab w:val="left" w:pos="4020"/>
                              </w:tabs>
                              <w:spacing w:after="0" w:line="240" w:lineRule="auto"/>
                              <w:ind w:left="426"/>
                              <w:rPr>
                                <w:rFonts w:cstheme="minorHAnsi"/>
                                <w:sz w:val="20"/>
                                <w:szCs w:val="20"/>
                              </w:rPr>
                            </w:pPr>
                            <w:r w:rsidRPr="0073219B">
                              <w:rPr>
                                <w:rFonts w:cstheme="minorHAnsi"/>
                                <w:sz w:val="20"/>
                                <w:szCs w:val="20"/>
                              </w:rPr>
                              <w:t>PCB haltigt material får endast rivas, hanteras och transporteras av personal från behörigt företag.</w:t>
                            </w:r>
                          </w:p>
                          <w:p w14:paraId="58FCC84B" w14:textId="77777777" w:rsidR="00D87E77" w:rsidRPr="0073219B" w:rsidRDefault="00D87E77" w:rsidP="00145DED">
                            <w:pPr>
                              <w:pStyle w:val="ListParagraph"/>
                              <w:numPr>
                                <w:ilvl w:val="0"/>
                                <w:numId w:val="22"/>
                              </w:numPr>
                              <w:spacing w:before="60" w:after="60" w:line="240" w:lineRule="auto"/>
                              <w:ind w:left="426"/>
                              <w:rPr>
                                <w:rFonts w:cstheme="minorHAnsi"/>
                                <w:sz w:val="20"/>
                                <w:szCs w:val="20"/>
                              </w:rPr>
                            </w:pPr>
                            <w:r w:rsidRPr="0073219B">
                              <w:rPr>
                                <w:rFonts w:cstheme="minorHAnsi"/>
                                <w:sz w:val="20"/>
                                <w:szCs w:val="20"/>
                              </w:rPr>
                              <w:t>Personal som arbetar med härdplast</w:t>
                            </w:r>
                            <w:r>
                              <w:rPr>
                                <w:rFonts w:cstheme="minorHAnsi"/>
                                <w:sz w:val="20"/>
                                <w:szCs w:val="20"/>
                              </w:rPr>
                              <w:t>er</w:t>
                            </w:r>
                            <w:r w:rsidRPr="0073219B">
                              <w:rPr>
                                <w:rFonts w:cstheme="minorHAnsi"/>
                                <w:sz w:val="20"/>
                                <w:szCs w:val="20"/>
                              </w:rPr>
                              <w:t xml:space="preserve"> måste genomgått den utbildning som krävs för arbetet. </w:t>
                            </w:r>
                          </w:p>
                          <w:p w14:paraId="749CCA8C" w14:textId="77777777" w:rsidR="00D87E77" w:rsidRDefault="00D87E77" w:rsidP="00D87E77"/>
                        </w:txbxContent>
                      </v:textbox>
                      <w10:wrap type="square"/>
                    </v:shape>
                  </w:pict>
                </mc:Fallback>
              </mc:AlternateContent>
            </w:r>
            <w:r w:rsidRPr="00887A08">
              <w:rPr>
                <w:sz w:val="8"/>
                <w:highlight w:val="green"/>
              </w:rPr>
              <w:t xml:space="preserve"> </w:t>
            </w:r>
            <w:r w:rsidRPr="00CC41D7">
              <w:rPr>
                <w:b/>
                <w:bCs/>
                <w:sz w:val="24"/>
              </w:rPr>
              <w:t>Förundersökningar</w:t>
            </w:r>
          </w:p>
          <w:p w14:paraId="724A1925"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rPr>
                <w:rFonts w:cstheme="minorHAnsi"/>
                <w:sz w:val="20"/>
                <w:szCs w:val="20"/>
              </w:rPr>
            </w:pPr>
            <w:r w:rsidRPr="00887A08">
              <w:rPr>
                <w:rFonts w:cstheme="minorHAnsi"/>
                <w:sz w:val="20"/>
                <w:szCs w:val="20"/>
              </w:rPr>
              <w:t xml:space="preserve">Vilka kemiska och/eller biologiska ämnen som förekommer på arbetsplatsen har undersökts, samt var och i vilken omfattning de förekommer. Denna inventering finns på platskontoret. </w:t>
            </w:r>
          </w:p>
          <w:p w14:paraId="1FB38EAA"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rPr>
                <w:rFonts w:cstheme="minorHAnsi"/>
                <w:sz w:val="20"/>
                <w:szCs w:val="20"/>
              </w:rPr>
            </w:pPr>
            <w:r w:rsidRPr="00887A08">
              <w:rPr>
                <w:rFonts w:cstheme="minorHAnsi"/>
                <w:sz w:val="20"/>
                <w:szCs w:val="20"/>
              </w:rPr>
              <w:t xml:space="preserve">Alternativ som innebär utesluten eller reducerad användning av kemiska ämnen har undersökts.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887A08" w:rsidRPr="00887A08" w14:paraId="733F400C"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0992198A" w14:textId="1350EFAF" w:rsidR="00D87E77" w:rsidRPr="00887A08" w:rsidRDefault="00D87E77" w:rsidP="00972C64">
                  <w:pPr>
                    <w:tabs>
                      <w:tab w:val="left" w:pos="4020"/>
                    </w:tabs>
                    <w:rPr>
                      <w:rFonts w:cstheme="minorHAnsi"/>
                      <w:sz w:val="20"/>
                      <w:szCs w:val="20"/>
                    </w:rPr>
                  </w:pPr>
                  <w:r w:rsidRPr="00887A08">
                    <w:rPr>
                      <w:rFonts w:ascii="MS Gothic" w:eastAsia="MS Gothic" w:hAnsi="MS Gothic" w:cstheme="minorHAnsi" w:hint="eastAsia"/>
                      <w:sz w:val="20"/>
                      <w:szCs w:val="20"/>
                    </w:rPr>
                    <w:t>☐</w:t>
                  </w:r>
                </w:p>
              </w:tc>
              <w:tc>
                <w:tcPr>
                  <w:tcW w:w="8505" w:type="dxa"/>
                </w:tcPr>
                <w:p w14:paraId="44EA800D" w14:textId="77777777" w:rsidR="00D87E77" w:rsidRPr="00887A08" w:rsidRDefault="00D87E77" w:rsidP="00972C64">
                  <w:pPr>
                    <w:tabs>
                      <w:tab w:val="left" w:pos="4020"/>
                    </w:tabs>
                    <w:spacing w:before="40"/>
                    <w:rPr>
                      <w:rFonts w:cstheme="minorHAnsi"/>
                      <w:sz w:val="20"/>
                      <w:szCs w:val="20"/>
                    </w:rPr>
                  </w:pPr>
                  <w:r w:rsidRPr="00887A08">
                    <w:rPr>
                      <w:rFonts w:cstheme="minorHAnsi"/>
                      <w:sz w:val="20"/>
                      <w:szCs w:val="20"/>
                    </w:rPr>
                    <w:t>Vattenlås har undersökts avseende förekomst av kvicksilver eller biologiskt restmaterial</w:t>
                  </w:r>
                </w:p>
              </w:tc>
            </w:tr>
          </w:tbl>
          <w:p w14:paraId="6D7EA7FA" w14:textId="77777777" w:rsidR="00CC41D7" w:rsidRDefault="00CC41D7" w:rsidP="00CC41D7">
            <w:pPr>
              <w:rPr>
                <w:b/>
                <w:bCs/>
                <w:sz w:val="24"/>
              </w:rPr>
            </w:pPr>
          </w:p>
          <w:p w14:paraId="5C88F795" w14:textId="3AE7E666" w:rsidR="00D87E77" w:rsidRPr="00CC41D7" w:rsidRDefault="00D87E77" w:rsidP="00CC41D7">
            <w:pPr>
              <w:rPr>
                <w:b/>
                <w:bCs/>
                <w:sz w:val="24"/>
              </w:rPr>
            </w:pPr>
            <w:r w:rsidRPr="00CC41D7">
              <w:rPr>
                <w:b/>
                <w:bCs/>
                <w:sz w:val="24"/>
              </w:rPr>
              <w:t>Arbete - metoder och utrustning</w:t>
            </w:r>
          </w:p>
          <w:p w14:paraId="0D8EE646"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Byggmaterial innehållande farliga kemiska eller biologiska ämnen märks upp tydligt i avvaktan på rivning.</w:t>
            </w:r>
          </w:p>
          <w:p w14:paraId="3E24C86C"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Placering/uppställningsplats för utrustning som kan sprida hälsovådliga ämnen (spilltråg vid behov, ev gasolflaskor förvaras separat från kemikalier och brandfarliga ämnen)</w:t>
            </w:r>
          </w:p>
          <w:p w14:paraId="2429AB88"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Det finns dokumenterade rutiner för vilka typer av skyddsutrustning som skall användas för olika arbetsmoment.</w:t>
            </w:r>
          </w:p>
          <w:p w14:paraId="1D860E86" w14:textId="77777777" w:rsidR="00CC41D7" w:rsidRDefault="00CC41D7" w:rsidP="00CC41D7">
            <w:pPr>
              <w:rPr>
                <w:b/>
                <w:bCs/>
                <w:sz w:val="24"/>
              </w:rPr>
            </w:pPr>
          </w:p>
          <w:p w14:paraId="6DA64124" w14:textId="4C48BCF6" w:rsidR="00D87E77" w:rsidRPr="00CC41D7" w:rsidRDefault="00D87E77" w:rsidP="00CC41D7">
            <w:pPr>
              <w:rPr>
                <w:b/>
                <w:bCs/>
                <w:sz w:val="24"/>
              </w:rPr>
            </w:pPr>
            <w:r w:rsidRPr="00CC41D7">
              <w:rPr>
                <w:b/>
                <w:bCs/>
                <w:sz w:val="24"/>
              </w:rPr>
              <w:t>ASBEST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7"/>
            </w:tblGrid>
            <w:tr w:rsidR="00887A08" w:rsidRPr="00887A08" w14:paraId="760122C6" w14:textId="77777777" w:rsidTr="00972C64">
              <w:trPr>
                <w:cnfStyle w:val="100000000000" w:firstRow="1" w:lastRow="0" w:firstColumn="0" w:lastColumn="0" w:oddVBand="0" w:evenVBand="0" w:oddHBand="0" w:evenHBand="0" w:firstRowFirstColumn="0" w:firstRowLastColumn="0" w:lastRowFirstColumn="0" w:lastRowLastColumn="0"/>
              </w:trPr>
              <w:tc>
                <w:tcPr>
                  <w:tcW w:w="346" w:type="dxa"/>
                </w:tcPr>
                <w:p w14:paraId="1E1DFFE3" w14:textId="2EDABE79" w:rsidR="00D87E77" w:rsidRPr="00887A08" w:rsidRDefault="00D87E77" w:rsidP="00972C64">
                  <w:pPr>
                    <w:pStyle w:val="Hjlptext"/>
                    <w:spacing w:after="40"/>
                    <w:rPr>
                      <w:rFonts w:asciiTheme="minorHAnsi" w:hAnsiTheme="minorHAnsi" w:cstheme="minorHAnsi"/>
                      <w:b w:val="0"/>
                      <w:i w:val="0"/>
                      <w:color w:val="auto"/>
                    </w:rPr>
                  </w:pPr>
                  <w:r w:rsidRPr="00887A08">
                    <w:rPr>
                      <w:rFonts w:ascii="MS Gothic" w:eastAsia="MS Gothic" w:hAnsi="MS Gothic" w:cstheme="minorHAnsi" w:hint="eastAsia"/>
                      <w:i w:val="0"/>
                      <w:color w:val="auto"/>
                    </w:rPr>
                    <w:t>☐</w:t>
                  </w:r>
                </w:p>
              </w:tc>
              <w:tc>
                <w:tcPr>
                  <w:tcW w:w="8734" w:type="dxa"/>
                </w:tcPr>
                <w:p w14:paraId="7FEE5A0A" w14:textId="77777777" w:rsidR="00D87E77" w:rsidRPr="00887A08" w:rsidRDefault="00D87E77" w:rsidP="008855D8">
                  <w:pPr>
                    <w:rPr>
                      <w:i/>
                    </w:rPr>
                  </w:pPr>
                  <w:r w:rsidRPr="008855D8">
                    <w:rPr>
                      <w:rFonts w:cstheme="minorHAnsi"/>
                      <w:sz w:val="20"/>
                      <w:szCs w:val="20"/>
                    </w:rPr>
                    <w:t>Arbete med asbesthaltigt material förekommer ej.</w:t>
                  </w:r>
                  <w:r w:rsidRPr="00887A08">
                    <w:t xml:space="preserve"> </w:t>
                  </w:r>
                </w:p>
              </w:tc>
            </w:tr>
            <w:tr w:rsidR="00887A08" w:rsidRPr="00887A08" w14:paraId="6AC7B6F1" w14:textId="77777777" w:rsidTr="00972C64">
              <w:tc>
                <w:tcPr>
                  <w:tcW w:w="346" w:type="dxa"/>
                </w:tcPr>
                <w:p w14:paraId="249FEA8F" w14:textId="6EEC6D14"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tc>
                <w:tcPr>
                  <w:tcW w:w="8734" w:type="dxa"/>
                </w:tcPr>
                <w:p w14:paraId="25F647B1" w14:textId="77777777" w:rsidR="00D87E77" w:rsidRPr="00887A08" w:rsidRDefault="00D87E77" w:rsidP="00972C64">
                  <w:pPr>
                    <w:tabs>
                      <w:tab w:val="left" w:pos="4020"/>
                    </w:tabs>
                    <w:rPr>
                      <w:rFonts w:cstheme="minorHAnsi"/>
                      <w:sz w:val="20"/>
                      <w:szCs w:val="20"/>
                    </w:rPr>
                  </w:pPr>
                  <w:r w:rsidRPr="00887A08">
                    <w:rPr>
                      <w:rFonts w:cstheme="minorHAnsi"/>
                      <w:sz w:val="20"/>
                      <w:szCs w:val="20"/>
                    </w:rPr>
                    <w:t>Asbesthaltigt material får endast rivas, hanteras och transporteras av personal från behörigt företag som har tillstånd från Arbetsmiljöverket. Kopia av detta tillstånd med tillhörande bilagor/dokumentation ska finnas på platskontoret.</w:t>
                  </w:r>
                </w:p>
                <w:p w14:paraId="74291FAC" w14:textId="77777777" w:rsidR="00D87E77" w:rsidRPr="00887A08" w:rsidRDefault="00D87E77" w:rsidP="00972C64">
                  <w:pPr>
                    <w:rPr>
                      <w:rFonts w:cstheme="minorHAnsi"/>
                      <w:sz w:val="20"/>
                      <w:szCs w:val="20"/>
                      <w:highlight w:val="yellow"/>
                    </w:rPr>
                  </w:pPr>
                  <w:r w:rsidRPr="00887A08">
                    <w:rPr>
                      <w:sz w:val="20"/>
                      <w:szCs w:val="20"/>
                      <w:highlight w:val="yellow"/>
                    </w:rPr>
                    <w:t xml:space="preserve">ANGE </w:t>
                  </w:r>
                  <w:r w:rsidRPr="00887A08">
                    <w:rPr>
                      <w:rFonts w:cstheme="minorHAnsi"/>
                      <w:sz w:val="20"/>
                      <w:szCs w:val="20"/>
                      <w:highlight w:val="yellow"/>
                    </w:rPr>
                    <w:t>FÖRETAGETS NAMN</w:t>
                  </w:r>
                </w:p>
                <w:p w14:paraId="68B10989" w14:textId="77777777" w:rsidR="00D87E77" w:rsidRPr="00887A08" w:rsidRDefault="00D87E77" w:rsidP="00972C64">
                  <w:pPr>
                    <w:rPr>
                      <w:sz w:val="20"/>
                      <w:szCs w:val="20"/>
                    </w:rPr>
                  </w:pPr>
                  <w:r w:rsidRPr="00887A08">
                    <w:rPr>
                      <w:sz w:val="20"/>
                      <w:szCs w:val="20"/>
                      <w:highlight w:val="yellow"/>
                    </w:rPr>
                    <w:t>ANGE NAMN OCH TELEFONNUMMER TILL FÖRETAGETS KONTAKTPERSON PÅ ARBETSPLATSEN</w:t>
                  </w:r>
                </w:p>
              </w:tc>
            </w:tr>
          </w:tbl>
          <w:p w14:paraId="6293C15B" w14:textId="77777777" w:rsidR="00CC41D7" w:rsidRDefault="00CC41D7" w:rsidP="00CC41D7">
            <w:pPr>
              <w:rPr>
                <w:b/>
                <w:bCs/>
                <w:sz w:val="24"/>
              </w:rPr>
            </w:pPr>
          </w:p>
          <w:p w14:paraId="0AC22427" w14:textId="7E000A30" w:rsidR="00D87E77" w:rsidRPr="00CC41D7" w:rsidRDefault="00D87E77" w:rsidP="00CC41D7">
            <w:pPr>
              <w:rPr>
                <w:b/>
                <w:bCs/>
                <w:sz w:val="24"/>
              </w:rPr>
            </w:pPr>
            <w:r w:rsidRPr="00CC41D7">
              <w:rPr>
                <w:b/>
                <w:bCs/>
                <w:sz w:val="24"/>
              </w:rPr>
              <w:lastRenderedPageBreak/>
              <w:t>PCB</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7"/>
            </w:tblGrid>
            <w:tr w:rsidR="00887A08" w:rsidRPr="00887A08" w14:paraId="07D37E81" w14:textId="77777777" w:rsidTr="00972C64">
              <w:trPr>
                <w:cnfStyle w:val="100000000000" w:firstRow="1" w:lastRow="0" w:firstColumn="0" w:lastColumn="0" w:oddVBand="0" w:evenVBand="0" w:oddHBand="0" w:evenHBand="0" w:firstRowFirstColumn="0" w:firstRowLastColumn="0" w:lastRowFirstColumn="0" w:lastRowLastColumn="0"/>
              </w:trPr>
              <w:tc>
                <w:tcPr>
                  <w:tcW w:w="346" w:type="dxa"/>
                </w:tcPr>
                <w:p w14:paraId="54F1B586" w14:textId="78AA7ED8" w:rsidR="00D87E77" w:rsidRPr="00887A08" w:rsidRDefault="00D87E77" w:rsidP="00972C64">
                  <w:pPr>
                    <w:pStyle w:val="Hjlptext"/>
                    <w:spacing w:after="40"/>
                    <w:rPr>
                      <w:rFonts w:asciiTheme="minorHAnsi" w:hAnsiTheme="minorHAnsi" w:cstheme="minorHAnsi"/>
                      <w:b w:val="0"/>
                      <w:i w:val="0"/>
                      <w:color w:val="auto"/>
                    </w:rPr>
                  </w:pPr>
                  <w:r w:rsidRPr="00887A08">
                    <w:rPr>
                      <w:rFonts w:ascii="MS Gothic" w:eastAsia="MS Gothic" w:hAnsi="MS Gothic" w:cstheme="minorHAnsi" w:hint="eastAsia"/>
                      <w:i w:val="0"/>
                      <w:color w:val="auto"/>
                    </w:rPr>
                    <w:t>☐</w:t>
                  </w:r>
                </w:p>
              </w:tc>
              <w:tc>
                <w:tcPr>
                  <w:tcW w:w="8734" w:type="dxa"/>
                </w:tcPr>
                <w:p w14:paraId="57CDA8D9"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 xml:space="preserve">Arbete med PCB-haltigt material förekommer ej. </w:t>
                  </w:r>
                </w:p>
              </w:tc>
            </w:tr>
            <w:tr w:rsidR="00887A08" w:rsidRPr="00887A08" w14:paraId="3F6D2E4E" w14:textId="77777777" w:rsidTr="00972C64">
              <w:tc>
                <w:tcPr>
                  <w:tcW w:w="346" w:type="dxa"/>
                </w:tcPr>
                <w:p w14:paraId="57A8BD08" w14:textId="4F6545C1"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tc>
                <w:tcPr>
                  <w:tcW w:w="8734" w:type="dxa"/>
                </w:tcPr>
                <w:p w14:paraId="7F68AF26" w14:textId="77777777" w:rsidR="00D87E77" w:rsidRPr="00887A08" w:rsidRDefault="00D87E77" w:rsidP="00972C64">
                  <w:pPr>
                    <w:tabs>
                      <w:tab w:val="left" w:pos="4020"/>
                    </w:tabs>
                    <w:rPr>
                      <w:rFonts w:cstheme="minorHAnsi"/>
                      <w:sz w:val="20"/>
                      <w:szCs w:val="20"/>
                    </w:rPr>
                  </w:pPr>
                  <w:r w:rsidRPr="00887A08">
                    <w:rPr>
                      <w:rFonts w:cstheme="minorHAnsi"/>
                      <w:sz w:val="20"/>
                      <w:szCs w:val="20"/>
                    </w:rPr>
                    <w:t xml:space="preserve">PCB-haltigt material får endast rivas, hanteras och transporteras av personal från behörigt företag. </w:t>
                  </w:r>
                </w:p>
                <w:p w14:paraId="6E143D70" w14:textId="77777777" w:rsidR="00D87E77" w:rsidRPr="00887A08" w:rsidRDefault="00D87E77" w:rsidP="00972C64">
                  <w:pPr>
                    <w:rPr>
                      <w:rFonts w:cstheme="minorHAnsi"/>
                      <w:sz w:val="20"/>
                      <w:szCs w:val="20"/>
                      <w:highlight w:val="yellow"/>
                    </w:rPr>
                  </w:pPr>
                  <w:r w:rsidRPr="00887A08">
                    <w:rPr>
                      <w:sz w:val="20"/>
                      <w:szCs w:val="20"/>
                      <w:highlight w:val="yellow"/>
                    </w:rPr>
                    <w:t xml:space="preserve">ANGE </w:t>
                  </w:r>
                  <w:r w:rsidRPr="00887A08">
                    <w:rPr>
                      <w:rFonts w:cstheme="minorHAnsi"/>
                      <w:sz w:val="20"/>
                      <w:szCs w:val="20"/>
                      <w:highlight w:val="yellow"/>
                    </w:rPr>
                    <w:t>FÖRETAGETS NAMN</w:t>
                  </w:r>
                </w:p>
                <w:p w14:paraId="1985DC9D" w14:textId="77777777" w:rsidR="00D87E77" w:rsidRPr="00887A08" w:rsidRDefault="00D87E77" w:rsidP="00972C64">
                  <w:pPr>
                    <w:rPr>
                      <w:sz w:val="20"/>
                      <w:szCs w:val="20"/>
                    </w:rPr>
                  </w:pPr>
                  <w:r w:rsidRPr="00887A08">
                    <w:rPr>
                      <w:sz w:val="20"/>
                      <w:szCs w:val="20"/>
                      <w:highlight w:val="yellow"/>
                    </w:rPr>
                    <w:t>ANGE NAMN OCH TELEFONNUMMER TILL FÖRETAGETS KONTAKTPERSON PÅ ARBETSPLATSEN</w:t>
                  </w:r>
                </w:p>
              </w:tc>
            </w:tr>
          </w:tbl>
          <w:p w14:paraId="06147B74" w14:textId="77777777" w:rsidR="00CC41D7" w:rsidRDefault="00CC41D7" w:rsidP="00CC41D7">
            <w:pPr>
              <w:rPr>
                <w:b/>
                <w:bCs/>
                <w:sz w:val="24"/>
              </w:rPr>
            </w:pPr>
          </w:p>
          <w:p w14:paraId="5A9633CF" w14:textId="7191EBEB" w:rsidR="00D87E77" w:rsidRPr="00CC41D7" w:rsidRDefault="00D87E77" w:rsidP="00CC41D7">
            <w:pPr>
              <w:rPr>
                <w:b/>
                <w:bCs/>
                <w:sz w:val="24"/>
              </w:rPr>
            </w:pPr>
            <w:r w:rsidRPr="00CC41D7">
              <w:rPr>
                <w:b/>
                <w:bCs/>
                <w:sz w:val="24"/>
              </w:rPr>
              <w:t>KVARTS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887A08" w:rsidRPr="00887A08" w14:paraId="5E26F305"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4F4E855C" w14:textId="108EA82F"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tc>
                <w:tcPr>
                  <w:tcW w:w="8505" w:type="dxa"/>
                </w:tcPr>
                <w:p w14:paraId="125EE940"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Arbete som utsätter personer för kvartsdamm förekommer ej.</w:t>
                  </w:r>
                </w:p>
              </w:tc>
            </w:tr>
            <w:tr w:rsidR="00887A08" w:rsidRPr="00887A08" w14:paraId="77A50327" w14:textId="77777777" w:rsidTr="00972C64">
              <w:tc>
                <w:tcPr>
                  <w:tcW w:w="487" w:type="dxa"/>
                </w:tcPr>
                <w:p w14:paraId="1745FE8E" w14:textId="34226E8D"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73434B19"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Den tekniska utrustningen som används vid hanteringen av kvartshaltigt material (vid slipning, borrning, bilning av betong etc) är försedd med punktutsug eller liknande så att damm inte sprids. </w:t>
                  </w:r>
                </w:p>
              </w:tc>
            </w:tr>
            <w:tr w:rsidR="00887A08" w:rsidRPr="00887A08" w14:paraId="6B9D7813" w14:textId="77777777" w:rsidTr="00972C64">
              <w:tc>
                <w:tcPr>
                  <w:tcW w:w="487" w:type="dxa"/>
                </w:tcPr>
                <w:p w14:paraId="1076DFCA" w14:textId="7364A70B"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3B73FC29"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Hanteringen av kvartshaltigt material är isolerat från annat arbete på arbetsplatsen och spridningen av dammet begränsas genom vattenbegjutning.</w:t>
                  </w:r>
                </w:p>
              </w:tc>
            </w:tr>
            <w:tr w:rsidR="00887A08" w:rsidRPr="00887A08" w14:paraId="7860AEA7" w14:textId="77777777" w:rsidTr="00972C64">
              <w:tc>
                <w:tcPr>
                  <w:tcW w:w="487" w:type="dxa"/>
                </w:tcPr>
                <w:p w14:paraId="1314602D" w14:textId="1956D4EF"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0FBA47C9"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 Andningsskydd typ halvmask med filter P3 används vid dammande arbeten. </w:t>
                  </w:r>
                </w:p>
              </w:tc>
            </w:tr>
          </w:tbl>
          <w:p w14:paraId="28BD49C2" w14:textId="77777777" w:rsidR="00CC41D7" w:rsidRDefault="00CC41D7" w:rsidP="00CC41D7">
            <w:pPr>
              <w:rPr>
                <w:b/>
                <w:bCs/>
                <w:sz w:val="24"/>
              </w:rPr>
            </w:pPr>
          </w:p>
          <w:p w14:paraId="30192532" w14:textId="01B21ADD" w:rsidR="00D87E77" w:rsidRPr="00CC41D7" w:rsidRDefault="00D87E77" w:rsidP="00CC41D7">
            <w:pPr>
              <w:rPr>
                <w:b/>
                <w:bCs/>
                <w:sz w:val="24"/>
              </w:rPr>
            </w:pPr>
            <w:r w:rsidRPr="00CC41D7">
              <w:rPr>
                <w:b/>
                <w:bCs/>
                <w:sz w:val="24"/>
              </w:rPr>
              <w:t>DAMM</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887A08" w:rsidRPr="00887A08" w14:paraId="7A1A0DC5"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4FB4B1A0" w14:textId="216C0CB0"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tc>
                <w:tcPr>
                  <w:tcW w:w="8505" w:type="dxa"/>
                </w:tcPr>
                <w:p w14:paraId="620F2562"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Dammande arbeten förekommer ej.</w:t>
                  </w:r>
                </w:p>
              </w:tc>
            </w:tr>
            <w:tr w:rsidR="00887A08" w:rsidRPr="00887A08" w14:paraId="0E633C20" w14:textId="77777777" w:rsidTr="00972C64">
              <w:tc>
                <w:tcPr>
                  <w:tcW w:w="487" w:type="dxa"/>
                </w:tcPr>
                <w:p w14:paraId="548F315B" w14:textId="349E16AB"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14655464"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Punktutsug används vid dammande arbeten. </w:t>
                  </w:r>
                </w:p>
              </w:tc>
            </w:tr>
            <w:tr w:rsidR="00887A08" w:rsidRPr="00887A08" w14:paraId="6776F521" w14:textId="77777777" w:rsidTr="00972C64">
              <w:tc>
                <w:tcPr>
                  <w:tcW w:w="487" w:type="dxa"/>
                </w:tcPr>
                <w:p w14:paraId="10064928" w14:textId="54FCFD6D"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5C31397A"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Andningsskydd typ halvmask med filter P3 används vid dammande arbeten. </w:t>
                  </w:r>
                </w:p>
              </w:tc>
            </w:tr>
            <w:tr w:rsidR="00887A08" w:rsidRPr="00887A08" w14:paraId="1D9FC883" w14:textId="77777777" w:rsidTr="00972C64">
              <w:tc>
                <w:tcPr>
                  <w:tcW w:w="487" w:type="dxa"/>
                </w:tcPr>
                <w:p w14:paraId="59A6DDD6" w14:textId="1AE86EAC"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71993554"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Dammande arbeten har samordnats med övriga arbeten. </w:t>
                  </w:r>
                </w:p>
              </w:tc>
            </w:tr>
            <w:tr w:rsidR="00887A08" w:rsidRPr="00887A08" w14:paraId="19F89909" w14:textId="77777777" w:rsidTr="00972C64">
              <w:tc>
                <w:tcPr>
                  <w:tcW w:w="487" w:type="dxa"/>
                </w:tcPr>
                <w:p w14:paraId="15DBF9C6" w14:textId="36C863A9"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3309CC8A"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Städning av lokaler där dammande arbeten pågått sker varje vecka. </w:t>
                  </w:r>
                </w:p>
              </w:tc>
            </w:tr>
          </w:tbl>
          <w:p w14:paraId="1FD12B8E" w14:textId="77777777" w:rsidR="00CC41D7" w:rsidRDefault="00CC41D7" w:rsidP="00CC41D7">
            <w:pPr>
              <w:rPr>
                <w:b/>
                <w:bCs/>
                <w:sz w:val="24"/>
              </w:rPr>
            </w:pPr>
          </w:p>
          <w:p w14:paraId="7113AC02" w14:textId="0E604F5C" w:rsidR="00D87E77" w:rsidRPr="00CC41D7" w:rsidRDefault="00D87E77" w:rsidP="00CC41D7">
            <w:pPr>
              <w:rPr>
                <w:b/>
                <w:bCs/>
                <w:sz w:val="24"/>
              </w:rPr>
            </w:pPr>
            <w:r w:rsidRPr="00CC41D7">
              <w:rPr>
                <w:b/>
                <w:bCs/>
                <w:sz w:val="24"/>
              </w:rPr>
              <w:t>HÄRDPLASTER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7"/>
            </w:tblGrid>
            <w:tr w:rsidR="00887A08" w:rsidRPr="00887A08" w14:paraId="6A3367FA" w14:textId="77777777" w:rsidTr="00972C64">
              <w:trPr>
                <w:cnfStyle w:val="100000000000" w:firstRow="1" w:lastRow="0" w:firstColumn="0" w:lastColumn="0" w:oddVBand="0" w:evenVBand="0" w:oddHBand="0" w:evenHBand="0" w:firstRowFirstColumn="0" w:firstRowLastColumn="0" w:lastRowFirstColumn="0" w:lastRowLastColumn="0"/>
              </w:trPr>
              <w:tc>
                <w:tcPr>
                  <w:tcW w:w="346" w:type="dxa"/>
                </w:tcPr>
                <w:p w14:paraId="1ABABC58" w14:textId="19AC6B61"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tc>
                <w:tcPr>
                  <w:tcW w:w="8734" w:type="dxa"/>
                </w:tcPr>
                <w:p w14:paraId="08D839F0"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Arbete med härdplaster förekommer ej</w:t>
                  </w:r>
                </w:p>
              </w:tc>
            </w:tr>
            <w:tr w:rsidR="00887A08" w:rsidRPr="00887A08" w14:paraId="4B1FB06D" w14:textId="77777777" w:rsidTr="00972C64">
              <w:tc>
                <w:tcPr>
                  <w:tcW w:w="346" w:type="dxa"/>
                </w:tcPr>
                <w:p w14:paraId="5128E013" w14:textId="37383F41"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734" w:type="dxa"/>
                </w:tcPr>
                <w:p w14:paraId="28291537"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Personal som arbetar med härdplast har genomgått den utbildning som krävs för arbetet. </w:t>
                  </w:r>
                </w:p>
              </w:tc>
            </w:tr>
          </w:tbl>
          <w:p w14:paraId="75C600E7" w14:textId="77777777" w:rsidR="00CC41D7" w:rsidRDefault="00CC41D7" w:rsidP="00CC41D7">
            <w:pPr>
              <w:rPr>
                <w:b/>
                <w:bCs/>
                <w:sz w:val="24"/>
              </w:rPr>
            </w:pPr>
          </w:p>
          <w:p w14:paraId="19C03073" w14:textId="0CB779BD" w:rsidR="00D87E77" w:rsidRPr="00CC41D7" w:rsidRDefault="00D87E77" w:rsidP="00CC41D7">
            <w:pPr>
              <w:rPr>
                <w:b/>
                <w:bCs/>
                <w:sz w:val="24"/>
              </w:rPr>
            </w:pPr>
            <w:r w:rsidRPr="00CC41D7">
              <w:rPr>
                <w:b/>
                <w:bCs/>
                <w:sz w:val="24"/>
              </w:rPr>
              <w:t>Särskilda tekniska eller organisatoriska säkerhetsåtgärder</w:t>
            </w:r>
          </w:p>
          <w:p w14:paraId="7D0F6000"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Rutiner finns för hur ej dokumenterat men misstänkt farligt material som påträffas skall hanteras. </w:t>
            </w:r>
          </w:p>
          <w:p w14:paraId="51E2D0FE"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Berörda arbetstagare informeras om hälso- och olycksfallsrisker som är förbundna med de material och ämnen som hanteras och hur dessa risker ska förebyggas. </w:t>
            </w:r>
          </w:p>
          <w:p w14:paraId="057876D2"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Säkerhetsdatablad för alla kemiska ämnen som används på arbetsplatsen finns på platskontoret. </w:t>
            </w:r>
          </w:p>
          <w:p w14:paraId="797301E5"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Det finns dokumenterade hanterings- och skyddsinstruktioner för arbete på arbetsplatsen som kan medföra exponering av farliga kemiska ämnen. BAS-U har samordnat dessa arbeten så att spridningsrisken minimeras så långt det går</w:t>
            </w:r>
          </w:p>
          <w:p w14:paraId="4C1CA374"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De personer som utför sådant arbete eller hanterar sådant material som kräver medicinska kontroller kan uppvisa intyg på genomgången kontroll.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887A08" w:rsidRPr="00887A08" w14:paraId="40FB37DD"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01B77D53" w14:textId="03CB19EF"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tc>
                <w:tcPr>
                  <w:tcW w:w="8505" w:type="dxa"/>
                </w:tcPr>
                <w:p w14:paraId="774F8701"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Berörda arbetstagare är informerade om vilka arbetsmoment som endast får utföras av behöriga företag.</w:t>
                  </w:r>
                </w:p>
              </w:tc>
            </w:tr>
            <w:tr w:rsidR="00887A08" w:rsidRPr="00887A08" w14:paraId="53CCC8E6" w14:textId="77777777" w:rsidTr="00972C64">
              <w:tc>
                <w:tcPr>
                  <w:tcW w:w="487" w:type="dxa"/>
                </w:tcPr>
                <w:p w14:paraId="009AE57E" w14:textId="1F7745E8"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lastRenderedPageBreak/>
                    <w:t>☐</w:t>
                  </w:r>
                </w:p>
              </w:tc>
              <w:tc>
                <w:tcPr>
                  <w:tcW w:w="8505" w:type="dxa"/>
                </w:tcPr>
                <w:p w14:paraId="5162BBD5"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Behöriga företags tillstånd och arbetstagares utbildningsintyg samt övrig för arbetet föreskriven dokumentation är kontrollerade.</w:t>
                  </w:r>
                </w:p>
              </w:tc>
            </w:tr>
            <w:tr w:rsidR="00887A08" w:rsidRPr="00887A08" w14:paraId="067C4215" w14:textId="77777777" w:rsidTr="00972C64">
              <w:tc>
                <w:tcPr>
                  <w:tcW w:w="487" w:type="dxa"/>
                </w:tcPr>
                <w:p w14:paraId="724401C8" w14:textId="3EF10308"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36055AE1"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Samordning med närliggande verksamheter har utförts. </w:t>
                  </w:r>
                </w:p>
              </w:tc>
            </w:tr>
            <w:tr w:rsidR="00887A08" w:rsidRPr="00887A08" w14:paraId="6C6BE96F" w14:textId="77777777" w:rsidTr="00972C64">
              <w:tc>
                <w:tcPr>
                  <w:tcW w:w="487" w:type="dxa"/>
                </w:tcPr>
                <w:p w14:paraId="67FFD906" w14:textId="7FE9430D"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5D359A43"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Delar av arbetet har förlagts till andra tider än ordinarie arbetstid för att minska antalet personer verksamma på arbetsplatsen.</w:t>
                  </w:r>
                </w:p>
              </w:tc>
            </w:tr>
            <w:tr w:rsidR="00887A08" w:rsidRPr="00887A08" w14:paraId="3325BE7C" w14:textId="77777777" w:rsidTr="00972C64">
              <w:tc>
                <w:tcPr>
                  <w:tcW w:w="487" w:type="dxa"/>
                </w:tcPr>
                <w:p w14:paraId="02E73326" w14:textId="34965A05"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7AA1FAF7"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Det finns en beredskapsplan för eventuella olyckor med kemiska ämnen.</w:t>
                  </w:r>
                </w:p>
              </w:tc>
            </w:tr>
          </w:tbl>
          <w:p w14:paraId="49096834" w14:textId="77777777" w:rsidR="00CC41D7" w:rsidRDefault="00CC41D7" w:rsidP="00CC41D7">
            <w:pPr>
              <w:rPr>
                <w:b/>
                <w:bCs/>
                <w:sz w:val="24"/>
                <w:szCs w:val="28"/>
              </w:rPr>
            </w:pPr>
          </w:p>
          <w:p w14:paraId="4A09630D" w14:textId="70CB79B7" w:rsidR="00D87E77" w:rsidRPr="00CC41D7" w:rsidRDefault="00D87E77" w:rsidP="00CC41D7">
            <w:pPr>
              <w:rPr>
                <w:b/>
                <w:bCs/>
                <w:sz w:val="24"/>
                <w:szCs w:val="28"/>
              </w:rPr>
            </w:pPr>
            <w:r w:rsidRPr="00CC41D7">
              <w:rPr>
                <w:b/>
                <w:bCs/>
                <w:sz w:val="24"/>
                <w:szCs w:val="28"/>
              </w:rPr>
              <w:t xml:space="preserve">Övriga åtgärder  </w:t>
            </w:r>
          </w:p>
          <w:p w14:paraId="6529D8EA"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11737821"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15D44BC7" w14:textId="77777777" w:rsidR="00D87E77" w:rsidRPr="00887A08" w:rsidRDefault="00D87E77" w:rsidP="00972C64"/>
          <w:p w14:paraId="0C6BD734" w14:textId="77777777" w:rsidR="00D87E77" w:rsidRPr="00887A08" w:rsidRDefault="00D87E77" w:rsidP="00972C64">
            <w:pPr>
              <w:ind w:left="720"/>
            </w:pPr>
          </w:p>
          <w:p w14:paraId="202BAB6D" w14:textId="77777777" w:rsidR="00D87E77" w:rsidRPr="00887A08" w:rsidRDefault="00D87E77" w:rsidP="00972C64">
            <w:pPr>
              <w:ind w:left="720"/>
            </w:pPr>
          </w:p>
          <w:p w14:paraId="465C3DA7" w14:textId="77777777" w:rsidR="00D87E77" w:rsidRPr="00887A08" w:rsidRDefault="00D87E77" w:rsidP="00972C64"/>
        </w:tc>
      </w:tr>
      <w:tr w:rsidR="00887A08" w:rsidRPr="00887A08" w14:paraId="6E82F57A" w14:textId="77777777" w:rsidTr="00972C64">
        <w:trPr>
          <w:trHeight w:val="299"/>
        </w:trPr>
        <w:tc>
          <w:tcPr>
            <w:tcW w:w="6550" w:type="dxa"/>
            <w:gridSpan w:val="2"/>
            <w:tcBorders>
              <w:top w:val="single" w:sz="4" w:space="0" w:color="auto"/>
              <w:bottom w:val="single" w:sz="4" w:space="0" w:color="auto"/>
            </w:tcBorders>
            <w:shd w:val="clear" w:color="auto" w:fill="E6E6E6"/>
          </w:tcPr>
          <w:p w14:paraId="722A2B4D" w14:textId="77777777" w:rsidR="00D87E77" w:rsidRPr="00887A08" w:rsidRDefault="00D87E77" w:rsidP="00972C64">
            <w:pPr>
              <w:spacing w:before="40" w:after="40"/>
              <w:rPr>
                <w:rFonts w:cstheme="minorHAnsi"/>
                <w:sz w:val="16"/>
                <w:szCs w:val="16"/>
              </w:rPr>
            </w:pPr>
            <w:r w:rsidRPr="00887A08">
              <w:rPr>
                <w:rFonts w:cstheme="minorHAnsi"/>
                <w:sz w:val="16"/>
                <w:szCs w:val="16"/>
              </w:rPr>
              <w:lastRenderedPageBreak/>
              <w:t>Arbeten med ovanstående risker slutförda den:</w:t>
            </w:r>
          </w:p>
        </w:tc>
        <w:tc>
          <w:tcPr>
            <w:tcW w:w="2592" w:type="dxa"/>
            <w:tcBorders>
              <w:top w:val="single" w:sz="4" w:space="0" w:color="auto"/>
              <w:bottom w:val="single" w:sz="4" w:space="0" w:color="auto"/>
            </w:tcBorders>
            <w:shd w:val="clear" w:color="auto" w:fill="E6E6E6"/>
          </w:tcPr>
          <w:p w14:paraId="56CC165E" w14:textId="77777777" w:rsidR="00D87E77" w:rsidRPr="00887A08" w:rsidRDefault="00D87E77" w:rsidP="00972C64">
            <w:pPr>
              <w:spacing w:before="40" w:after="40"/>
              <w:rPr>
                <w:rFonts w:cstheme="minorHAnsi"/>
                <w:sz w:val="16"/>
                <w:szCs w:val="16"/>
              </w:rPr>
            </w:pPr>
            <w:r w:rsidRPr="00887A08">
              <w:rPr>
                <w:rFonts w:cstheme="minorHAnsi"/>
                <w:sz w:val="16"/>
                <w:szCs w:val="16"/>
              </w:rPr>
              <w:t>Signering BAS-U</w:t>
            </w:r>
          </w:p>
        </w:tc>
      </w:tr>
      <w:tr w:rsidR="00D87E77" w:rsidRPr="00887A08" w14:paraId="16059D90" w14:textId="77777777" w:rsidTr="00972C64">
        <w:tc>
          <w:tcPr>
            <w:tcW w:w="6550" w:type="dxa"/>
            <w:gridSpan w:val="2"/>
            <w:tcBorders>
              <w:top w:val="nil"/>
            </w:tcBorders>
          </w:tcPr>
          <w:p w14:paraId="311047A7" w14:textId="77777777" w:rsidR="00D87E77" w:rsidRPr="00887A08" w:rsidRDefault="00D87E77" w:rsidP="00972C64">
            <w:pPr>
              <w:spacing w:before="60" w:after="60"/>
              <w:rPr>
                <w:rFonts w:cstheme="minorHAnsi"/>
                <w:sz w:val="16"/>
                <w:szCs w:val="16"/>
              </w:rPr>
            </w:pPr>
          </w:p>
        </w:tc>
        <w:tc>
          <w:tcPr>
            <w:tcW w:w="2592" w:type="dxa"/>
            <w:tcBorders>
              <w:top w:val="nil"/>
            </w:tcBorders>
          </w:tcPr>
          <w:p w14:paraId="58998EBC" w14:textId="77777777" w:rsidR="00D87E77" w:rsidRPr="00887A08" w:rsidRDefault="00D87E77" w:rsidP="00972C64">
            <w:pPr>
              <w:spacing w:before="60" w:after="60"/>
              <w:rPr>
                <w:rFonts w:cstheme="minorHAnsi"/>
                <w:sz w:val="16"/>
                <w:szCs w:val="16"/>
              </w:rPr>
            </w:pPr>
          </w:p>
        </w:tc>
      </w:tr>
    </w:tbl>
    <w:p w14:paraId="707A59ED" w14:textId="77777777" w:rsidR="00D87E77" w:rsidRPr="00887A08" w:rsidRDefault="00D87E77" w:rsidP="00D87E77"/>
    <w:p w14:paraId="24B5C0DE" w14:textId="77777777" w:rsidR="00F30E2A" w:rsidRDefault="00F30E2A">
      <w:pPr>
        <w:spacing w:after="240" w:line="240" w:lineRule="auto"/>
        <w:rPr>
          <w:rFonts w:eastAsiaTheme="majorEastAsia" w:cstheme="minorHAnsi"/>
          <w:b/>
          <w:sz w:val="36"/>
          <w:szCs w:val="32"/>
        </w:rPr>
      </w:pPr>
      <w:bookmarkStart w:id="352" w:name="_Toc224965659"/>
      <w:bookmarkStart w:id="353" w:name="_Toc422986447"/>
      <w:bookmarkStart w:id="354" w:name="_Toc12936917"/>
      <w:r>
        <w:rPr>
          <w:rFonts w:cstheme="minorHAnsi"/>
        </w:rPr>
        <w:br w:type="page"/>
      </w:r>
    </w:p>
    <w:p w14:paraId="20D8D747" w14:textId="42F3F974" w:rsidR="00D87E77" w:rsidRPr="00887A08" w:rsidRDefault="00D87E77" w:rsidP="00D87E77">
      <w:pPr>
        <w:pStyle w:val="Rubrik1"/>
        <w:rPr>
          <w:rFonts w:asciiTheme="minorHAnsi" w:hAnsiTheme="minorHAnsi" w:cstheme="minorHAnsi"/>
          <w:color w:val="auto"/>
        </w:rPr>
      </w:pPr>
      <w:bookmarkStart w:id="355" w:name="_Toc161737963"/>
      <w:r w:rsidRPr="00887A08">
        <w:rPr>
          <w:rFonts w:asciiTheme="minorHAnsi" w:hAnsiTheme="minorHAnsi" w:cstheme="minorHAnsi"/>
          <w:color w:val="auto"/>
        </w:rPr>
        <w:lastRenderedPageBreak/>
        <w:t>4. Åtgärder mot exponering för joniserande strålning</w:t>
      </w:r>
      <w:bookmarkEnd w:id="352"/>
      <w:bookmarkEnd w:id="353"/>
      <w:bookmarkEnd w:id="355"/>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887A08" w:rsidRPr="00887A08" w14:paraId="41982CA1" w14:textId="77777777" w:rsidTr="00972C64">
        <w:tc>
          <w:tcPr>
            <w:tcW w:w="2279" w:type="dxa"/>
            <w:tcBorders>
              <w:bottom w:val="single" w:sz="4" w:space="0" w:color="auto"/>
            </w:tcBorders>
            <w:shd w:val="clear" w:color="auto" w:fill="E6E6E6"/>
          </w:tcPr>
          <w:p w14:paraId="39C79423"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388AD849" w14:textId="77777777" w:rsidR="00D87E77" w:rsidRPr="00887A08" w:rsidRDefault="00D87E77" w:rsidP="00972C64">
            <w:pPr>
              <w:spacing w:before="20" w:after="20"/>
              <w:rPr>
                <w:rFonts w:cstheme="minorHAnsi"/>
                <w:b/>
                <w:sz w:val="20"/>
                <w:szCs w:val="20"/>
              </w:rPr>
            </w:pPr>
            <w:r w:rsidRPr="00887A08">
              <w:rPr>
                <w:rFonts w:cstheme="minorHAnsi"/>
                <w:b/>
                <w:sz w:val="20"/>
                <w:szCs w:val="20"/>
              </w:rPr>
              <w:t>Arbete/aktivitet och risk(-er); Ange vad och var</w:t>
            </w:r>
          </w:p>
        </w:tc>
      </w:tr>
      <w:tr w:rsidR="00887A08" w:rsidRPr="00887A08" w14:paraId="18D3B9BB" w14:textId="77777777" w:rsidTr="00972C64">
        <w:tc>
          <w:tcPr>
            <w:tcW w:w="2279" w:type="dxa"/>
            <w:tcBorders>
              <w:top w:val="single" w:sz="4" w:space="0" w:color="auto"/>
              <w:bottom w:val="single" w:sz="4" w:space="0" w:color="auto"/>
            </w:tcBorders>
          </w:tcPr>
          <w:p w14:paraId="05F4FA9A" w14:textId="77777777" w:rsidR="00D87E77" w:rsidRPr="00887A08" w:rsidRDefault="00D87E77" w:rsidP="00972C64">
            <w:pPr>
              <w:spacing w:before="60" w:after="60"/>
              <w:rPr>
                <w:rFonts w:cstheme="minorHAnsi"/>
                <w:sz w:val="20"/>
                <w:szCs w:val="20"/>
                <w:highlight w:val="green"/>
              </w:rPr>
            </w:pPr>
          </w:p>
          <w:p w14:paraId="223E9ED1" w14:textId="77777777" w:rsidR="00D87E77" w:rsidRPr="00887A08" w:rsidRDefault="00D87E77" w:rsidP="00972C64">
            <w:pPr>
              <w:spacing w:before="60" w:after="60"/>
              <w:rPr>
                <w:rFonts w:cstheme="minorHAnsi"/>
                <w:sz w:val="20"/>
                <w:szCs w:val="20"/>
                <w:highlight w:val="green"/>
              </w:rPr>
            </w:pPr>
          </w:p>
          <w:p w14:paraId="575F8C98"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07A186CD" w14:textId="77777777" w:rsidR="00D87E77" w:rsidRPr="00887A08" w:rsidRDefault="00D87E77" w:rsidP="00972C64">
            <w:pPr>
              <w:spacing w:before="60" w:after="60"/>
              <w:rPr>
                <w:rFonts w:cstheme="minorHAnsi"/>
                <w:sz w:val="20"/>
                <w:szCs w:val="20"/>
                <w:highlight w:val="green"/>
              </w:rPr>
            </w:pPr>
          </w:p>
          <w:p w14:paraId="5ABD294F" w14:textId="77777777" w:rsidR="00D87E77" w:rsidRPr="00887A08" w:rsidRDefault="00D87E77" w:rsidP="00972C64">
            <w:pPr>
              <w:spacing w:before="60" w:after="60"/>
              <w:rPr>
                <w:rFonts w:cstheme="minorHAnsi"/>
                <w:sz w:val="20"/>
                <w:szCs w:val="20"/>
                <w:highlight w:val="green"/>
              </w:rPr>
            </w:pPr>
          </w:p>
          <w:p w14:paraId="25E69670" w14:textId="77777777" w:rsidR="00D87E77" w:rsidRPr="00887A08" w:rsidRDefault="00D87E77" w:rsidP="00972C64">
            <w:pPr>
              <w:spacing w:before="60" w:after="60"/>
              <w:rPr>
                <w:rFonts w:cstheme="minorHAnsi"/>
                <w:sz w:val="20"/>
                <w:szCs w:val="20"/>
                <w:highlight w:val="green"/>
              </w:rPr>
            </w:pPr>
          </w:p>
          <w:p w14:paraId="1A261F41" w14:textId="77777777" w:rsidR="00D87E77" w:rsidRPr="00887A08" w:rsidRDefault="00D87E77" w:rsidP="00972C64">
            <w:pPr>
              <w:spacing w:before="60" w:after="60"/>
              <w:rPr>
                <w:rFonts w:cstheme="minorHAnsi"/>
                <w:sz w:val="20"/>
                <w:szCs w:val="20"/>
                <w:highlight w:val="green"/>
              </w:rPr>
            </w:pPr>
          </w:p>
          <w:p w14:paraId="4389CEEA" w14:textId="77777777" w:rsidR="00D87E77" w:rsidRPr="00887A08" w:rsidRDefault="00D87E77" w:rsidP="00972C64">
            <w:pPr>
              <w:spacing w:before="60" w:after="60"/>
              <w:rPr>
                <w:rFonts w:cstheme="minorHAnsi"/>
                <w:sz w:val="20"/>
                <w:szCs w:val="20"/>
                <w:highlight w:val="green"/>
              </w:rPr>
            </w:pPr>
          </w:p>
        </w:tc>
      </w:tr>
      <w:tr w:rsidR="00887A08" w:rsidRPr="00887A08" w14:paraId="5C3CE0A3" w14:textId="77777777" w:rsidTr="00972C64">
        <w:tc>
          <w:tcPr>
            <w:tcW w:w="9142" w:type="dxa"/>
            <w:gridSpan w:val="3"/>
            <w:tcBorders>
              <w:bottom w:val="single" w:sz="4" w:space="0" w:color="auto"/>
            </w:tcBorders>
            <w:shd w:val="clear" w:color="auto" w:fill="E6E6E6"/>
          </w:tcPr>
          <w:p w14:paraId="0D8902CB" w14:textId="77777777" w:rsidR="00D87E77" w:rsidRPr="00887A08" w:rsidRDefault="00D87E77" w:rsidP="00972C64">
            <w:pPr>
              <w:spacing w:before="20" w:after="20"/>
              <w:rPr>
                <w:rFonts w:cstheme="minorHAnsi"/>
                <w:b/>
                <w:sz w:val="20"/>
                <w:szCs w:val="20"/>
              </w:rPr>
            </w:pPr>
            <w:r w:rsidRPr="00887A08">
              <w:rPr>
                <w:rFonts w:cstheme="minorHAnsi"/>
                <w:b/>
                <w:sz w:val="20"/>
                <w:szCs w:val="20"/>
              </w:rPr>
              <w:t xml:space="preserve">Åtgärder </w:t>
            </w:r>
            <w:r w:rsidRPr="00887A08">
              <w:rPr>
                <w:rStyle w:val="Hyperlnk"/>
                <w:rFonts w:cstheme="minorHAnsi"/>
                <w:color w:val="auto"/>
                <w:sz w:val="20"/>
                <w:szCs w:val="20"/>
              </w:rPr>
              <w:t xml:space="preserve">Se även </w:t>
            </w:r>
            <w:hyperlink r:id="rId30" w:history="1">
              <w:r w:rsidRPr="00887A08">
                <w:rPr>
                  <w:rStyle w:val="Hyperlnk"/>
                  <w:rFonts w:cstheme="minorHAnsi"/>
                  <w:color w:val="auto"/>
                  <w:sz w:val="20"/>
                  <w:szCs w:val="20"/>
                </w:rPr>
                <w:t>AFS 1987:2</w:t>
              </w:r>
            </w:hyperlink>
            <w:r w:rsidRPr="00887A08">
              <w:rPr>
                <w:rStyle w:val="Hyperlnk"/>
                <w:rFonts w:cstheme="minorHAnsi"/>
                <w:color w:val="auto"/>
                <w:sz w:val="20"/>
                <w:szCs w:val="20"/>
              </w:rPr>
              <w:t xml:space="preserve">, </w:t>
            </w:r>
            <w:hyperlink r:id="rId31" w:history="1">
              <w:r w:rsidRPr="00887A08">
                <w:rPr>
                  <w:rStyle w:val="Hyperlnk"/>
                  <w:rFonts w:cstheme="minorHAnsi"/>
                  <w:color w:val="auto"/>
                  <w:sz w:val="20"/>
                  <w:szCs w:val="20"/>
                </w:rPr>
                <w:t>AFS 1999:3</w:t>
              </w:r>
            </w:hyperlink>
            <w:r w:rsidRPr="00887A08">
              <w:rPr>
                <w:rStyle w:val="Hyperlnk"/>
                <w:rFonts w:cstheme="minorHAnsi"/>
                <w:color w:val="auto"/>
                <w:sz w:val="20"/>
                <w:szCs w:val="20"/>
              </w:rPr>
              <w:t xml:space="preserve"> samt </w:t>
            </w:r>
            <w:hyperlink r:id="rId32" w:history="1">
              <w:r w:rsidRPr="00887A08">
                <w:rPr>
                  <w:rStyle w:val="Hyperlnk"/>
                  <w:rFonts w:cstheme="minorHAnsi"/>
                  <w:color w:val="auto"/>
                  <w:sz w:val="20"/>
                  <w:szCs w:val="20"/>
                </w:rPr>
                <w:t>Arbetsmiljöverkets informationssida på internet</w:t>
              </w:r>
            </w:hyperlink>
            <w:r w:rsidRPr="00887A08">
              <w:rPr>
                <w:rStyle w:val="Hyperlnk"/>
                <w:rFonts w:cstheme="minorHAnsi"/>
                <w:color w:val="auto"/>
                <w:sz w:val="20"/>
                <w:szCs w:val="20"/>
              </w:rPr>
              <w:t>.</w:t>
            </w:r>
          </w:p>
        </w:tc>
      </w:tr>
      <w:tr w:rsidR="00887A08" w:rsidRPr="00887A08" w14:paraId="22436C43" w14:textId="77777777" w:rsidTr="00972C64">
        <w:tc>
          <w:tcPr>
            <w:tcW w:w="9142" w:type="dxa"/>
            <w:gridSpan w:val="3"/>
            <w:tcBorders>
              <w:top w:val="nil"/>
              <w:bottom w:val="single" w:sz="4" w:space="0" w:color="auto"/>
            </w:tcBorders>
          </w:tcPr>
          <w:p w14:paraId="2D7FC69F" w14:textId="77777777" w:rsidR="00CC41D7" w:rsidRDefault="00CC41D7" w:rsidP="00CC41D7">
            <w:pPr>
              <w:rPr>
                <w:b/>
                <w:bCs/>
                <w:sz w:val="24"/>
                <w:szCs w:val="28"/>
              </w:rPr>
            </w:pPr>
          </w:p>
          <w:p w14:paraId="2682C494" w14:textId="3CEEBAC4" w:rsidR="00D87E77" w:rsidRPr="00CC41D7" w:rsidRDefault="00D87E77" w:rsidP="00CC41D7">
            <w:pPr>
              <w:rPr>
                <w:b/>
                <w:bCs/>
                <w:sz w:val="24"/>
                <w:szCs w:val="28"/>
              </w:rPr>
            </w:pPr>
            <w:r w:rsidRPr="00CC41D7">
              <w:rPr>
                <w:b/>
                <w:bCs/>
                <w:sz w:val="24"/>
                <w:szCs w:val="28"/>
              </w:rPr>
              <w:t>Förundersökningar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887A08" w:rsidRPr="00887A08" w14:paraId="153ADEC5" w14:textId="77777777" w:rsidTr="00972C64">
              <w:trPr>
                <w:cnfStyle w:val="100000000000" w:firstRow="1" w:lastRow="0" w:firstColumn="0" w:lastColumn="0" w:oddVBand="0" w:evenVBand="0" w:oddHBand="0" w:evenHBand="0" w:firstRowFirstColumn="0" w:firstRowLastColumn="0" w:lastRowFirstColumn="0" w:lastRowLastColumn="0"/>
                <w:trHeight w:val="239"/>
              </w:trPr>
              <w:tc>
                <w:tcPr>
                  <w:tcW w:w="346" w:type="dxa"/>
                  <w:shd w:val="clear" w:color="auto" w:fill="auto"/>
                </w:tcPr>
                <w:p w14:paraId="01BC22CF" w14:textId="71ACB323"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tc>
                <w:tcPr>
                  <w:tcW w:w="8646" w:type="dxa"/>
                  <w:shd w:val="clear" w:color="auto" w:fill="auto"/>
                </w:tcPr>
                <w:p w14:paraId="299005CA"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Ej aktuellt</w:t>
                  </w:r>
                </w:p>
              </w:tc>
            </w:tr>
            <w:tr w:rsidR="00887A08" w:rsidRPr="00887A08" w14:paraId="34F771E7" w14:textId="77777777" w:rsidTr="00972C64">
              <w:trPr>
                <w:trHeight w:val="239"/>
              </w:trPr>
              <w:tc>
                <w:tcPr>
                  <w:tcW w:w="346" w:type="dxa"/>
                  <w:shd w:val="clear" w:color="auto" w:fill="auto"/>
                </w:tcPr>
                <w:p w14:paraId="0E80E185" w14:textId="6A3B9AD5"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646" w:type="dxa"/>
                  <w:shd w:val="clear" w:color="auto" w:fill="auto"/>
                </w:tcPr>
                <w:p w14:paraId="01585668"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Förundersökning av strålningsnivåer har genomförts. </w:t>
                  </w:r>
                </w:p>
              </w:tc>
            </w:tr>
            <w:tr w:rsidR="00887A08" w:rsidRPr="00887A08" w14:paraId="29D86240" w14:textId="77777777" w:rsidTr="00972C64">
              <w:tc>
                <w:tcPr>
                  <w:tcW w:w="346" w:type="dxa"/>
                  <w:shd w:val="clear" w:color="auto" w:fill="auto"/>
                </w:tcPr>
                <w:p w14:paraId="13D98583" w14:textId="4990C114"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646" w:type="dxa"/>
                  <w:shd w:val="clear" w:color="auto" w:fill="auto"/>
                </w:tcPr>
                <w:p w14:paraId="1AE3A25C"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Radonhalt är uppmätt. </w:t>
                  </w:r>
                </w:p>
              </w:tc>
            </w:tr>
          </w:tbl>
          <w:p w14:paraId="6D3E03A2" w14:textId="11224FE5" w:rsidR="00D87E77" w:rsidRPr="00CC41D7" w:rsidRDefault="00D87E77" w:rsidP="00CC41D7">
            <w:pPr>
              <w:rPr>
                <w:b/>
                <w:bCs/>
                <w:sz w:val="24"/>
                <w:szCs w:val="28"/>
              </w:rPr>
            </w:pPr>
            <w:r w:rsidRPr="00CC41D7">
              <w:rPr>
                <w:b/>
                <w:bCs/>
                <w:sz w:val="24"/>
                <w:szCs w:val="28"/>
              </w:rPr>
              <w:t>Särskilda tekniska eller organisatoriska säkerhetsåtgärder</w:t>
            </w:r>
          </w:p>
          <w:p w14:paraId="7F1E3FE4"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120"/>
              <w:rPr>
                <w:rFonts w:cstheme="minorHAnsi"/>
                <w:sz w:val="20"/>
                <w:szCs w:val="20"/>
              </w:rPr>
            </w:pPr>
            <w:r w:rsidRPr="00887A08">
              <w:rPr>
                <w:rFonts w:cstheme="minorHAnsi"/>
                <w:sz w:val="20"/>
                <w:szCs w:val="20"/>
              </w:rPr>
              <w:t>Berörda arbetstagare informeras om hälso- och olycksfallsrisker som är förbundna med de material, ämnen och maskiner som hanteras och hur dessa risker ska förebyggas. Särskilda samordningsåtgärder för att förhindra spridning av riskerna ska vidtas.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887A08" w:rsidRPr="00887A08" w14:paraId="6EBA66F7" w14:textId="77777777" w:rsidTr="00972C64">
              <w:trPr>
                <w:cnfStyle w:val="100000000000" w:firstRow="1" w:lastRow="0" w:firstColumn="0" w:lastColumn="0" w:oddVBand="0" w:evenVBand="0" w:oddHBand="0" w:evenHBand="0" w:firstRowFirstColumn="0" w:firstRowLastColumn="0" w:lastRowFirstColumn="0" w:lastRowLastColumn="0"/>
              </w:trPr>
              <w:tc>
                <w:tcPr>
                  <w:tcW w:w="416" w:type="dxa"/>
                </w:tcPr>
                <w:p w14:paraId="468614EC" w14:textId="2B95067A"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tc>
                <w:tcPr>
                  <w:tcW w:w="8540" w:type="dxa"/>
                </w:tcPr>
                <w:p w14:paraId="20DD8EC2"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Det finns säkra förvaringsmöjligheter för mätapparatur som avger joniserande strålning. </w:t>
                  </w:r>
                </w:p>
              </w:tc>
            </w:tr>
            <w:tr w:rsidR="00887A08" w:rsidRPr="00887A08" w14:paraId="3698950C" w14:textId="77777777" w:rsidTr="00972C64">
              <w:tc>
                <w:tcPr>
                  <w:tcW w:w="416" w:type="dxa"/>
                </w:tcPr>
                <w:p w14:paraId="000CFE4E" w14:textId="7DF1EED3"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40" w:type="dxa"/>
                </w:tcPr>
                <w:p w14:paraId="0D84B175"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Särskilda regler för användandet av mätapparatur som avger joniserande strålning finns dokumenterade. </w:t>
                  </w:r>
                </w:p>
              </w:tc>
            </w:tr>
          </w:tbl>
          <w:p w14:paraId="169AAFB1" w14:textId="47CA58A0" w:rsidR="00D87E77" w:rsidRPr="00CC41D7" w:rsidRDefault="00D87E77" w:rsidP="00CC41D7">
            <w:pPr>
              <w:rPr>
                <w:b/>
                <w:bCs/>
                <w:sz w:val="24"/>
                <w:szCs w:val="28"/>
              </w:rPr>
            </w:pPr>
            <w:r w:rsidRPr="00CC41D7">
              <w:rPr>
                <w:b/>
                <w:bCs/>
                <w:sz w:val="24"/>
                <w:szCs w:val="28"/>
              </w:rPr>
              <w:t xml:space="preserve">Övriga åtgärder  </w:t>
            </w:r>
          </w:p>
          <w:p w14:paraId="4752E1C2"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51AB9BC1" w14:textId="77777777" w:rsidR="00D87E77" w:rsidRPr="00887A08" w:rsidRDefault="00D87E77" w:rsidP="00972C64">
            <w:pPr>
              <w:spacing w:after="120"/>
            </w:pPr>
          </w:p>
          <w:p w14:paraId="3F831182" w14:textId="77777777" w:rsidR="00D87E77" w:rsidRPr="00887A08" w:rsidRDefault="00D87E77" w:rsidP="00972C64">
            <w:pPr>
              <w:spacing w:after="120"/>
            </w:pPr>
          </w:p>
        </w:tc>
      </w:tr>
      <w:tr w:rsidR="00887A08" w:rsidRPr="00887A08" w14:paraId="7F5FE2EC" w14:textId="77777777" w:rsidTr="00972C64">
        <w:trPr>
          <w:trHeight w:val="299"/>
        </w:trPr>
        <w:tc>
          <w:tcPr>
            <w:tcW w:w="6550" w:type="dxa"/>
            <w:gridSpan w:val="2"/>
            <w:tcBorders>
              <w:top w:val="single" w:sz="4" w:space="0" w:color="auto"/>
              <w:bottom w:val="single" w:sz="4" w:space="0" w:color="auto"/>
            </w:tcBorders>
            <w:shd w:val="clear" w:color="auto" w:fill="E6E6E6"/>
          </w:tcPr>
          <w:p w14:paraId="0F9D1D7C" w14:textId="77777777" w:rsidR="00D87E77" w:rsidRPr="00887A08" w:rsidRDefault="00D87E77" w:rsidP="00972C64">
            <w:pPr>
              <w:spacing w:before="40" w:after="40"/>
              <w:rPr>
                <w:rFonts w:cstheme="minorHAnsi"/>
                <w:sz w:val="16"/>
                <w:szCs w:val="16"/>
              </w:rPr>
            </w:pPr>
            <w:r w:rsidRPr="00887A08">
              <w:rPr>
                <w:rFonts w:cstheme="minorHAnsi"/>
                <w:sz w:val="16"/>
                <w:szCs w:val="16"/>
              </w:rPr>
              <w:t>Arbeten med ovanstående risker slutförda den:</w:t>
            </w:r>
          </w:p>
        </w:tc>
        <w:tc>
          <w:tcPr>
            <w:tcW w:w="2592" w:type="dxa"/>
            <w:tcBorders>
              <w:top w:val="single" w:sz="4" w:space="0" w:color="auto"/>
              <w:bottom w:val="single" w:sz="4" w:space="0" w:color="auto"/>
            </w:tcBorders>
            <w:shd w:val="clear" w:color="auto" w:fill="E6E6E6"/>
          </w:tcPr>
          <w:p w14:paraId="1980DB0B" w14:textId="77777777" w:rsidR="00D87E77" w:rsidRPr="00887A08" w:rsidRDefault="00D87E77" w:rsidP="00972C64">
            <w:pPr>
              <w:spacing w:before="40" w:after="40"/>
              <w:rPr>
                <w:rFonts w:cstheme="minorHAnsi"/>
                <w:sz w:val="16"/>
                <w:szCs w:val="16"/>
              </w:rPr>
            </w:pPr>
            <w:r w:rsidRPr="00887A08">
              <w:rPr>
                <w:rFonts w:cstheme="minorHAnsi"/>
                <w:sz w:val="16"/>
                <w:szCs w:val="16"/>
              </w:rPr>
              <w:t>Signering BAS-U</w:t>
            </w:r>
          </w:p>
        </w:tc>
      </w:tr>
      <w:tr w:rsidR="00D87E77" w:rsidRPr="00887A08" w14:paraId="14571EF6" w14:textId="77777777" w:rsidTr="00972C64">
        <w:tc>
          <w:tcPr>
            <w:tcW w:w="6550" w:type="dxa"/>
            <w:gridSpan w:val="2"/>
            <w:tcBorders>
              <w:top w:val="nil"/>
            </w:tcBorders>
          </w:tcPr>
          <w:p w14:paraId="1C918534" w14:textId="77777777" w:rsidR="00D87E77" w:rsidRPr="00887A08" w:rsidRDefault="00D87E77" w:rsidP="00972C64">
            <w:pPr>
              <w:spacing w:before="60" w:after="60"/>
              <w:rPr>
                <w:rFonts w:cstheme="minorHAnsi"/>
                <w:sz w:val="16"/>
                <w:szCs w:val="16"/>
              </w:rPr>
            </w:pPr>
          </w:p>
        </w:tc>
        <w:tc>
          <w:tcPr>
            <w:tcW w:w="2592" w:type="dxa"/>
            <w:tcBorders>
              <w:top w:val="nil"/>
            </w:tcBorders>
          </w:tcPr>
          <w:p w14:paraId="15AFCCF9" w14:textId="77777777" w:rsidR="00D87E77" w:rsidRPr="00887A08" w:rsidRDefault="00D87E77" w:rsidP="00972C64">
            <w:pPr>
              <w:spacing w:before="60" w:after="60"/>
              <w:rPr>
                <w:rFonts w:cstheme="minorHAnsi"/>
                <w:sz w:val="16"/>
                <w:szCs w:val="16"/>
              </w:rPr>
            </w:pPr>
          </w:p>
        </w:tc>
      </w:tr>
    </w:tbl>
    <w:p w14:paraId="6D4B872D" w14:textId="77777777" w:rsidR="00D87E77" w:rsidRPr="00887A08" w:rsidRDefault="00D87E77" w:rsidP="00D87E77"/>
    <w:p w14:paraId="27F080A2" w14:textId="77777777" w:rsidR="00D87E77" w:rsidRPr="00887A08" w:rsidRDefault="00D87E77" w:rsidP="00D87E77">
      <w:pPr>
        <w:pStyle w:val="Rubrik1"/>
        <w:rPr>
          <w:rFonts w:asciiTheme="minorHAnsi" w:hAnsiTheme="minorHAnsi" w:cstheme="minorHAnsi"/>
          <w:color w:val="auto"/>
        </w:rPr>
      </w:pPr>
      <w:bookmarkStart w:id="356" w:name="_Toc422986448"/>
      <w:bookmarkStart w:id="357" w:name="_Toc161737964"/>
      <w:r w:rsidRPr="00887A08">
        <w:rPr>
          <w:rFonts w:asciiTheme="minorHAnsi" w:hAnsiTheme="minorHAnsi" w:cstheme="minorHAnsi"/>
          <w:color w:val="auto"/>
        </w:rPr>
        <w:t>5. Åtgärder mot risk vid arbete i närheten av högspänningsledning</w:t>
      </w:r>
      <w:bookmarkEnd w:id="354"/>
      <w:bookmarkEnd w:id="356"/>
      <w:bookmarkEnd w:id="357"/>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887A08" w:rsidRPr="00887A08" w14:paraId="3D649494" w14:textId="77777777" w:rsidTr="00972C64">
        <w:tc>
          <w:tcPr>
            <w:tcW w:w="2279" w:type="dxa"/>
            <w:tcBorders>
              <w:bottom w:val="single" w:sz="4" w:space="0" w:color="auto"/>
            </w:tcBorders>
            <w:shd w:val="clear" w:color="auto" w:fill="E6E6E6"/>
          </w:tcPr>
          <w:p w14:paraId="50839A05"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63B8A37B" w14:textId="77777777" w:rsidR="00D87E77" w:rsidRPr="00887A08" w:rsidRDefault="00D87E77" w:rsidP="00972C64">
            <w:pPr>
              <w:spacing w:before="20" w:after="20"/>
              <w:rPr>
                <w:rFonts w:cstheme="minorHAnsi"/>
                <w:b/>
                <w:sz w:val="20"/>
                <w:szCs w:val="20"/>
              </w:rPr>
            </w:pPr>
            <w:r w:rsidRPr="00887A08">
              <w:rPr>
                <w:rFonts w:cstheme="minorHAnsi"/>
                <w:b/>
                <w:sz w:val="20"/>
                <w:szCs w:val="20"/>
              </w:rPr>
              <w:t>Arbete/aktivitet och risk(-er); Ange vad och var</w:t>
            </w:r>
          </w:p>
        </w:tc>
      </w:tr>
      <w:tr w:rsidR="00887A08" w:rsidRPr="00887A08" w14:paraId="03BDCCCB" w14:textId="77777777" w:rsidTr="00972C64">
        <w:tc>
          <w:tcPr>
            <w:tcW w:w="2279" w:type="dxa"/>
            <w:tcBorders>
              <w:top w:val="single" w:sz="4" w:space="0" w:color="auto"/>
              <w:bottom w:val="single" w:sz="4" w:space="0" w:color="auto"/>
            </w:tcBorders>
          </w:tcPr>
          <w:p w14:paraId="56A4C503" w14:textId="77777777" w:rsidR="00D87E77" w:rsidRPr="00887A08" w:rsidRDefault="00D87E77" w:rsidP="00972C64">
            <w:pPr>
              <w:spacing w:before="60" w:after="60"/>
              <w:rPr>
                <w:rFonts w:cstheme="minorHAnsi"/>
                <w:sz w:val="20"/>
                <w:szCs w:val="20"/>
                <w:highlight w:val="green"/>
              </w:rPr>
            </w:pPr>
          </w:p>
          <w:p w14:paraId="0A26D65D" w14:textId="77777777" w:rsidR="00D87E77" w:rsidRPr="00887A08" w:rsidRDefault="00D87E77" w:rsidP="00972C64">
            <w:pPr>
              <w:spacing w:before="60" w:after="60"/>
              <w:rPr>
                <w:rFonts w:cstheme="minorHAnsi"/>
                <w:sz w:val="20"/>
                <w:szCs w:val="20"/>
                <w:highlight w:val="green"/>
              </w:rPr>
            </w:pPr>
          </w:p>
          <w:p w14:paraId="0EFA7233"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38FBBBC9" w14:textId="77777777" w:rsidR="00D87E77" w:rsidRPr="00887A08" w:rsidRDefault="00D87E77" w:rsidP="00972C64">
            <w:pPr>
              <w:spacing w:before="60" w:after="60"/>
              <w:rPr>
                <w:rFonts w:cstheme="minorHAnsi"/>
                <w:sz w:val="20"/>
                <w:szCs w:val="20"/>
                <w:highlight w:val="green"/>
              </w:rPr>
            </w:pPr>
          </w:p>
          <w:p w14:paraId="2C5FDCC5" w14:textId="77777777" w:rsidR="00D87E77" w:rsidRPr="00887A08" w:rsidRDefault="00D87E77" w:rsidP="00972C64">
            <w:pPr>
              <w:spacing w:before="60" w:after="60"/>
              <w:rPr>
                <w:rFonts w:cstheme="minorHAnsi"/>
                <w:sz w:val="20"/>
                <w:szCs w:val="20"/>
                <w:highlight w:val="green"/>
              </w:rPr>
            </w:pPr>
          </w:p>
          <w:p w14:paraId="74A547BB" w14:textId="77777777" w:rsidR="00D87E77" w:rsidRPr="00887A08" w:rsidRDefault="00D87E77" w:rsidP="00972C64">
            <w:pPr>
              <w:spacing w:before="60" w:after="60"/>
              <w:rPr>
                <w:rFonts w:cstheme="minorHAnsi"/>
                <w:sz w:val="20"/>
                <w:szCs w:val="20"/>
                <w:highlight w:val="green"/>
              </w:rPr>
            </w:pPr>
          </w:p>
        </w:tc>
      </w:tr>
      <w:tr w:rsidR="00887A08" w:rsidRPr="00887A08" w14:paraId="25707A92" w14:textId="77777777" w:rsidTr="00972C64">
        <w:tc>
          <w:tcPr>
            <w:tcW w:w="9142" w:type="dxa"/>
            <w:gridSpan w:val="3"/>
            <w:tcBorders>
              <w:bottom w:val="single" w:sz="4" w:space="0" w:color="auto"/>
            </w:tcBorders>
            <w:shd w:val="clear" w:color="auto" w:fill="E6E6E6"/>
          </w:tcPr>
          <w:p w14:paraId="236644F7" w14:textId="77777777" w:rsidR="00D87E77" w:rsidRPr="00887A08" w:rsidRDefault="00D87E77" w:rsidP="00972C64">
            <w:r w:rsidRPr="00887A08">
              <w:rPr>
                <w:rFonts w:cstheme="minorHAnsi"/>
                <w:b/>
                <w:sz w:val="20"/>
              </w:rPr>
              <w:t>Åtgärder</w:t>
            </w:r>
            <w:r w:rsidRPr="00887A08">
              <w:rPr>
                <w:sz w:val="20"/>
              </w:rPr>
              <w:tab/>
            </w:r>
            <w:r w:rsidRPr="00887A08">
              <w:rPr>
                <w:rFonts w:cstheme="minorHAnsi"/>
                <w:b/>
                <w:sz w:val="20"/>
              </w:rPr>
              <w:t xml:space="preserve">Se även </w:t>
            </w:r>
            <w:hyperlink r:id="rId33" w:history="1">
              <w:r w:rsidRPr="00887A08">
                <w:rPr>
                  <w:rStyle w:val="Hyperlnk"/>
                  <w:rFonts w:cstheme="minorHAnsi"/>
                  <w:color w:val="auto"/>
                  <w:sz w:val="20"/>
                  <w:szCs w:val="20"/>
                </w:rPr>
                <w:t>AFS 1999:3</w:t>
              </w:r>
            </w:hyperlink>
            <w:r w:rsidRPr="00887A08">
              <w:rPr>
                <w:rFonts w:cstheme="minorHAnsi"/>
                <w:b/>
                <w:sz w:val="20"/>
              </w:rPr>
              <w:t xml:space="preserve"> samt </w:t>
            </w:r>
            <w:hyperlink r:id="rId34" w:history="1">
              <w:r w:rsidRPr="00887A08">
                <w:rPr>
                  <w:rStyle w:val="Hyperlnk"/>
                  <w:rFonts w:cstheme="minorHAnsi"/>
                  <w:color w:val="auto"/>
                  <w:sz w:val="20"/>
                  <w:szCs w:val="20"/>
                </w:rPr>
                <w:t>Arbetsmiljöverkets informationssida på internet.</w:t>
              </w:r>
            </w:hyperlink>
          </w:p>
        </w:tc>
      </w:tr>
      <w:tr w:rsidR="00887A08" w:rsidRPr="00887A08" w14:paraId="518E3A4C" w14:textId="77777777" w:rsidTr="00972C64">
        <w:tc>
          <w:tcPr>
            <w:tcW w:w="9142" w:type="dxa"/>
            <w:gridSpan w:val="3"/>
            <w:tcBorders>
              <w:top w:val="nil"/>
              <w:bottom w:val="single" w:sz="4" w:space="0" w:color="auto"/>
            </w:tcBorders>
          </w:tcPr>
          <w:p w14:paraId="671AE769" w14:textId="77777777" w:rsidR="00D87E77" w:rsidRPr="00887A08" w:rsidRDefault="00D87E77" w:rsidP="00972C64">
            <w:pPr>
              <w:tabs>
                <w:tab w:val="left" w:pos="4020"/>
              </w:tabs>
              <w:rPr>
                <w:b/>
                <w:sz w:val="2"/>
              </w:rPr>
            </w:pPr>
          </w:p>
          <w:p w14:paraId="0E2CA614" w14:textId="77777777" w:rsidR="00D87E77" w:rsidRPr="007366CB" w:rsidRDefault="00D87E77" w:rsidP="007366CB">
            <w:pPr>
              <w:rPr>
                <w:b/>
                <w:bCs/>
                <w:sz w:val="24"/>
                <w:szCs w:val="28"/>
              </w:rPr>
            </w:pPr>
            <w:r w:rsidRPr="007366CB">
              <w:rPr>
                <w:b/>
                <w:bCs/>
                <w:sz w:val="24"/>
                <w:szCs w:val="28"/>
              </w:rPr>
              <w:lastRenderedPageBreak/>
              <w:t>Förundersökningar</w:t>
            </w:r>
          </w:p>
          <w:p w14:paraId="61EBF533"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sz w:val="20"/>
              </w:rPr>
            </w:pPr>
            <w:r w:rsidRPr="00887A08">
              <w:rPr>
                <w:sz w:val="20"/>
              </w:rPr>
              <w:t xml:space="preserve">Ledningsägare och kontaktperson: </w:t>
            </w:r>
            <w:r w:rsidRPr="00887A08">
              <w:rPr>
                <w:sz w:val="20"/>
                <w:highlight w:val="yellow"/>
              </w:rPr>
              <w:t>ANGE FÖRETAG, NAMN OCH TELEFONNUMMER</w:t>
            </w:r>
            <w:r w:rsidRPr="00887A08">
              <w:rPr>
                <w:sz w:val="20"/>
              </w:rPr>
              <w:t xml:space="preserve"> </w:t>
            </w:r>
          </w:p>
          <w:p w14:paraId="342A9E9D"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Undersökning av högspänningsledningars placering inom planerat byggnadsområde har gjorts. </w:t>
            </w:r>
          </w:p>
          <w:p w14:paraId="6213B4E4"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Underlag i form av kartor och ritningar har begärts av ledningsägare.</w:t>
            </w:r>
          </w:p>
          <w:p w14:paraId="290F7016"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Ledningsanvisning med märkning av spänningsförande ledning/ar har begärts.</w:t>
            </w:r>
          </w:p>
          <w:p w14:paraId="504BCCFD"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Högspänningsledningens/ledningarnas exakta läge har dokumenterats i karta som finns på arbetsplatsen.</w:t>
            </w:r>
          </w:p>
          <w:p w14:paraId="0703ED51"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Berörda entreprenörer har informerats om högspänningsledningen/ledningarna. </w:t>
            </w:r>
          </w:p>
          <w:p w14:paraId="3CB3E304"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Säkerhetsavstånd är fastställda och dokumenterade: </w:t>
            </w:r>
            <w:r w:rsidRPr="00887A08">
              <w:rPr>
                <w:rFonts w:cstheme="minorHAnsi"/>
                <w:sz w:val="20"/>
                <w:szCs w:val="20"/>
                <w:highlight w:val="yellow"/>
              </w:rPr>
              <w:t>ANGE SÄKERHETSAVSTÅND</w:t>
            </w:r>
          </w:p>
          <w:p w14:paraId="5C18D8D5" w14:textId="77777777" w:rsidR="00D87E77" w:rsidRPr="007366CB" w:rsidRDefault="00D87E77" w:rsidP="007366CB">
            <w:pPr>
              <w:rPr>
                <w:b/>
                <w:bCs/>
                <w:sz w:val="24"/>
                <w:szCs w:val="28"/>
              </w:rPr>
            </w:pPr>
            <w:r w:rsidRPr="007366CB">
              <w:rPr>
                <w:b/>
                <w:bCs/>
                <w:sz w:val="24"/>
                <w:szCs w:val="28"/>
              </w:rPr>
              <w:t>Transporter</w:t>
            </w:r>
          </w:p>
          <w:p w14:paraId="40434F0D"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Sträckning av tillfarts- och förbindelseleder är utförd för att förhindra risk för påkörning av ledningar, fundament och stolpar.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456BBE07"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713C803C" w14:textId="5C3E0F0E" w:rsidR="00D87E77" w:rsidRPr="00887A08" w:rsidRDefault="00D87E77" w:rsidP="00972C64">
                  <w:pPr>
                    <w:tabs>
                      <w:tab w:val="left" w:pos="4020"/>
                    </w:tabs>
                    <w:spacing w:after="60"/>
                    <w:rPr>
                      <w:rFonts w:cstheme="minorHAnsi"/>
                      <w:sz w:val="20"/>
                      <w:szCs w:val="20"/>
                    </w:rPr>
                  </w:pPr>
                  <w:r w:rsidRPr="00887A08">
                    <w:rPr>
                      <w:rFonts w:ascii="MS Gothic" w:eastAsia="MS Gothic" w:hAnsi="MS Gothic" w:cstheme="minorHAnsi" w:hint="eastAsia"/>
                      <w:sz w:val="20"/>
                      <w:szCs w:val="20"/>
                    </w:rPr>
                    <w:t>☐</w:t>
                  </w:r>
                </w:p>
              </w:tc>
              <w:tc>
                <w:tcPr>
                  <w:tcW w:w="8505" w:type="dxa"/>
                </w:tcPr>
                <w:p w14:paraId="391067D2"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Fysiska barriärer används för att förhindra maskiner från att få kontakt med ledning. </w:t>
                  </w:r>
                </w:p>
              </w:tc>
            </w:tr>
          </w:tbl>
          <w:p w14:paraId="57063A5F" w14:textId="77777777" w:rsidR="007366CB" w:rsidRDefault="007366CB" w:rsidP="007366CB">
            <w:pPr>
              <w:rPr>
                <w:b/>
                <w:bCs/>
                <w:sz w:val="24"/>
                <w:szCs w:val="28"/>
              </w:rPr>
            </w:pPr>
          </w:p>
          <w:p w14:paraId="5165EB1C" w14:textId="773212C0" w:rsidR="00D87E77" w:rsidRPr="007366CB" w:rsidRDefault="00D87E77" w:rsidP="007366CB">
            <w:pPr>
              <w:rPr>
                <w:b/>
                <w:bCs/>
                <w:sz w:val="18"/>
                <w:szCs w:val="28"/>
              </w:rPr>
            </w:pPr>
            <w:r w:rsidRPr="007366CB">
              <w:rPr>
                <w:b/>
                <w:bCs/>
                <w:sz w:val="24"/>
                <w:szCs w:val="28"/>
              </w:rPr>
              <w:t>Arbete, metoder och utrustning</w:t>
            </w:r>
            <w:r w:rsidRPr="007366CB">
              <w:rPr>
                <w:b/>
                <w:bCs/>
                <w:sz w:val="18"/>
                <w:szCs w:val="28"/>
              </w:rPr>
              <w:t xml:space="preserve"> </w:t>
            </w:r>
          </w:p>
          <w:p w14:paraId="4DF95F79"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Endast handschakt får göras i närheten av ledning i mark. </w:t>
            </w:r>
          </w:p>
          <w:p w14:paraId="72D077AD"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Arbete inom säkerhetsavstånd får inte bedrivas som ensamarbete. </w:t>
            </w:r>
          </w:p>
          <w:p w14:paraId="428C1611"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Fasta byggkranar har placerats på nödvändigt avstånd från högspänningledningar.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887A08" w:rsidRPr="00887A08" w14:paraId="17A66515" w14:textId="77777777" w:rsidTr="00972C64">
              <w:trPr>
                <w:cnfStyle w:val="100000000000" w:firstRow="1" w:lastRow="0" w:firstColumn="0" w:lastColumn="0" w:oddVBand="0" w:evenVBand="0" w:oddHBand="0" w:evenHBand="0" w:firstRowFirstColumn="0" w:firstRowLastColumn="0" w:lastRowFirstColumn="0" w:lastRowLastColumn="0"/>
              </w:trPr>
              <w:tc>
                <w:tcPr>
                  <w:tcW w:w="346" w:type="dxa"/>
                  <w:shd w:val="clear" w:color="auto" w:fill="auto"/>
                </w:tcPr>
                <w:p w14:paraId="13376B83" w14:textId="49FB16B8"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tc>
                <w:tcPr>
                  <w:tcW w:w="8646" w:type="dxa"/>
                  <w:shd w:val="clear" w:color="auto" w:fill="auto"/>
                </w:tcPr>
                <w:p w14:paraId="50243231"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Alternativa lyftanordningar används. </w:t>
                  </w:r>
                </w:p>
              </w:tc>
            </w:tr>
            <w:tr w:rsidR="00887A08" w:rsidRPr="00887A08" w14:paraId="1BC09F5B" w14:textId="77777777" w:rsidTr="00972C64">
              <w:tc>
                <w:tcPr>
                  <w:tcW w:w="346" w:type="dxa"/>
                  <w:shd w:val="clear" w:color="auto" w:fill="auto"/>
                </w:tcPr>
                <w:p w14:paraId="6580A3F4" w14:textId="116CF136"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646" w:type="dxa"/>
                  <w:shd w:val="clear" w:color="auto" w:fill="auto"/>
                </w:tcPr>
                <w:p w14:paraId="131EB2DE"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Speciella arbetsmetoder tillämpas för arbete under spänningsförande ledning. </w:t>
                  </w:r>
                </w:p>
              </w:tc>
            </w:tr>
            <w:tr w:rsidR="00887A08" w:rsidRPr="00887A08" w14:paraId="05F1CEBA" w14:textId="77777777" w:rsidTr="00972C64">
              <w:tc>
                <w:tcPr>
                  <w:tcW w:w="346" w:type="dxa"/>
                  <w:shd w:val="clear" w:color="auto" w:fill="auto"/>
                </w:tcPr>
                <w:p w14:paraId="47AE1C15" w14:textId="37F9B53C"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646" w:type="dxa"/>
                  <w:shd w:val="clear" w:color="auto" w:fill="auto"/>
                </w:tcPr>
                <w:p w14:paraId="7D782A0A"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Sprängning och krossning av stenmaterial görs på behörigt avstånd från ledningar</w:t>
                  </w:r>
                </w:p>
              </w:tc>
            </w:tr>
            <w:tr w:rsidR="00887A08" w:rsidRPr="00887A08" w14:paraId="4443818C" w14:textId="77777777" w:rsidTr="00972C64">
              <w:tc>
                <w:tcPr>
                  <w:tcW w:w="346" w:type="dxa"/>
                  <w:shd w:val="clear" w:color="auto" w:fill="auto"/>
                </w:tcPr>
                <w:p w14:paraId="28946A3F" w14:textId="6369A1C3"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646" w:type="dxa"/>
                  <w:shd w:val="clear" w:color="auto" w:fill="auto"/>
                </w:tcPr>
                <w:p w14:paraId="60BCC0F6"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Ifråga om elkablar och elektrisk utrustning på arbetsplatsen gäller att dessa ska skyddas mot mekanisk åverkan och kontrolleras löpande, huvudströmbrytare ska märkas ut med skylt, kabelrullar ska vara utrustade med värmeskydd, luftledningar ska lämna tillräckligt utrymme för passage undertill samt för kranarbete.</w:t>
                  </w:r>
                </w:p>
              </w:tc>
            </w:tr>
            <w:tr w:rsidR="00887A08" w:rsidRPr="00887A08" w14:paraId="647233B1" w14:textId="77777777" w:rsidTr="00972C64">
              <w:tc>
                <w:tcPr>
                  <w:tcW w:w="346" w:type="dxa"/>
                  <w:shd w:val="clear" w:color="auto" w:fill="auto"/>
                </w:tcPr>
                <w:p w14:paraId="6CCDAC14" w14:textId="0F48D67B"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646" w:type="dxa"/>
                  <w:shd w:val="clear" w:color="auto" w:fill="auto"/>
                </w:tcPr>
                <w:p w14:paraId="294F5B66"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För varje arbete där det finns elektrisk fara ska det finnas en särskild elsäkerhetsplanering.</w:t>
                  </w:r>
                </w:p>
              </w:tc>
            </w:tr>
            <w:tr w:rsidR="00887A08" w:rsidRPr="00887A08" w14:paraId="2E49A1F1" w14:textId="77777777" w:rsidTr="00972C64">
              <w:tc>
                <w:tcPr>
                  <w:tcW w:w="346" w:type="dxa"/>
                  <w:shd w:val="clear" w:color="auto" w:fill="auto"/>
                </w:tcPr>
                <w:p w14:paraId="0C35ECC3" w14:textId="04820C3B"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646" w:type="dxa"/>
                  <w:shd w:val="clear" w:color="auto" w:fill="auto"/>
                </w:tcPr>
                <w:p w14:paraId="0BC8B80E"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Vid arbete intill spårområde har särskilda åtgärder vidtagits i form av </w:t>
                  </w:r>
                  <w:r w:rsidRPr="00887A08">
                    <w:rPr>
                      <w:rFonts w:cstheme="minorHAnsi"/>
                      <w:sz w:val="20"/>
                      <w:szCs w:val="20"/>
                      <w:highlight w:val="yellow"/>
                    </w:rPr>
                    <w:t>ANGE ÅTGÄRDER</w:t>
                  </w:r>
                  <w:r w:rsidRPr="00887A08">
                    <w:rPr>
                      <w:rFonts w:cstheme="minorHAnsi"/>
                      <w:sz w:val="20"/>
                      <w:szCs w:val="20"/>
                    </w:rPr>
                    <w:t xml:space="preserve"> </w:t>
                  </w:r>
                </w:p>
              </w:tc>
            </w:tr>
          </w:tbl>
          <w:p w14:paraId="77F376AF" w14:textId="77777777" w:rsidR="007366CB" w:rsidRDefault="007366CB" w:rsidP="007366CB">
            <w:pPr>
              <w:rPr>
                <w:b/>
                <w:bCs/>
                <w:sz w:val="24"/>
                <w:szCs w:val="28"/>
              </w:rPr>
            </w:pPr>
          </w:p>
          <w:p w14:paraId="59D65E82" w14:textId="3AF8DAED" w:rsidR="00D87E77" w:rsidRPr="007366CB" w:rsidRDefault="00D87E77" w:rsidP="007366CB">
            <w:pPr>
              <w:rPr>
                <w:b/>
                <w:bCs/>
                <w:sz w:val="24"/>
                <w:szCs w:val="28"/>
              </w:rPr>
            </w:pPr>
            <w:r w:rsidRPr="007366CB">
              <w:rPr>
                <w:b/>
                <w:bCs/>
                <w:sz w:val="24"/>
                <w:szCs w:val="28"/>
              </w:rPr>
              <w:t>Särskilda tekniska eller organisatoriska säkerhetsåtgärder</w:t>
            </w:r>
          </w:p>
          <w:p w14:paraId="0FF497C4"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Etableringen är gjord i samråd med ledningsägare.</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887A08" w:rsidRPr="00887A08" w14:paraId="5047E897" w14:textId="77777777" w:rsidTr="00972C64">
              <w:trPr>
                <w:cnfStyle w:val="100000000000" w:firstRow="1" w:lastRow="0" w:firstColumn="0" w:lastColumn="0" w:oddVBand="0" w:evenVBand="0" w:oddHBand="0" w:evenHBand="0" w:firstRowFirstColumn="0" w:firstRowLastColumn="0" w:lastRowFirstColumn="0" w:lastRowLastColumn="0"/>
              </w:trPr>
              <w:tc>
                <w:tcPr>
                  <w:tcW w:w="346" w:type="dxa"/>
                </w:tcPr>
                <w:p w14:paraId="356EFB51" w14:textId="01BDFBF0"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tc>
                <w:tcPr>
                  <w:tcW w:w="8646" w:type="dxa"/>
                </w:tcPr>
                <w:p w14:paraId="7DAC2658"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Högspänningsledningar skall flyttas – ansökan om flyttning av kraftledning har gjorts hos ledningsägare </w:t>
                  </w:r>
                </w:p>
              </w:tc>
            </w:tr>
            <w:tr w:rsidR="00887A08" w:rsidRPr="00887A08" w14:paraId="6CD7C21A" w14:textId="77777777" w:rsidTr="00972C64">
              <w:tc>
                <w:tcPr>
                  <w:tcW w:w="346" w:type="dxa"/>
                </w:tcPr>
                <w:p w14:paraId="71B2D4F9" w14:textId="0934E1F9"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646" w:type="dxa"/>
                </w:tcPr>
                <w:p w14:paraId="74A158C7"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Högspänningsledningar skall göras spänningslösa vid arbete - ansökan om frånkoppling av kraftledning har gjorts hos ledningsägare.</w:t>
                  </w:r>
                </w:p>
              </w:tc>
            </w:tr>
          </w:tbl>
          <w:p w14:paraId="2C3E4A5F" w14:textId="77777777" w:rsidR="00D87E77" w:rsidRPr="00E275EE" w:rsidRDefault="00D87E77" w:rsidP="00E275EE">
            <w:pPr>
              <w:rPr>
                <w:b/>
                <w:bCs/>
                <w:sz w:val="24"/>
                <w:szCs w:val="28"/>
              </w:rPr>
            </w:pPr>
            <w:r w:rsidRPr="00E275EE">
              <w:rPr>
                <w:b/>
                <w:bCs/>
                <w:sz w:val="24"/>
                <w:szCs w:val="28"/>
              </w:rPr>
              <w:t xml:space="preserve">Övriga åtgärder  </w:t>
            </w:r>
          </w:p>
          <w:p w14:paraId="6CB7D9C7"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642A9B21" w14:textId="77777777" w:rsidR="00D87E77" w:rsidRPr="00887A08" w:rsidRDefault="00D87E77" w:rsidP="00972C64"/>
        </w:tc>
      </w:tr>
      <w:tr w:rsidR="00887A08" w:rsidRPr="00887A08" w14:paraId="68D8F6E7" w14:textId="77777777" w:rsidTr="00972C64">
        <w:trPr>
          <w:trHeight w:val="299"/>
        </w:trPr>
        <w:tc>
          <w:tcPr>
            <w:tcW w:w="6550" w:type="dxa"/>
            <w:gridSpan w:val="2"/>
            <w:tcBorders>
              <w:top w:val="single" w:sz="4" w:space="0" w:color="auto"/>
              <w:bottom w:val="single" w:sz="4" w:space="0" w:color="auto"/>
            </w:tcBorders>
            <w:shd w:val="clear" w:color="auto" w:fill="E6E6E6"/>
          </w:tcPr>
          <w:p w14:paraId="585F525F" w14:textId="77777777" w:rsidR="00D87E77" w:rsidRPr="00887A08" w:rsidRDefault="00D87E77" w:rsidP="00972C64">
            <w:pPr>
              <w:spacing w:before="40" w:after="40"/>
              <w:rPr>
                <w:rFonts w:cstheme="minorHAnsi"/>
                <w:sz w:val="16"/>
                <w:szCs w:val="16"/>
              </w:rPr>
            </w:pPr>
            <w:r w:rsidRPr="00887A08">
              <w:rPr>
                <w:rFonts w:cstheme="minorHAnsi"/>
                <w:sz w:val="16"/>
                <w:szCs w:val="16"/>
              </w:rPr>
              <w:lastRenderedPageBreak/>
              <w:t>Arbeten med ovanstående risker slutförda den:</w:t>
            </w:r>
          </w:p>
        </w:tc>
        <w:tc>
          <w:tcPr>
            <w:tcW w:w="2592" w:type="dxa"/>
            <w:tcBorders>
              <w:top w:val="single" w:sz="4" w:space="0" w:color="auto"/>
              <w:bottom w:val="single" w:sz="4" w:space="0" w:color="auto"/>
            </w:tcBorders>
            <w:shd w:val="clear" w:color="auto" w:fill="E6E6E6"/>
          </w:tcPr>
          <w:p w14:paraId="5BE7DB67" w14:textId="77777777" w:rsidR="00D87E77" w:rsidRPr="00887A08" w:rsidRDefault="00D87E77" w:rsidP="00972C64">
            <w:pPr>
              <w:spacing w:before="40" w:after="40"/>
              <w:rPr>
                <w:rFonts w:cstheme="minorHAnsi"/>
                <w:sz w:val="16"/>
                <w:szCs w:val="16"/>
              </w:rPr>
            </w:pPr>
            <w:r w:rsidRPr="00887A08">
              <w:rPr>
                <w:rFonts w:cstheme="minorHAnsi"/>
                <w:sz w:val="16"/>
                <w:szCs w:val="16"/>
              </w:rPr>
              <w:t>Signering BAS-U</w:t>
            </w:r>
          </w:p>
        </w:tc>
      </w:tr>
      <w:tr w:rsidR="00887A08" w:rsidRPr="00887A08" w14:paraId="66AF27D2" w14:textId="77777777" w:rsidTr="00972C64">
        <w:tc>
          <w:tcPr>
            <w:tcW w:w="6550" w:type="dxa"/>
            <w:gridSpan w:val="2"/>
            <w:tcBorders>
              <w:top w:val="nil"/>
            </w:tcBorders>
          </w:tcPr>
          <w:p w14:paraId="6684D8C1" w14:textId="77777777" w:rsidR="00D87E77" w:rsidRPr="00887A08" w:rsidRDefault="00D87E77" w:rsidP="00972C64">
            <w:pPr>
              <w:spacing w:before="60" w:after="60"/>
              <w:rPr>
                <w:rFonts w:cstheme="minorHAnsi"/>
                <w:sz w:val="16"/>
                <w:szCs w:val="16"/>
              </w:rPr>
            </w:pPr>
          </w:p>
        </w:tc>
        <w:tc>
          <w:tcPr>
            <w:tcW w:w="2592" w:type="dxa"/>
            <w:tcBorders>
              <w:top w:val="nil"/>
            </w:tcBorders>
          </w:tcPr>
          <w:p w14:paraId="117C3FFB" w14:textId="77777777" w:rsidR="00D87E77" w:rsidRPr="00887A08" w:rsidRDefault="00D87E77" w:rsidP="00972C64">
            <w:pPr>
              <w:spacing w:before="60" w:after="60"/>
              <w:rPr>
                <w:rFonts w:cstheme="minorHAnsi"/>
                <w:sz w:val="16"/>
                <w:szCs w:val="16"/>
              </w:rPr>
            </w:pPr>
          </w:p>
        </w:tc>
      </w:tr>
    </w:tbl>
    <w:p w14:paraId="71C46062" w14:textId="77777777" w:rsidR="00F30E2A" w:rsidRDefault="00F30E2A" w:rsidP="007C7342">
      <w:bookmarkStart w:id="358" w:name="_Toc12936908"/>
      <w:bookmarkStart w:id="359" w:name="_Toc224965661"/>
      <w:bookmarkStart w:id="360" w:name="_Toc422986449"/>
      <w:bookmarkStart w:id="361" w:name="_Toc12936909"/>
    </w:p>
    <w:p w14:paraId="7E0FE5E8" w14:textId="77777777" w:rsidR="00F30E2A" w:rsidRDefault="00F30E2A">
      <w:pPr>
        <w:spacing w:after="240" w:line="240" w:lineRule="auto"/>
        <w:rPr>
          <w:rFonts w:eastAsiaTheme="majorEastAsia" w:cstheme="minorHAnsi"/>
          <w:b/>
          <w:sz w:val="36"/>
          <w:szCs w:val="32"/>
        </w:rPr>
      </w:pPr>
      <w:r>
        <w:rPr>
          <w:rFonts w:cstheme="minorHAnsi"/>
        </w:rPr>
        <w:br w:type="page"/>
      </w:r>
    </w:p>
    <w:p w14:paraId="6897807F" w14:textId="15B28E75" w:rsidR="00D87E77" w:rsidRPr="00887A08" w:rsidRDefault="00D87E77" w:rsidP="00D87E77">
      <w:pPr>
        <w:pStyle w:val="Rubrik1"/>
        <w:rPr>
          <w:rFonts w:asciiTheme="minorHAnsi" w:hAnsiTheme="minorHAnsi" w:cstheme="minorHAnsi"/>
          <w:color w:val="auto"/>
        </w:rPr>
      </w:pPr>
      <w:bookmarkStart w:id="362" w:name="_Toc161737965"/>
      <w:r w:rsidRPr="00887A08">
        <w:rPr>
          <w:rFonts w:asciiTheme="minorHAnsi" w:hAnsiTheme="minorHAnsi" w:cstheme="minorHAnsi"/>
          <w:color w:val="auto"/>
        </w:rPr>
        <w:lastRenderedPageBreak/>
        <w:t>6. Åtgärder vid arbete med risk för drunkning</w:t>
      </w:r>
      <w:bookmarkEnd w:id="358"/>
      <w:bookmarkEnd w:id="359"/>
      <w:bookmarkEnd w:id="360"/>
      <w:bookmarkEnd w:id="362"/>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887A08" w:rsidRPr="00887A08" w14:paraId="7D818E5E" w14:textId="77777777" w:rsidTr="00972C64">
        <w:tc>
          <w:tcPr>
            <w:tcW w:w="2279" w:type="dxa"/>
            <w:tcBorders>
              <w:bottom w:val="single" w:sz="4" w:space="0" w:color="auto"/>
            </w:tcBorders>
            <w:shd w:val="clear" w:color="auto" w:fill="E6E6E6"/>
          </w:tcPr>
          <w:p w14:paraId="172986D8" w14:textId="77777777" w:rsidR="00D87E77" w:rsidRPr="00BB7FF4" w:rsidRDefault="00D87E77" w:rsidP="00BB7FF4">
            <w:pPr>
              <w:rPr>
                <w:b/>
                <w:bCs/>
              </w:rPr>
            </w:pPr>
            <w:r w:rsidRPr="00BB7FF4">
              <w:rPr>
                <w:b/>
                <w:bCs/>
              </w:rPr>
              <w:t>Företag</w:t>
            </w:r>
          </w:p>
        </w:tc>
        <w:tc>
          <w:tcPr>
            <w:tcW w:w="6863" w:type="dxa"/>
            <w:gridSpan w:val="2"/>
            <w:tcBorders>
              <w:bottom w:val="single" w:sz="4" w:space="0" w:color="auto"/>
            </w:tcBorders>
            <w:shd w:val="clear" w:color="auto" w:fill="E6E6E6"/>
          </w:tcPr>
          <w:p w14:paraId="2F26C5DD" w14:textId="77777777" w:rsidR="00D87E77" w:rsidRPr="00BB7FF4" w:rsidRDefault="00D87E77" w:rsidP="00BB7FF4">
            <w:pPr>
              <w:rPr>
                <w:b/>
                <w:bCs/>
              </w:rPr>
            </w:pPr>
            <w:r w:rsidRPr="00BB7FF4">
              <w:rPr>
                <w:b/>
                <w:bCs/>
              </w:rPr>
              <w:t>Arbete/aktivitet och risk(-er); Ange vad och var</w:t>
            </w:r>
          </w:p>
        </w:tc>
      </w:tr>
      <w:tr w:rsidR="00887A08" w:rsidRPr="00887A08" w14:paraId="0557F2BD" w14:textId="77777777" w:rsidTr="00972C64">
        <w:tc>
          <w:tcPr>
            <w:tcW w:w="2279" w:type="dxa"/>
            <w:tcBorders>
              <w:top w:val="single" w:sz="4" w:space="0" w:color="auto"/>
              <w:bottom w:val="single" w:sz="4" w:space="0" w:color="auto"/>
            </w:tcBorders>
          </w:tcPr>
          <w:p w14:paraId="6E3F993E" w14:textId="77777777" w:rsidR="00D87E77" w:rsidRPr="00887A08" w:rsidRDefault="00D87E77" w:rsidP="00BB7FF4">
            <w:pPr>
              <w:rPr>
                <w:highlight w:val="green"/>
              </w:rPr>
            </w:pPr>
          </w:p>
          <w:p w14:paraId="18E6CB59" w14:textId="77777777" w:rsidR="00D87E77" w:rsidRPr="00887A08" w:rsidRDefault="00D87E77" w:rsidP="00BB7FF4">
            <w:pPr>
              <w:rPr>
                <w:highlight w:val="green"/>
              </w:rPr>
            </w:pPr>
          </w:p>
          <w:p w14:paraId="6913D77E" w14:textId="77777777" w:rsidR="00D87E77" w:rsidRPr="00887A08" w:rsidRDefault="00D87E77" w:rsidP="00BB7FF4">
            <w:pPr>
              <w:rPr>
                <w:highlight w:val="green"/>
              </w:rPr>
            </w:pPr>
          </w:p>
        </w:tc>
        <w:tc>
          <w:tcPr>
            <w:tcW w:w="6863" w:type="dxa"/>
            <w:gridSpan w:val="2"/>
            <w:tcBorders>
              <w:top w:val="single" w:sz="4" w:space="0" w:color="auto"/>
              <w:bottom w:val="single" w:sz="4" w:space="0" w:color="auto"/>
            </w:tcBorders>
          </w:tcPr>
          <w:p w14:paraId="393EE586" w14:textId="77777777" w:rsidR="00D87E77" w:rsidRPr="00887A08" w:rsidRDefault="00D87E77" w:rsidP="00BB7FF4">
            <w:pPr>
              <w:rPr>
                <w:highlight w:val="green"/>
              </w:rPr>
            </w:pPr>
          </w:p>
          <w:p w14:paraId="3CF81CF9" w14:textId="77777777" w:rsidR="00D87E77" w:rsidRPr="00887A08" w:rsidRDefault="00D87E77" w:rsidP="00BB7FF4">
            <w:pPr>
              <w:rPr>
                <w:highlight w:val="green"/>
              </w:rPr>
            </w:pPr>
          </w:p>
          <w:p w14:paraId="157C4763" w14:textId="77777777" w:rsidR="00D87E77" w:rsidRPr="00887A08" w:rsidRDefault="00D87E77" w:rsidP="00BB7FF4">
            <w:pPr>
              <w:rPr>
                <w:highlight w:val="green"/>
              </w:rPr>
            </w:pPr>
          </w:p>
          <w:p w14:paraId="5BCB6D04" w14:textId="77777777" w:rsidR="00D87E77" w:rsidRPr="00887A08" w:rsidRDefault="00D87E77" w:rsidP="00BB7FF4">
            <w:pPr>
              <w:rPr>
                <w:highlight w:val="green"/>
              </w:rPr>
            </w:pPr>
          </w:p>
          <w:p w14:paraId="26221A4E" w14:textId="77777777" w:rsidR="00D87E77" w:rsidRPr="00887A08" w:rsidRDefault="00D87E77" w:rsidP="00BB7FF4">
            <w:pPr>
              <w:rPr>
                <w:highlight w:val="green"/>
              </w:rPr>
            </w:pPr>
          </w:p>
        </w:tc>
      </w:tr>
      <w:tr w:rsidR="00887A08" w:rsidRPr="00887A08" w14:paraId="3D01A6FC" w14:textId="77777777" w:rsidTr="00972C64">
        <w:tc>
          <w:tcPr>
            <w:tcW w:w="9142" w:type="dxa"/>
            <w:gridSpan w:val="3"/>
            <w:tcBorders>
              <w:bottom w:val="single" w:sz="4" w:space="0" w:color="auto"/>
            </w:tcBorders>
            <w:shd w:val="clear" w:color="auto" w:fill="E6E6E6"/>
          </w:tcPr>
          <w:p w14:paraId="1A07EC51" w14:textId="77777777" w:rsidR="00D87E77" w:rsidRPr="00BB7FF4" w:rsidRDefault="00D87E77" w:rsidP="00BB7FF4">
            <w:pPr>
              <w:rPr>
                <w:b/>
                <w:bCs/>
              </w:rPr>
            </w:pPr>
            <w:r w:rsidRPr="00BB7FF4">
              <w:rPr>
                <w:b/>
                <w:bCs/>
              </w:rPr>
              <w:t>Åtgärder</w:t>
            </w:r>
            <w:r w:rsidRPr="00BB7FF4">
              <w:rPr>
                <w:b/>
                <w:bCs/>
              </w:rPr>
              <w:tab/>
              <w:t xml:space="preserve">Se även </w:t>
            </w:r>
            <w:hyperlink r:id="rId35" w:history="1">
              <w:r w:rsidRPr="00BB7FF4">
                <w:rPr>
                  <w:rStyle w:val="Hyperlnk"/>
                  <w:rFonts w:cstheme="minorHAnsi"/>
                  <w:b/>
                  <w:bCs/>
                  <w:color w:val="auto"/>
                  <w:sz w:val="20"/>
                  <w:szCs w:val="20"/>
                </w:rPr>
                <w:t>AFS 1999:3</w:t>
              </w:r>
            </w:hyperlink>
            <w:r w:rsidRPr="00BB7FF4">
              <w:rPr>
                <w:b/>
                <w:bCs/>
              </w:rPr>
              <w:t xml:space="preserve">, </w:t>
            </w:r>
            <w:hyperlink r:id="rId36" w:history="1">
              <w:r w:rsidRPr="00BB7FF4">
                <w:rPr>
                  <w:rStyle w:val="Hyperlnk"/>
                  <w:rFonts w:cstheme="minorHAnsi"/>
                  <w:b/>
                  <w:bCs/>
                  <w:color w:val="auto"/>
                  <w:sz w:val="20"/>
                </w:rPr>
                <w:t>AFS 2010:16</w:t>
              </w:r>
            </w:hyperlink>
            <w:r w:rsidRPr="00BB7FF4">
              <w:rPr>
                <w:b/>
                <w:bCs/>
              </w:rPr>
              <w:t xml:space="preserve"> samt </w:t>
            </w:r>
            <w:hyperlink r:id="rId37" w:history="1">
              <w:r w:rsidRPr="00BB7FF4">
                <w:rPr>
                  <w:rStyle w:val="Hyperlnk"/>
                  <w:rFonts w:cstheme="minorHAnsi"/>
                  <w:b/>
                  <w:bCs/>
                  <w:color w:val="auto"/>
                  <w:sz w:val="20"/>
                  <w:szCs w:val="20"/>
                </w:rPr>
                <w:t>Arbetsmiljöverkets informationssida</w:t>
              </w:r>
            </w:hyperlink>
            <w:r w:rsidRPr="00BB7FF4">
              <w:rPr>
                <w:rStyle w:val="Hyperlnk"/>
                <w:rFonts w:cstheme="minorHAnsi"/>
                <w:b/>
                <w:bCs/>
                <w:color w:val="auto"/>
                <w:sz w:val="20"/>
                <w:szCs w:val="20"/>
              </w:rPr>
              <w:t>.</w:t>
            </w:r>
            <w:r w:rsidRPr="00BB7FF4">
              <w:rPr>
                <w:rStyle w:val="Hyperlnk"/>
                <w:rFonts w:cstheme="minorHAnsi"/>
                <w:b/>
                <w:bCs/>
                <w:color w:val="auto"/>
                <w:sz w:val="20"/>
              </w:rPr>
              <w:t xml:space="preserve"> </w:t>
            </w:r>
          </w:p>
        </w:tc>
      </w:tr>
      <w:tr w:rsidR="00887A08" w:rsidRPr="00887A08" w14:paraId="7D1E6AC4" w14:textId="77777777" w:rsidTr="00972C64">
        <w:tc>
          <w:tcPr>
            <w:tcW w:w="9142" w:type="dxa"/>
            <w:gridSpan w:val="3"/>
            <w:tcBorders>
              <w:top w:val="nil"/>
              <w:bottom w:val="single" w:sz="4" w:space="0" w:color="auto"/>
            </w:tcBorders>
          </w:tcPr>
          <w:p w14:paraId="036FD6EF" w14:textId="77777777" w:rsidR="00D87E77" w:rsidRPr="00BB7FF4" w:rsidRDefault="00D87E77" w:rsidP="00BB7FF4">
            <w:pPr>
              <w:rPr>
                <w:b/>
                <w:sz w:val="24"/>
                <w:szCs w:val="28"/>
              </w:rPr>
            </w:pPr>
            <w:r w:rsidRPr="00BB7FF4">
              <w:rPr>
                <w:b/>
                <w:sz w:val="24"/>
                <w:szCs w:val="28"/>
              </w:rPr>
              <w:t>Förberedande åtgärder; produktionsmetoder och material</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69"/>
              <w:gridCol w:w="8487"/>
            </w:tblGrid>
            <w:tr w:rsidR="00887A08" w:rsidRPr="00887A08" w14:paraId="7979A52D" w14:textId="77777777" w:rsidTr="00972C64">
              <w:trPr>
                <w:cnfStyle w:val="100000000000" w:firstRow="1" w:lastRow="0" w:firstColumn="0" w:lastColumn="0" w:oddVBand="0" w:evenVBand="0" w:oddHBand="0" w:evenHBand="0" w:firstRowFirstColumn="0" w:firstRowLastColumn="0" w:lastRowFirstColumn="0" w:lastRowLastColumn="0"/>
              </w:trPr>
              <w:tc>
                <w:tcPr>
                  <w:tcW w:w="469" w:type="dxa"/>
                </w:tcPr>
                <w:p w14:paraId="749549F1" w14:textId="0A50032C" w:rsidR="00D87E77" w:rsidRPr="00887A08" w:rsidRDefault="00D87E77" w:rsidP="00BB7FF4">
                  <w:pPr>
                    <w:rPr>
                      <w:b w:val="0"/>
                    </w:rPr>
                  </w:pPr>
                  <w:r w:rsidRPr="00887A08">
                    <w:rPr>
                      <w:rFonts w:ascii="MS Gothic" w:eastAsia="MS Gothic" w:hAnsi="MS Gothic" w:hint="eastAsia"/>
                    </w:rPr>
                    <w:t>☐</w:t>
                  </w:r>
                </w:p>
              </w:tc>
              <w:tc>
                <w:tcPr>
                  <w:tcW w:w="8487" w:type="dxa"/>
                </w:tcPr>
                <w:p w14:paraId="1E428875" w14:textId="77777777" w:rsidR="00D87E77" w:rsidRPr="00BB7FF4" w:rsidRDefault="00D87E77" w:rsidP="00BB7FF4">
                  <w:pPr>
                    <w:rPr>
                      <w:b w:val="0"/>
                      <w:bCs/>
                    </w:rPr>
                  </w:pPr>
                  <w:r w:rsidRPr="00BB7FF4">
                    <w:rPr>
                      <w:b w:val="0"/>
                      <w:bCs/>
                    </w:rPr>
                    <w:t>Ej aktuellt</w:t>
                  </w:r>
                </w:p>
              </w:tc>
            </w:tr>
            <w:tr w:rsidR="00887A08" w:rsidRPr="00887A08" w14:paraId="5E554A7D" w14:textId="77777777" w:rsidTr="00972C64">
              <w:tc>
                <w:tcPr>
                  <w:tcW w:w="469" w:type="dxa"/>
                </w:tcPr>
                <w:p w14:paraId="4AC2A3C9" w14:textId="32A2A90C" w:rsidR="00D87E77" w:rsidRPr="00887A08" w:rsidRDefault="00D87E77" w:rsidP="00BB7FF4">
                  <w:r w:rsidRPr="00887A08">
                    <w:rPr>
                      <w:rFonts w:ascii="MS Gothic" w:eastAsia="MS Gothic" w:hAnsi="MS Gothic" w:hint="eastAsia"/>
                    </w:rPr>
                    <w:t>☐</w:t>
                  </w:r>
                </w:p>
              </w:tc>
              <w:tc>
                <w:tcPr>
                  <w:tcW w:w="8487" w:type="dxa"/>
                </w:tcPr>
                <w:p w14:paraId="28123A5A" w14:textId="77777777" w:rsidR="00D87E77" w:rsidRPr="00887A08" w:rsidRDefault="00D87E77" w:rsidP="00BB7FF4">
                  <w:r w:rsidRPr="00887A08">
                    <w:t xml:space="preserve">Användning av prefabricerade byggnadsdelar som minskar behovet av arbete nära vatten. </w:t>
                  </w:r>
                </w:p>
              </w:tc>
            </w:tr>
            <w:tr w:rsidR="00887A08" w:rsidRPr="00887A08" w14:paraId="51E4ACF7" w14:textId="77777777" w:rsidTr="00972C64">
              <w:tc>
                <w:tcPr>
                  <w:tcW w:w="469" w:type="dxa"/>
                </w:tcPr>
                <w:p w14:paraId="0917754E" w14:textId="6A22D980" w:rsidR="00D87E77" w:rsidRPr="00887A08" w:rsidRDefault="00D87E77" w:rsidP="00BB7FF4">
                  <w:r w:rsidRPr="00887A08">
                    <w:rPr>
                      <w:rFonts w:ascii="MS Gothic" w:eastAsia="MS Gothic" w:hAnsi="MS Gothic" w:hint="eastAsia"/>
                    </w:rPr>
                    <w:t>☐</w:t>
                  </w:r>
                </w:p>
              </w:tc>
              <w:tc>
                <w:tcPr>
                  <w:tcW w:w="8487" w:type="dxa"/>
                </w:tcPr>
                <w:p w14:paraId="63FBE748" w14:textId="77777777" w:rsidR="00D87E77" w:rsidRPr="00887A08" w:rsidRDefault="00D87E77" w:rsidP="00BB7FF4">
                  <w:r w:rsidRPr="00887A08">
                    <w:t xml:space="preserve">Fästanordningar för skyddsräcken, skyddsnät etc. </w:t>
                  </w:r>
                </w:p>
              </w:tc>
            </w:tr>
            <w:tr w:rsidR="00887A08" w:rsidRPr="00887A08" w14:paraId="76C58FAF" w14:textId="77777777" w:rsidTr="00972C64">
              <w:tc>
                <w:tcPr>
                  <w:tcW w:w="469" w:type="dxa"/>
                </w:tcPr>
                <w:p w14:paraId="4CCC6A94" w14:textId="564773BE" w:rsidR="00D87E77" w:rsidRPr="00887A08" w:rsidRDefault="00D87E77" w:rsidP="00BB7FF4">
                  <w:r w:rsidRPr="00887A08">
                    <w:rPr>
                      <w:rFonts w:ascii="MS Gothic" w:eastAsia="MS Gothic" w:hAnsi="MS Gothic" w:hint="eastAsia"/>
                    </w:rPr>
                    <w:t>☐</w:t>
                  </w:r>
                </w:p>
              </w:tc>
              <w:tc>
                <w:tcPr>
                  <w:tcW w:w="8487" w:type="dxa"/>
                </w:tcPr>
                <w:p w14:paraId="59218A5A" w14:textId="77777777" w:rsidR="00D87E77" w:rsidRPr="00887A08" w:rsidRDefault="00D87E77" w:rsidP="00BB7FF4">
                  <w:r w:rsidRPr="00887A08">
                    <w:t xml:space="preserve">Fästanordningar för fasta stegar eller andra möjligheter för en nödställd att lätt ta sig upp. </w:t>
                  </w:r>
                </w:p>
              </w:tc>
            </w:tr>
          </w:tbl>
          <w:p w14:paraId="1426297C" w14:textId="77777777" w:rsidR="00D87E77" w:rsidRPr="00BB7FF4" w:rsidRDefault="00D87E77" w:rsidP="00BB7FF4">
            <w:pPr>
              <w:rPr>
                <w:b/>
                <w:sz w:val="24"/>
                <w:szCs w:val="28"/>
              </w:rPr>
            </w:pPr>
            <w:r w:rsidRPr="00BB7FF4">
              <w:rPr>
                <w:b/>
                <w:sz w:val="24"/>
                <w:szCs w:val="28"/>
              </w:rPr>
              <w:t xml:space="preserve">Arbete, metoder och utrustning </w:t>
            </w:r>
          </w:p>
          <w:p w14:paraId="171225BC" w14:textId="77777777" w:rsidR="00D87E77" w:rsidRPr="00887A08" w:rsidRDefault="00D87E77" w:rsidP="00BB7FF4">
            <w:r w:rsidRPr="00887A08">
              <w:t xml:space="preserve">Schakt eller öppningar i mark, fasad och bjälklag, etc. spärras av med skyddsräcke. </w:t>
            </w:r>
            <w:r w:rsidRPr="00887A08">
              <w:rPr>
                <w:highlight w:val="yellow"/>
              </w:rPr>
              <w:t>ANGE FABRIKAT:</w:t>
            </w:r>
            <w:r w:rsidRPr="00887A08">
              <w:t xml:space="preserve"> </w:t>
            </w:r>
          </w:p>
          <w:p w14:paraId="2E3E4CCE" w14:textId="77777777" w:rsidR="00D87E77" w:rsidRPr="00887A08" w:rsidRDefault="00D87E77" w:rsidP="00BB7FF4">
            <w:r w:rsidRPr="00887A08">
              <w:t>Flytväst är obligatorisk vid arbete på, ovanför eller i anslutning till vatten.</w:t>
            </w:r>
          </w:p>
          <w:p w14:paraId="27153475" w14:textId="77777777" w:rsidR="00D87E77" w:rsidRPr="00887A08" w:rsidRDefault="00D87E77" w:rsidP="00BB7FF4">
            <w:r w:rsidRPr="00887A08">
              <w:t xml:space="preserve">Räddningsutrustning finns på arbetsplatsen.  </w:t>
            </w:r>
          </w:p>
          <w:p w14:paraId="738A3A20" w14:textId="77777777" w:rsidR="00D87E77" w:rsidRPr="00887A08" w:rsidRDefault="00D87E77" w:rsidP="00BB7FF4">
            <w:r w:rsidRPr="00887A08">
              <w:t xml:space="preserve">Skyddsnät, nedfallskärmar eller andra åtgärder mot ras eller fall har vidtagits. </w:t>
            </w:r>
            <w:r w:rsidRPr="00887A08">
              <w:rPr>
                <w:highlight w:val="yellow"/>
              </w:rPr>
              <w:t>ANGE FABRIKAT:</w:t>
            </w:r>
            <w:r w:rsidRPr="00887A08">
              <w:t xml:space="preserve"> </w:t>
            </w:r>
          </w:p>
          <w:p w14:paraId="18E4E4B9" w14:textId="77777777" w:rsidR="00D87E77" w:rsidRPr="00887A08" w:rsidRDefault="00D87E77" w:rsidP="00BB7FF4">
            <w:r w:rsidRPr="00887A08">
              <w:t xml:space="preserve">Anordningar för säker nedstigning i och uppstigning ur vattnet finns vid arbetsplatsen.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03626D4A"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202753DE" w14:textId="563C8B3D" w:rsidR="00D87E77" w:rsidRPr="00887A08" w:rsidRDefault="00D87E77" w:rsidP="00BB7FF4">
                  <w:pPr>
                    <w:rPr>
                      <w:b w:val="0"/>
                    </w:rPr>
                  </w:pPr>
                  <w:r w:rsidRPr="00887A08">
                    <w:rPr>
                      <w:rFonts w:ascii="MS Gothic" w:eastAsia="MS Gothic" w:hAnsi="MS Gothic" w:hint="eastAsia"/>
                    </w:rPr>
                    <w:t>☐</w:t>
                  </w:r>
                </w:p>
              </w:tc>
              <w:tc>
                <w:tcPr>
                  <w:tcW w:w="8505" w:type="dxa"/>
                </w:tcPr>
                <w:p w14:paraId="1FC92A24" w14:textId="77777777" w:rsidR="00D87E77" w:rsidRPr="00887A08" w:rsidRDefault="00D87E77" w:rsidP="00BB7FF4">
                  <w:r w:rsidRPr="00887A08">
                    <w:t xml:space="preserve">Halkförebyggande åtgärder har vidtagits, </w:t>
                  </w:r>
                  <w:r w:rsidRPr="00887A08">
                    <w:rPr>
                      <w:highlight w:val="yellow"/>
                    </w:rPr>
                    <w:t>ANGE VILKA ÅTGÄRDER:</w:t>
                  </w:r>
                  <w:r w:rsidRPr="00887A08">
                    <w:t xml:space="preserve"> </w:t>
                  </w:r>
                </w:p>
              </w:tc>
            </w:tr>
            <w:tr w:rsidR="00887A08" w:rsidRPr="00887A08" w14:paraId="41684324" w14:textId="77777777" w:rsidTr="00972C64">
              <w:tc>
                <w:tcPr>
                  <w:tcW w:w="487" w:type="dxa"/>
                </w:tcPr>
                <w:p w14:paraId="72076AEC" w14:textId="7E40FFA1" w:rsidR="00D87E77" w:rsidRPr="00887A08" w:rsidRDefault="00D87E77" w:rsidP="00F10848">
                  <w:r w:rsidRPr="00887A08">
                    <w:rPr>
                      <w:rFonts w:ascii="MS Gothic" w:eastAsia="MS Gothic" w:hAnsi="MS Gothic" w:hint="eastAsia"/>
                    </w:rPr>
                    <w:t>☐</w:t>
                  </w:r>
                </w:p>
              </w:tc>
              <w:tc>
                <w:tcPr>
                  <w:tcW w:w="8505" w:type="dxa"/>
                </w:tcPr>
                <w:p w14:paraId="219DE509" w14:textId="77777777" w:rsidR="00D87E77" w:rsidRPr="00887A08" w:rsidRDefault="00D87E77" w:rsidP="00BB7FF4">
                  <w:r w:rsidRPr="00887A08">
                    <w:t xml:space="preserve">Arbete vintertid kräver specifik utrustning, </w:t>
                  </w:r>
                  <w:r w:rsidRPr="00887A08">
                    <w:rPr>
                      <w:highlight w:val="yellow"/>
                    </w:rPr>
                    <w:t>ANGE TYP AV UTRUSTNING:</w:t>
                  </w:r>
                  <w:r w:rsidRPr="00887A08">
                    <w:t xml:space="preserve"> </w:t>
                  </w:r>
                </w:p>
              </w:tc>
            </w:tr>
            <w:tr w:rsidR="00887A08" w:rsidRPr="00887A08" w14:paraId="535736EE" w14:textId="77777777" w:rsidTr="00972C64">
              <w:tc>
                <w:tcPr>
                  <w:tcW w:w="487" w:type="dxa"/>
                </w:tcPr>
                <w:p w14:paraId="57E490BF" w14:textId="0A41459A" w:rsidR="00D87E77" w:rsidRPr="00887A08" w:rsidRDefault="00D87E77" w:rsidP="00BB7FF4">
                  <w:r w:rsidRPr="00887A08">
                    <w:rPr>
                      <w:rFonts w:ascii="MS Gothic" w:eastAsia="MS Gothic" w:hAnsi="MS Gothic" w:hint="eastAsia"/>
                    </w:rPr>
                    <w:t>☐</w:t>
                  </w:r>
                </w:p>
              </w:tc>
              <w:tc>
                <w:tcPr>
                  <w:tcW w:w="8505" w:type="dxa"/>
                </w:tcPr>
                <w:p w14:paraId="7691D2F7" w14:textId="77777777" w:rsidR="00D87E77" w:rsidRPr="00887A08" w:rsidRDefault="00D87E77" w:rsidP="00BB7FF4">
                  <w:r w:rsidRPr="00887A08">
                    <w:t>Vid användning av personlig fallskyddsutrustning gäller samma regler som under Risk 1 (Åtgärder mot risk för fall till lägre nivå där nivåskillnaden är två meter eller mer) om åtgärder mot fallrisker.</w:t>
                  </w:r>
                </w:p>
              </w:tc>
            </w:tr>
          </w:tbl>
          <w:p w14:paraId="52302550" w14:textId="77777777" w:rsidR="00E275EE" w:rsidRDefault="00E275EE" w:rsidP="00BB7FF4">
            <w:pPr>
              <w:rPr>
                <w:bCs/>
                <w:sz w:val="24"/>
                <w:szCs w:val="28"/>
              </w:rPr>
            </w:pPr>
          </w:p>
          <w:p w14:paraId="53E32333" w14:textId="474F8F10" w:rsidR="00D87E77" w:rsidRPr="00E275EE" w:rsidRDefault="00D87E77" w:rsidP="00F10848">
            <w:r w:rsidRPr="00E275EE">
              <w:t>Särskilda tekniska eller organisatoriska säkerhetsåtgärder</w:t>
            </w:r>
          </w:p>
          <w:p w14:paraId="4BCA3418" w14:textId="77777777" w:rsidR="00D87E77" w:rsidRPr="00887A08" w:rsidRDefault="00D87E77" w:rsidP="00F10848">
            <w:r w:rsidRPr="00887A08">
              <w:t xml:space="preserve">Rutiner och anordningar för säker bärgning av nödställd ur vattnet finns på arbetsplatsen. </w:t>
            </w:r>
          </w:p>
          <w:p w14:paraId="273D4B05" w14:textId="77777777" w:rsidR="00D87E77" w:rsidRPr="00887A08" w:rsidRDefault="00D87E77" w:rsidP="00F10848">
            <w:r w:rsidRPr="00887A08">
              <w:t>Rutiner finns framtagna för nödsituation och olycka.</w:t>
            </w:r>
          </w:p>
          <w:p w14:paraId="7573D189" w14:textId="77777777" w:rsidR="00D87E77" w:rsidRPr="00887A08" w:rsidRDefault="00D87E77" w:rsidP="00F10848">
            <w:r w:rsidRPr="00887A08">
              <w:t>Ensamarbete får inte förekomma vid arbete med risk för drunkning.</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5BDCD390"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773A62FC" w14:textId="6385C603" w:rsidR="00D87E77" w:rsidRPr="00887A08" w:rsidRDefault="00D87E77" w:rsidP="00BB7FF4">
                  <w:r w:rsidRPr="00887A08">
                    <w:rPr>
                      <w:rFonts w:ascii="MS Gothic" w:eastAsia="MS Gothic" w:hAnsi="MS Gothic" w:hint="eastAsia"/>
                    </w:rPr>
                    <w:t>☐</w:t>
                  </w:r>
                </w:p>
              </w:tc>
              <w:tc>
                <w:tcPr>
                  <w:tcW w:w="8505" w:type="dxa"/>
                </w:tcPr>
                <w:p w14:paraId="15F4653F" w14:textId="77777777" w:rsidR="00D87E77" w:rsidRPr="00887A08" w:rsidRDefault="00D87E77" w:rsidP="00F10848">
                  <w:r w:rsidRPr="00887A08">
                    <w:t>Livbåt och förtöjningsplats för livbåt finns.</w:t>
                  </w:r>
                </w:p>
              </w:tc>
            </w:tr>
          </w:tbl>
          <w:p w14:paraId="41AD2590" w14:textId="6F0D93CA" w:rsidR="00D87E77" w:rsidRPr="00E275EE" w:rsidRDefault="00D87E77" w:rsidP="00F10848">
            <w:r w:rsidRPr="00E275EE">
              <w:t xml:space="preserve">Övriga åtgärder  </w:t>
            </w:r>
          </w:p>
          <w:p w14:paraId="6E1D8258" w14:textId="77777777" w:rsidR="00D87E77" w:rsidRPr="00887A08" w:rsidRDefault="00D87E77" w:rsidP="00BB7FF4"/>
        </w:tc>
      </w:tr>
      <w:tr w:rsidR="00887A08" w:rsidRPr="00887A08" w14:paraId="25A779D8" w14:textId="77777777" w:rsidTr="00972C64">
        <w:trPr>
          <w:trHeight w:val="299"/>
        </w:trPr>
        <w:tc>
          <w:tcPr>
            <w:tcW w:w="6550" w:type="dxa"/>
            <w:gridSpan w:val="2"/>
            <w:tcBorders>
              <w:top w:val="single" w:sz="4" w:space="0" w:color="auto"/>
              <w:bottom w:val="single" w:sz="4" w:space="0" w:color="auto"/>
            </w:tcBorders>
            <w:shd w:val="clear" w:color="auto" w:fill="E6E6E6"/>
          </w:tcPr>
          <w:p w14:paraId="12F2EAB3" w14:textId="77777777" w:rsidR="00D87E77" w:rsidRPr="00887A08" w:rsidRDefault="00D87E77" w:rsidP="00BB7FF4">
            <w:pPr>
              <w:rPr>
                <w:sz w:val="16"/>
                <w:szCs w:val="16"/>
              </w:rPr>
            </w:pPr>
            <w:r w:rsidRPr="00887A08">
              <w:rPr>
                <w:sz w:val="16"/>
                <w:szCs w:val="16"/>
              </w:rPr>
              <w:lastRenderedPageBreak/>
              <w:t>Arbeten med ovanstående risker slutförda den:</w:t>
            </w:r>
          </w:p>
        </w:tc>
        <w:tc>
          <w:tcPr>
            <w:tcW w:w="2592" w:type="dxa"/>
            <w:tcBorders>
              <w:top w:val="single" w:sz="4" w:space="0" w:color="auto"/>
              <w:bottom w:val="single" w:sz="4" w:space="0" w:color="auto"/>
            </w:tcBorders>
            <w:shd w:val="clear" w:color="auto" w:fill="E6E6E6"/>
          </w:tcPr>
          <w:p w14:paraId="0C22947F" w14:textId="77777777" w:rsidR="00D87E77" w:rsidRPr="00887A08" w:rsidRDefault="00D87E77" w:rsidP="00BB7FF4">
            <w:pPr>
              <w:rPr>
                <w:sz w:val="16"/>
                <w:szCs w:val="16"/>
              </w:rPr>
            </w:pPr>
            <w:r w:rsidRPr="00887A08">
              <w:rPr>
                <w:sz w:val="16"/>
                <w:szCs w:val="16"/>
              </w:rPr>
              <w:t>Signering BAS-U</w:t>
            </w:r>
          </w:p>
        </w:tc>
      </w:tr>
      <w:tr w:rsidR="00D87E77" w:rsidRPr="00887A08" w14:paraId="7A98420D" w14:textId="77777777" w:rsidTr="00972C64">
        <w:tc>
          <w:tcPr>
            <w:tcW w:w="6550" w:type="dxa"/>
            <w:gridSpan w:val="2"/>
            <w:tcBorders>
              <w:top w:val="nil"/>
            </w:tcBorders>
          </w:tcPr>
          <w:p w14:paraId="24FA25AB" w14:textId="77777777" w:rsidR="00D87E77" w:rsidRPr="00887A08" w:rsidRDefault="00D87E77" w:rsidP="00BB7FF4">
            <w:pPr>
              <w:rPr>
                <w:sz w:val="16"/>
                <w:szCs w:val="16"/>
              </w:rPr>
            </w:pPr>
          </w:p>
        </w:tc>
        <w:tc>
          <w:tcPr>
            <w:tcW w:w="2592" w:type="dxa"/>
            <w:tcBorders>
              <w:top w:val="nil"/>
            </w:tcBorders>
          </w:tcPr>
          <w:p w14:paraId="2B83CE90" w14:textId="77777777" w:rsidR="00D87E77" w:rsidRPr="00887A08" w:rsidRDefault="00D87E77" w:rsidP="00BB7FF4">
            <w:pPr>
              <w:rPr>
                <w:sz w:val="16"/>
                <w:szCs w:val="16"/>
              </w:rPr>
            </w:pPr>
          </w:p>
        </w:tc>
      </w:tr>
    </w:tbl>
    <w:p w14:paraId="3E2AE176" w14:textId="77777777" w:rsidR="00D87E77" w:rsidRPr="00887A08" w:rsidRDefault="00D87E77" w:rsidP="00D87E77"/>
    <w:p w14:paraId="13454F8E" w14:textId="77777777" w:rsidR="00F30E2A" w:rsidRDefault="00F30E2A" w:rsidP="00F10848">
      <w:pPr>
        <w:rPr>
          <w:rFonts w:eastAsiaTheme="majorEastAsia"/>
        </w:rPr>
      </w:pPr>
      <w:bookmarkStart w:id="363" w:name="_Toc422986450"/>
      <w:r>
        <w:br w:type="page"/>
      </w:r>
    </w:p>
    <w:p w14:paraId="0E1845B6" w14:textId="7A90777F" w:rsidR="00D87E77" w:rsidRPr="00887A08" w:rsidRDefault="00D87E77" w:rsidP="00D87E77">
      <w:pPr>
        <w:pStyle w:val="Rubrik1"/>
        <w:rPr>
          <w:rFonts w:asciiTheme="minorHAnsi" w:hAnsiTheme="minorHAnsi" w:cstheme="minorHAnsi"/>
          <w:color w:val="auto"/>
        </w:rPr>
      </w:pPr>
      <w:bookmarkStart w:id="364" w:name="_Toc161737966"/>
      <w:r w:rsidRPr="00887A08">
        <w:rPr>
          <w:rFonts w:asciiTheme="minorHAnsi" w:hAnsiTheme="minorHAnsi" w:cstheme="minorHAnsi"/>
          <w:color w:val="auto"/>
        </w:rPr>
        <w:lastRenderedPageBreak/>
        <w:t>7. Åtgärder vid arbete i brunnar eller tunnlar</w:t>
      </w:r>
      <w:bookmarkEnd w:id="361"/>
      <w:r w:rsidRPr="00887A08">
        <w:rPr>
          <w:rFonts w:asciiTheme="minorHAnsi" w:hAnsiTheme="minorHAnsi" w:cstheme="minorHAnsi"/>
          <w:color w:val="auto"/>
        </w:rPr>
        <w:t xml:space="preserve"> samt anläggningsarbete under jord</w:t>
      </w:r>
      <w:bookmarkEnd w:id="363"/>
      <w:bookmarkEnd w:id="364"/>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887A08" w:rsidRPr="00887A08" w14:paraId="034B0024" w14:textId="77777777" w:rsidTr="00972C64">
        <w:tc>
          <w:tcPr>
            <w:tcW w:w="2279" w:type="dxa"/>
            <w:tcBorders>
              <w:bottom w:val="single" w:sz="4" w:space="0" w:color="auto"/>
            </w:tcBorders>
            <w:shd w:val="clear" w:color="auto" w:fill="E6E6E6"/>
          </w:tcPr>
          <w:p w14:paraId="5437026D"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5D64E8FC" w14:textId="77777777" w:rsidR="00D87E77" w:rsidRPr="00887A08" w:rsidRDefault="00D87E77" w:rsidP="00972C64">
            <w:pPr>
              <w:spacing w:before="60" w:after="60"/>
              <w:rPr>
                <w:rFonts w:cstheme="minorHAnsi"/>
                <w:vanish/>
                <w:sz w:val="20"/>
                <w:szCs w:val="20"/>
              </w:rPr>
            </w:pPr>
            <w:r w:rsidRPr="00887A08">
              <w:rPr>
                <w:rFonts w:cstheme="minorHAnsi"/>
                <w:b/>
                <w:sz w:val="20"/>
                <w:szCs w:val="20"/>
              </w:rPr>
              <w:t xml:space="preserve">Arbete/aktivitet och risk(-er); Ange vad och var  </w:t>
            </w:r>
          </w:p>
        </w:tc>
      </w:tr>
      <w:tr w:rsidR="00887A08" w:rsidRPr="00887A08" w14:paraId="04B35483" w14:textId="77777777" w:rsidTr="00972C64">
        <w:tc>
          <w:tcPr>
            <w:tcW w:w="2279" w:type="dxa"/>
            <w:tcBorders>
              <w:top w:val="single" w:sz="4" w:space="0" w:color="auto"/>
              <w:bottom w:val="single" w:sz="4" w:space="0" w:color="auto"/>
            </w:tcBorders>
          </w:tcPr>
          <w:p w14:paraId="6F510A77" w14:textId="77777777" w:rsidR="00D87E77" w:rsidRPr="00887A08" w:rsidRDefault="00D87E77" w:rsidP="00972C64">
            <w:pPr>
              <w:spacing w:before="60" w:after="60"/>
              <w:rPr>
                <w:rFonts w:cstheme="minorHAnsi"/>
                <w:sz w:val="20"/>
                <w:szCs w:val="20"/>
                <w:highlight w:val="green"/>
              </w:rPr>
            </w:pPr>
          </w:p>
          <w:p w14:paraId="130B6994" w14:textId="77777777" w:rsidR="00D87E77" w:rsidRPr="00887A08" w:rsidRDefault="00D87E77" w:rsidP="00972C64">
            <w:pPr>
              <w:spacing w:before="60" w:after="60"/>
              <w:rPr>
                <w:rFonts w:cstheme="minorHAnsi"/>
                <w:sz w:val="20"/>
                <w:szCs w:val="20"/>
                <w:highlight w:val="green"/>
              </w:rPr>
            </w:pPr>
          </w:p>
          <w:p w14:paraId="37DDFE00"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5A66186B" w14:textId="7785905D" w:rsidR="00D87E77" w:rsidRPr="00887A08" w:rsidRDefault="00D87E77" w:rsidP="00972C64">
            <w:pPr>
              <w:spacing w:before="60" w:after="60"/>
              <w:rPr>
                <w:rFonts w:cstheme="minorHAnsi"/>
                <w:sz w:val="20"/>
                <w:szCs w:val="20"/>
                <w:highlight w:val="green"/>
              </w:rPr>
            </w:pPr>
            <w:r w:rsidRPr="00887A08">
              <w:rPr>
                <w:rFonts w:cstheme="minorHAnsi"/>
                <w:b/>
                <w:sz w:val="20"/>
                <w:szCs w:val="20"/>
              </w:rPr>
              <w:t>Exempel: Risk att begravas under jordmassor, sjunka ned i lös mark, eller drunkna. Risk för otillräcklig ventilation för t ex avgaser, läckage gas och/eller brist</w:t>
            </w:r>
            <w:r w:rsidR="008855D8">
              <w:rPr>
                <w:rFonts w:cstheme="minorHAnsi"/>
                <w:b/>
                <w:sz w:val="20"/>
                <w:szCs w:val="20"/>
              </w:rPr>
              <w:t xml:space="preserve"> på</w:t>
            </w:r>
            <w:r w:rsidRPr="00887A08">
              <w:rPr>
                <w:rFonts w:cstheme="minorHAnsi"/>
                <w:b/>
                <w:sz w:val="20"/>
                <w:szCs w:val="20"/>
              </w:rPr>
              <w:t xml:space="preserve"> syre. Risk för högt lufttryck.</w:t>
            </w:r>
          </w:p>
          <w:p w14:paraId="19C3B995" w14:textId="77777777" w:rsidR="00D87E77" w:rsidRPr="00887A08" w:rsidRDefault="00D87E77" w:rsidP="00972C64">
            <w:pPr>
              <w:spacing w:before="60" w:after="60"/>
              <w:rPr>
                <w:rFonts w:cstheme="minorHAnsi"/>
                <w:sz w:val="20"/>
                <w:szCs w:val="20"/>
                <w:highlight w:val="green"/>
              </w:rPr>
            </w:pPr>
          </w:p>
        </w:tc>
      </w:tr>
      <w:tr w:rsidR="00887A08" w:rsidRPr="00887A08" w14:paraId="02B084B3" w14:textId="77777777" w:rsidTr="00972C64">
        <w:tc>
          <w:tcPr>
            <w:tcW w:w="9142" w:type="dxa"/>
            <w:gridSpan w:val="3"/>
            <w:tcBorders>
              <w:bottom w:val="single" w:sz="4" w:space="0" w:color="auto"/>
            </w:tcBorders>
            <w:shd w:val="clear" w:color="auto" w:fill="E6E6E6"/>
          </w:tcPr>
          <w:p w14:paraId="6EBDCEB9" w14:textId="77777777" w:rsidR="00D87E77" w:rsidRPr="00887A08" w:rsidRDefault="00D87E77" w:rsidP="00972C64">
            <w:r w:rsidRPr="00887A08">
              <w:rPr>
                <w:rFonts w:cstheme="minorHAnsi"/>
                <w:b/>
                <w:sz w:val="20"/>
                <w:szCs w:val="20"/>
              </w:rPr>
              <w:t xml:space="preserve">Åtgärder </w:t>
            </w:r>
            <w:r w:rsidRPr="00887A08">
              <w:tab/>
            </w:r>
            <w:r w:rsidRPr="00887A08">
              <w:rPr>
                <w:rFonts w:cstheme="minorHAnsi"/>
                <w:b/>
                <w:sz w:val="20"/>
              </w:rPr>
              <w:t xml:space="preserve">Se även </w:t>
            </w:r>
            <w:hyperlink r:id="rId38" w:history="1">
              <w:r w:rsidRPr="00887A08">
                <w:rPr>
                  <w:rStyle w:val="Hyperlnk"/>
                  <w:rFonts w:cstheme="minorHAnsi"/>
                  <w:color w:val="auto"/>
                  <w:sz w:val="20"/>
                  <w:szCs w:val="20"/>
                </w:rPr>
                <w:t>AFS 1999:3</w:t>
              </w:r>
            </w:hyperlink>
            <w:r w:rsidRPr="00887A08">
              <w:rPr>
                <w:rFonts w:cstheme="minorHAnsi"/>
                <w:b/>
                <w:sz w:val="20"/>
              </w:rPr>
              <w:t xml:space="preserve">, </w:t>
            </w:r>
            <w:hyperlink r:id="rId39" w:history="1">
              <w:r w:rsidRPr="00887A08">
                <w:rPr>
                  <w:rStyle w:val="Hyperlnk"/>
                  <w:rFonts w:cstheme="minorHAnsi"/>
                  <w:color w:val="auto"/>
                  <w:sz w:val="20"/>
                </w:rPr>
                <w:t>AFS 2010:1</w:t>
              </w:r>
            </w:hyperlink>
            <w:r w:rsidRPr="00887A08">
              <w:rPr>
                <w:rFonts w:cstheme="minorHAnsi"/>
                <w:b/>
                <w:sz w:val="20"/>
              </w:rPr>
              <w:t xml:space="preserve">, AFS 2018:1, </w:t>
            </w:r>
            <w:r w:rsidRPr="00887A08">
              <w:rPr>
                <w:rStyle w:val="Hyperlnk"/>
                <w:rFonts w:cstheme="minorHAnsi"/>
                <w:color w:val="auto"/>
                <w:sz w:val="20"/>
              </w:rPr>
              <w:t xml:space="preserve">samt </w:t>
            </w:r>
            <w:hyperlink r:id="rId40" w:history="1">
              <w:r w:rsidRPr="00887A08">
                <w:rPr>
                  <w:rStyle w:val="Hyperlnk"/>
                  <w:rFonts w:cstheme="minorHAnsi"/>
                  <w:color w:val="auto"/>
                  <w:sz w:val="20"/>
                  <w:szCs w:val="20"/>
                </w:rPr>
                <w:t>Arbetsmiljöverkets informationssida på internet</w:t>
              </w:r>
            </w:hyperlink>
            <w:r w:rsidRPr="00887A08">
              <w:rPr>
                <w:rStyle w:val="Hyperlnk"/>
                <w:rFonts w:cstheme="minorHAnsi"/>
                <w:color w:val="auto"/>
                <w:sz w:val="20"/>
                <w:szCs w:val="20"/>
              </w:rPr>
              <w:t>.</w:t>
            </w:r>
          </w:p>
        </w:tc>
      </w:tr>
      <w:tr w:rsidR="00887A08" w:rsidRPr="00887A08" w14:paraId="3F5784F4" w14:textId="77777777" w:rsidTr="00972C64">
        <w:tc>
          <w:tcPr>
            <w:tcW w:w="9142" w:type="dxa"/>
            <w:gridSpan w:val="3"/>
            <w:tcBorders>
              <w:bottom w:val="single" w:sz="4" w:space="0" w:color="auto"/>
            </w:tcBorders>
            <w:shd w:val="clear" w:color="auto" w:fill="E6E6E6"/>
          </w:tcPr>
          <w:p w14:paraId="48DF734F" w14:textId="77777777" w:rsidR="00D87E77" w:rsidRPr="00887A08" w:rsidRDefault="00D87E77" w:rsidP="00972C64">
            <w:pPr>
              <w:rPr>
                <w:rFonts w:cstheme="minorHAnsi"/>
                <w:b/>
                <w:sz w:val="20"/>
                <w:szCs w:val="20"/>
              </w:rPr>
            </w:pPr>
          </w:p>
        </w:tc>
      </w:tr>
      <w:tr w:rsidR="00887A08" w:rsidRPr="00887A08" w14:paraId="691513A0" w14:textId="77777777" w:rsidTr="00972C64">
        <w:trPr>
          <w:hidden/>
        </w:trPr>
        <w:tc>
          <w:tcPr>
            <w:tcW w:w="9142" w:type="dxa"/>
            <w:gridSpan w:val="3"/>
            <w:tcBorders>
              <w:top w:val="nil"/>
              <w:bottom w:val="single" w:sz="4" w:space="0" w:color="auto"/>
            </w:tcBorders>
          </w:tcPr>
          <w:p w14:paraId="1B945AA9" w14:textId="77777777" w:rsidR="00D87E77" w:rsidRPr="00887A08" w:rsidRDefault="00D87E77" w:rsidP="00972C64">
            <w:pPr>
              <w:pStyle w:val="Hjlptext"/>
              <w:rPr>
                <w:rFonts w:asciiTheme="minorHAnsi" w:hAnsiTheme="minorHAnsi" w:cstheme="minorHAnsi"/>
                <w:vanish/>
                <w:color w:val="auto"/>
                <w:sz w:val="2"/>
                <w:highlight w:val="green"/>
              </w:rPr>
            </w:pPr>
          </w:p>
          <w:p w14:paraId="2566CCF4" w14:textId="77777777" w:rsidR="00D87E77" w:rsidRPr="008C39F4" w:rsidRDefault="00D87E77" w:rsidP="008C39F4">
            <w:pPr>
              <w:rPr>
                <w:b/>
                <w:bCs/>
              </w:rPr>
            </w:pPr>
            <w:bookmarkStart w:id="365" w:name="_Toc161674592"/>
            <w:bookmarkEnd w:id="365"/>
          </w:p>
          <w:p w14:paraId="73D17205" w14:textId="77777777" w:rsidR="00D87E77" w:rsidRPr="008C39F4" w:rsidRDefault="00D87E77" w:rsidP="008C39F4">
            <w:pPr>
              <w:rPr>
                <w:b/>
                <w:bCs/>
                <w:sz w:val="24"/>
                <w:szCs w:val="28"/>
              </w:rPr>
            </w:pPr>
            <w:r w:rsidRPr="008C39F4">
              <w:rPr>
                <w:b/>
                <w:bCs/>
                <w:sz w:val="24"/>
                <w:szCs w:val="28"/>
              </w:rPr>
              <w:t>Förberedande åtgärder</w:t>
            </w:r>
          </w:p>
          <w:p w14:paraId="451031A9" w14:textId="77777777" w:rsidR="00D87E77" w:rsidRPr="008C39F4" w:rsidRDefault="00D87E77" w:rsidP="008C39F4">
            <w:pPr>
              <w:tabs>
                <w:tab w:val="left" w:pos="4020"/>
              </w:tabs>
              <w:spacing w:after="60"/>
              <w:rPr>
                <w:rFonts w:cstheme="minorHAnsi"/>
                <w:sz w:val="20"/>
                <w:szCs w:val="20"/>
              </w:rPr>
            </w:pPr>
            <w:r w:rsidRPr="008C39F4">
              <w:rPr>
                <w:rFonts w:cstheme="minorHAnsi"/>
                <w:sz w:val="20"/>
                <w:szCs w:val="20"/>
              </w:rPr>
              <w:t>Geoteknisk undersökning har genomförts och finns på platskontoret.</w:t>
            </w:r>
          </w:p>
          <w:p w14:paraId="194E0660" w14:textId="77777777" w:rsidR="00D87E77" w:rsidRPr="008C39F4" w:rsidRDefault="00D87E77" w:rsidP="008C39F4">
            <w:pPr>
              <w:tabs>
                <w:tab w:val="left" w:pos="4020"/>
              </w:tabs>
              <w:spacing w:after="60"/>
              <w:rPr>
                <w:rFonts w:cstheme="minorHAnsi"/>
                <w:sz w:val="20"/>
                <w:szCs w:val="20"/>
              </w:rPr>
            </w:pPr>
            <w:r w:rsidRPr="008C39F4">
              <w:rPr>
                <w:rFonts w:cstheme="minorHAnsi"/>
                <w:sz w:val="20"/>
                <w:szCs w:val="20"/>
              </w:rPr>
              <w:t>Erforderligt arbetsutrymme finns för personalen.</w:t>
            </w:r>
          </w:p>
          <w:p w14:paraId="61574C84" w14:textId="77777777" w:rsidR="00D87E77" w:rsidRPr="008C39F4" w:rsidRDefault="00D87E77" w:rsidP="008C39F4">
            <w:pPr>
              <w:tabs>
                <w:tab w:val="left" w:pos="4020"/>
              </w:tabs>
              <w:spacing w:after="60"/>
              <w:rPr>
                <w:rFonts w:cstheme="minorHAnsi"/>
                <w:sz w:val="20"/>
                <w:szCs w:val="20"/>
              </w:rPr>
            </w:pPr>
            <w:r w:rsidRPr="008C39F4">
              <w:rPr>
                <w:rFonts w:cstheme="minorHAnsi"/>
                <w:sz w:val="20"/>
                <w:szCs w:val="20"/>
              </w:rPr>
              <w:t xml:space="preserve">Mätning av radonhalt har utförts. </w:t>
            </w:r>
          </w:p>
          <w:p w14:paraId="6D1F5445" w14:textId="77777777" w:rsidR="00D87E77" w:rsidRPr="008C39F4" w:rsidRDefault="00D87E77" w:rsidP="008C39F4">
            <w:pPr>
              <w:tabs>
                <w:tab w:val="left" w:pos="4020"/>
              </w:tabs>
              <w:spacing w:after="60"/>
              <w:rPr>
                <w:rFonts w:cstheme="minorHAnsi"/>
                <w:sz w:val="20"/>
                <w:szCs w:val="20"/>
              </w:rPr>
            </w:pPr>
            <w:r w:rsidRPr="008C39F4">
              <w:rPr>
                <w:rFonts w:cstheme="minorHAnsi"/>
                <w:sz w:val="20"/>
                <w:szCs w:val="20"/>
              </w:rPr>
              <w:t>Erforderliga utrymningsvägar finns.</w:t>
            </w:r>
          </w:p>
          <w:p w14:paraId="65F0BF9E" w14:textId="77777777" w:rsidR="00D87E77" w:rsidRPr="008C39F4" w:rsidRDefault="00D87E77" w:rsidP="008C39F4">
            <w:pPr>
              <w:tabs>
                <w:tab w:val="left" w:pos="4020"/>
              </w:tabs>
              <w:spacing w:after="60"/>
              <w:rPr>
                <w:rFonts w:cstheme="minorHAnsi"/>
                <w:sz w:val="20"/>
                <w:szCs w:val="20"/>
              </w:rPr>
            </w:pPr>
            <w:r w:rsidRPr="008C39F4">
              <w:rPr>
                <w:rFonts w:cstheme="minorHAnsi"/>
                <w:sz w:val="20"/>
                <w:szCs w:val="20"/>
              </w:rPr>
              <w:t xml:space="preserve">Nödvändiga förstärkningar av tak och väggar har utförts. </w:t>
            </w:r>
          </w:p>
          <w:p w14:paraId="5FF4079C" w14:textId="77777777" w:rsidR="00D87E77" w:rsidRPr="008C39F4" w:rsidRDefault="00D87E77" w:rsidP="008C39F4">
            <w:pPr>
              <w:tabs>
                <w:tab w:val="left" w:pos="4020"/>
              </w:tabs>
              <w:spacing w:after="60"/>
              <w:rPr>
                <w:rFonts w:cstheme="minorHAnsi"/>
                <w:sz w:val="20"/>
                <w:szCs w:val="20"/>
              </w:rPr>
            </w:pPr>
            <w:r w:rsidRPr="008C39F4">
              <w:rPr>
                <w:rFonts w:cstheme="minorHAnsi"/>
                <w:sz w:val="20"/>
                <w:szCs w:val="20"/>
              </w:rPr>
              <w:t>Materialupplag, parkering och transportvägar är planerade utifrån brandrisker och utrymningsplaner.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3E124647"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2FD4C523" w14:textId="213DFBE5"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tc>
                <w:tcPr>
                  <w:tcW w:w="8469" w:type="dxa"/>
                </w:tcPr>
                <w:p w14:paraId="109BA4E9"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Det finns en räddningskammare. </w:t>
                  </w:r>
                </w:p>
              </w:tc>
            </w:tr>
          </w:tbl>
          <w:p w14:paraId="5E1EDE25" w14:textId="77777777" w:rsidR="00D87E77" w:rsidRPr="00E275EE" w:rsidRDefault="00D87E77" w:rsidP="00E275EE">
            <w:pPr>
              <w:rPr>
                <w:b/>
                <w:bCs/>
                <w:sz w:val="24"/>
                <w:szCs w:val="28"/>
              </w:rPr>
            </w:pPr>
            <w:r w:rsidRPr="00E275EE">
              <w:rPr>
                <w:b/>
                <w:bCs/>
                <w:sz w:val="24"/>
                <w:szCs w:val="28"/>
              </w:rPr>
              <w:t xml:space="preserve">Arbete, metoder och utrustning </w:t>
            </w:r>
          </w:p>
          <w:p w14:paraId="613D0ECD"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Enbart dieseldrivna motorer får användas under jord. Fordonens avgasrening undersöks regelbundet. </w:t>
            </w:r>
          </w:p>
          <w:p w14:paraId="7E6DB4BF"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Vid stationära arbeten väljs i första hand eldrivna maskiner. Om en lastbil till exempel har en kran som används regelbundet bör denna kunna ställas om till eldrift när den används stationärt. </w:t>
            </w:r>
          </w:p>
          <w:p w14:paraId="51BC0144"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Utrustning för att mäta syrehalt och luftkvalitet används, instrument kontrollerades senast </w:t>
            </w:r>
            <w:r w:rsidRPr="00887A08">
              <w:rPr>
                <w:rFonts w:cstheme="minorHAnsi"/>
                <w:sz w:val="20"/>
                <w:szCs w:val="20"/>
                <w:highlight w:val="yellow"/>
              </w:rPr>
              <w:t>ANGE DATUM</w:t>
            </w:r>
            <w:r w:rsidRPr="00887A08">
              <w:rPr>
                <w:rFonts w:cstheme="minorHAnsi"/>
                <w:sz w:val="20"/>
                <w:szCs w:val="20"/>
              </w:rPr>
              <w:t xml:space="preserve">.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74DE8F43"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34896D8A" w14:textId="5EB77D36"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tc>
                <w:tcPr>
                  <w:tcW w:w="8505" w:type="dxa"/>
                </w:tcPr>
                <w:p w14:paraId="173C06D3"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Arbetsrotation utförs och tiden för varje arbetstagare är begränsad till </w:t>
                  </w:r>
                  <w:r w:rsidRPr="00887A08">
                    <w:rPr>
                      <w:rFonts w:cstheme="minorHAnsi"/>
                      <w:sz w:val="20"/>
                      <w:szCs w:val="20"/>
                      <w:highlight w:val="yellow"/>
                    </w:rPr>
                    <w:t>ANGE TIDER</w:t>
                  </w:r>
                  <w:r w:rsidRPr="00887A08">
                    <w:rPr>
                      <w:rFonts w:cstheme="minorHAnsi"/>
                      <w:sz w:val="20"/>
                      <w:szCs w:val="20"/>
                    </w:rPr>
                    <w:t xml:space="preserve">. </w:t>
                  </w:r>
                </w:p>
              </w:tc>
            </w:tr>
            <w:tr w:rsidR="00887A08" w:rsidRPr="00887A08" w14:paraId="3409CD34" w14:textId="77777777" w:rsidTr="00972C64">
              <w:tc>
                <w:tcPr>
                  <w:tcW w:w="487" w:type="dxa"/>
                </w:tcPr>
                <w:p w14:paraId="192AE98A" w14:textId="5EE9BC65"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1E4E11B3"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Flyktmasker i tillräckligt antal finns i underjordiskt utrymme. </w:t>
                  </w:r>
                </w:p>
              </w:tc>
            </w:tr>
            <w:tr w:rsidR="00887A08" w:rsidRPr="00887A08" w14:paraId="592CFAAB" w14:textId="77777777" w:rsidTr="00972C64">
              <w:tc>
                <w:tcPr>
                  <w:tcW w:w="487" w:type="dxa"/>
                </w:tcPr>
                <w:p w14:paraId="7712212C" w14:textId="73505AA1"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0D8F9AA9"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Hyttfilter används i vissa arbetsfordon </w:t>
                  </w:r>
                  <w:r w:rsidRPr="00887A08">
                    <w:rPr>
                      <w:rFonts w:cstheme="minorHAnsi"/>
                      <w:sz w:val="20"/>
                      <w:szCs w:val="20"/>
                      <w:highlight w:val="yellow"/>
                    </w:rPr>
                    <w:t>ANGE VILKA</w:t>
                  </w:r>
                  <w:r w:rsidRPr="00887A08">
                    <w:rPr>
                      <w:rFonts w:cstheme="minorHAnsi"/>
                      <w:sz w:val="20"/>
                      <w:szCs w:val="20"/>
                    </w:rPr>
                    <w:t>.</w:t>
                  </w:r>
                </w:p>
              </w:tc>
            </w:tr>
            <w:tr w:rsidR="00887A08" w:rsidRPr="00887A08" w14:paraId="1970D4D3" w14:textId="77777777" w:rsidTr="00972C64">
              <w:tc>
                <w:tcPr>
                  <w:tcW w:w="487" w:type="dxa"/>
                </w:tcPr>
                <w:p w14:paraId="2D995195" w14:textId="06B29093"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6DDB8456"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Gräv- och lastmaskiner som används för uppröjning har försetts med extra skyddande glas och förstärkt tak. </w:t>
                  </w:r>
                </w:p>
              </w:tc>
            </w:tr>
            <w:tr w:rsidR="00887A08" w:rsidRPr="00887A08" w14:paraId="753989BA" w14:textId="77777777" w:rsidTr="00972C64">
              <w:tc>
                <w:tcPr>
                  <w:tcW w:w="487" w:type="dxa"/>
                </w:tcPr>
                <w:p w14:paraId="18A1669D" w14:textId="31F721FF"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02EA6536"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Kontroller och rensning av berg utförs av personal med särskild kompetens.</w:t>
                  </w:r>
                </w:p>
              </w:tc>
            </w:tr>
            <w:tr w:rsidR="00887A08" w:rsidRPr="00887A08" w14:paraId="4CBDC524" w14:textId="77777777" w:rsidTr="00972C64">
              <w:tc>
                <w:tcPr>
                  <w:tcW w:w="487" w:type="dxa"/>
                </w:tcPr>
                <w:p w14:paraId="3B659EDB" w14:textId="1E0F6ED1"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448C12E5"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Alla fordon är försedda med brandsläckningsutrustning.</w:t>
                  </w:r>
                </w:p>
              </w:tc>
            </w:tr>
            <w:tr w:rsidR="00887A08" w:rsidRPr="00887A08" w14:paraId="65FF6059" w14:textId="77777777" w:rsidTr="00972C64">
              <w:tc>
                <w:tcPr>
                  <w:tcW w:w="487" w:type="dxa"/>
                </w:tcPr>
                <w:p w14:paraId="2740C9C6" w14:textId="3C4EE47A"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7B8986A5"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Dammreducerande åtgärder vidtas.</w:t>
                  </w:r>
                </w:p>
              </w:tc>
            </w:tr>
          </w:tbl>
          <w:p w14:paraId="112032A4" w14:textId="77777777" w:rsidR="00D87E77" w:rsidRPr="00E275EE" w:rsidRDefault="00D87E77" w:rsidP="00E275EE">
            <w:pPr>
              <w:rPr>
                <w:b/>
                <w:bCs/>
                <w:sz w:val="24"/>
                <w:szCs w:val="28"/>
              </w:rPr>
            </w:pPr>
            <w:r w:rsidRPr="00E275EE">
              <w:rPr>
                <w:b/>
                <w:bCs/>
                <w:sz w:val="24"/>
                <w:szCs w:val="28"/>
              </w:rPr>
              <w:t>Transporter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09D409BC"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1B437E2B" w14:textId="43B48E1B"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tc>
                <w:tcPr>
                  <w:tcW w:w="8505" w:type="dxa"/>
                </w:tcPr>
                <w:p w14:paraId="074C0121"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Det har vidtagits åtgärder för att stabilisera omgivande mark eller berg. </w:t>
                  </w:r>
                </w:p>
              </w:tc>
            </w:tr>
            <w:tr w:rsidR="00887A08" w:rsidRPr="00887A08" w14:paraId="053DA399" w14:textId="77777777" w:rsidTr="00972C64">
              <w:tc>
                <w:tcPr>
                  <w:tcW w:w="487" w:type="dxa"/>
                </w:tcPr>
                <w:p w14:paraId="2686345C" w14:textId="689B3054"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059376B5"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Omgivande mark har undersökts avseende bärighet för tung utrustning. </w:t>
                  </w:r>
                </w:p>
              </w:tc>
            </w:tr>
            <w:tr w:rsidR="00887A08" w:rsidRPr="00887A08" w14:paraId="2237C4DA" w14:textId="77777777" w:rsidTr="00972C64">
              <w:tc>
                <w:tcPr>
                  <w:tcW w:w="487" w:type="dxa"/>
                </w:tcPr>
                <w:p w14:paraId="28B9CDA5" w14:textId="07C33903"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7B12FB18"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Risk för nedrasande material är förebyggd.</w:t>
                  </w:r>
                </w:p>
              </w:tc>
            </w:tr>
            <w:tr w:rsidR="00887A08" w:rsidRPr="00887A08" w14:paraId="424C7EAD" w14:textId="77777777" w:rsidTr="00972C64">
              <w:tc>
                <w:tcPr>
                  <w:tcW w:w="487" w:type="dxa"/>
                </w:tcPr>
                <w:p w14:paraId="50879FDC" w14:textId="6A76ADC3"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7E0C8B64"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Trafikavstängning ska ske vid arbete i befintliga brunnar i gatan. Området ska spärras av så att fordon inte av misstag utsätter personalen för risk. </w:t>
                  </w:r>
                </w:p>
              </w:tc>
            </w:tr>
          </w:tbl>
          <w:p w14:paraId="0BA49CBA" w14:textId="77777777" w:rsidR="00D87E77" w:rsidRPr="00E275EE" w:rsidRDefault="00D87E77" w:rsidP="00E275EE">
            <w:pPr>
              <w:rPr>
                <w:b/>
                <w:bCs/>
                <w:sz w:val="24"/>
                <w:szCs w:val="28"/>
              </w:rPr>
            </w:pPr>
            <w:r w:rsidRPr="00E275EE">
              <w:rPr>
                <w:b/>
                <w:bCs/>
                <w:sz w:val="24"/>
                <w:szCs w:val="28"/>
              </w:rPr>
              <w:t>Särskilda tekniska eller organisatoriska säkerhetsåtgärder</w:t>
            </w:r>
          </w:p>
          <w:p w14:paraId="451D31EF"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lastRenderedPageBreak/>
              <w:t xml:space="preserve">Det finns ett system som talar om vilka som befinner sig i underjordiskt utrymme och var. </w:t>
            </w:r>
          </w:p>
          <w:p w14:paraId="0C1177AB"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Det finns en utrymningsplan. </w:t>
            </w:r>
          </w:p>
          <w:p w14:paraId="1528866F"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Nya arbetstagare får ej påbörja underjordsarbete utan att genomgått säkerhetsintroduktion. </w:t>
            </w:r>
          </w:p>
          <w:p w14:paraId="4EBA035A"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Ventilationen har anpassats för att de hygieniska gränsvärdena inte skall överskridas.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5CF49563"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511F61EB" w14:textId="7C7DC36B"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tc>
                <w:tcPr>
                  <w:tcW w:w="8505" w:type="dxa"/>
                </w:tcPr>
                <w:p w14:paraId="3BFC667D"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Det finns rutiner som visar när andningsskydd eller tryckluftsutrustning skall användas</w:t>
                  </w:r>
                </w:p>
              </w:tc>
            </w:tr>
            <w:tr w:rsidR="00887A08" w:rsidRPr="00887A08" w14:paraId="72187656" w14:textId="77777777" w:rsidTr="00972C64">
              <w:tc>
                <w:tcPr>
                  <w:tcW w:w="487" w:type="dxa"/>
                </w:tcPr>
                <w:p w14:paraId="2E13D7D9" w14:textId="26838B9B"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4A4C745A"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Utrymningsövningar genomförs </w:t>
                  </w:r>
                  <w:r w:rsidRPr="00887A08">
                    <w:rPr>
                      <w:rFonts w:cstheme="minorHAnsi"/>
                      <w:sz w:val="20"/>
                      <w:szCs w:val="20"/>
                      <w:highlight w:val="yellow"/>
                    </w:rPr>
                    <w:t>ANGE HUR OFTA</w:t>
                  </w:r>
                  <w:r w:rsidRPr="00887A08">
                    <w:rPr>
                      <w:rFonts w:cstheme="minorHAnsi"/>
                      <w:sz w:val="20"/>
                      <w:szCs w:val="20"/>
                    </w:rPr>
                    <w:t xml:space="preserve">. </w:t>
                  </w:r>
                </w:p>
              </w:tc>
            </w:tr>
            <w:tr w:rsidR="00887A08" w:rsidRPr="00887A08" w14:paraId="62A1DCA9" w14:textId="77777777" w:rsidTr="00972C64">
              <w:tc>
                <w:tcPr>
                  <w:tcW w:w="487" w:type="dxa"/>
                </w:tcPr>
                <w:p w14:paraId="2F80B2AF" w14:textId="33FAB708"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7753BDB6"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Förvaringsplatser för brandfarligt material samt fordons bränslesystem kontrolleras </w:t>
                  </w:r>
                  <w:r w:rsidRPr="00887A08">
                    <w:rPr>
                      <w:rFonts w:cstheme="minorHAnsi"/>
                      <w:sz w:val="20"/>
                      <w:szCs w:val="20"/>
                      <w:highlight w:val="yellow"/>
                    </w:rPr>
                    <w:t>ANGE HUR OFTA.</w:t>
                  </w:r>
                </w:p>
              </w:tc>
            </w:tr>
            <w:tr w:rsidR="00887A08" w:rsidRPr="00887A08" w14:paraId="0637C9A6" w14:textId="77777777" w:rsidTr="00972C64">
              <w:tc>
                <w:tcPr>
                  <w:tcW w:w="487" w:type="dxa"/>
                </w:tcPr>
                <w:p w14:paraId="769B2ECF" w14:textId="2E784392"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3A5FBF39"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Resurser för länspumpning finns på arbetsplatsen.</w:t>
                  </w:r>
                </w:p>
              </w:tc>
            </w:tr>
            <w:tr w:rsidR="00887A08" w:rsidRPr="00887A08" w14:paraId="6DE64702" w14:textId="77777777" w:rsidTr="00972C64">
              <w:tc>
                <w:tcPr>
                  <w:tcW w:w="487" w:type="dxa"/>
                </w:tcPr>
                <w:p w14:paraId="253F93E9" w14:textId="17EE9C34"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131A2ABD"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Underjordsarbeten har samordnats med den lokala räddningstjänsten.</w:t>
                  </w:r>
                </w:p>
              </w:tc>
            </w:tr>
          </w:tbl>
          <w:p w14:paraId="363F1A54" w14:textId="77777777" w:rsidR="00D87E77" w:rsidRPr="00E275EE" w:rsidRDefault="00D87E77" w:rsidP="00E275EE">
            <w:pPr>
              <w:rPr>
                <w:b/>
                <w:bCs/>
                <w:sz w:val="24"/>
                <w:szCs w:val="28"/>
              </w:rPr>
            </w:pPr>
            <w:r w:rsidRPr="00E275EE">
              <w:rPr>
                <w:b/>
                <w:bCs/>
                <w:sz w:val="24"/>
                <w:szCs w:val="28"/>
              </w:rPr>
              <w:t xml:space="preserve">Övriga åtgärder  </w:t>
            </w:r>
          </w:p>
          <w:p w14:paraId="2DE1D312"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4B6B291D" w14:textId="77777777" w:rsidR="00D87E77" w:rsidRPr="00887A08" w:rsidRDefault="00D87E77" w:rsidP="00972C64">
            <w:pPr>
              <w:tabs>
                <w:tab w:val="left" w:pos="4020"/>
              </w:tabs>
              <w:spacing w:after="120"/>
              <w:rPr>
                <w:rFonts w:cstheme="minorHAnsi"/>
                <w:sz w:val="20"/>
                <w:szCs w:val="20"/>
              </w:rPr>
            </w:pPr>
          </w:p>
        </w:tc>
      </w:tr>
      <w:tr w:rsidR="00887A08" w:rsidRPr="00887A08" w14:paraId="7D120655" w14:textId="77777777" w:rsidTr="00972C64">
        <w:trPr>
          <w:trHeight w:val="299"/>
        </w:trPr>
        <w:tc>
          <w:tcPr>
            <w:tcW w:w="6550" w:type="dxa"/>
            <w:gridSpan w:val="2"/>
            <w:tcBorders>
              <w:top w:val="single" w:sz="4" w:space="0" w:color="auto"/>
              <w:bottom w:val="single" w:sz="4" w:space="0" w:color="auto"/>
            </w:tcBorders>
            <w:shd w:val="clear" w:color="auto" w:fill="E6E6E6"/>
          </w:tcPr>
          <w:p w14:paraId="689ED603" w14:textId="77777777" w:rsidR="00D87E77" w:rsidRPr="00887A08" w:rsidRDefault="00D87E77" w:rsidP="00972C64">
            <w:pPr>
              <w:spacing w:before="40" w:after="40"/>
              <w:rPr>
                <w:rFonts w:cstheme="minorHAnsi"/>
                <w:sz w:val="16"/>
                <w:szCs w:val="16"/>
              </w:rPr>
            </w:pPr>
            <w:r w:rsidRPr="00887A08">
              <w:rPr>
                <w:rFonts w:cstheme="minorHAnsi"/>
                <w:sz w:val="16"/>
                <w:szCs w:val="16"/>
              </w:rPr>
              <w:lastRenderedPageBreak/>
              <w:t>Arbeten med ovanstående risker slutförda den:</w:t>
            </w:r>
          </w:p>
        </w:tc>
        <w:tc>
          <w:tcPr>
            <w:tcW w:w="2592" w:type="dxa"/>
            <w:tcBorders>
              <w:top w:val="single" w:sz="4" w:space="0" w:color="auto"/>
              <w:bottom w:val="single" w:sz="4" w:space="0" w:color="auto"/>
            </w:tcBorders>
            <w:shd w:val="clear" w:color="auto" w:fill="E6E6E6"/>
          </w:tcPr>
          <w:p w14:paraId="308518B8" w14:textId="77777777" w:rsidR="00D87E77" w:rsidRPr="00887A08" w:rsidRDefault="00D87E77" w:rsidP="00972C64">
            <w:pPr>
              <w:spacing w:before="40" w:after="40"/>
              <w:rPr>
                <w:rFonts w:cstheme="minorHAnsi"/>
                <w:sz w:val="16"/>
                <w:szCs w:val="16"/>
              </w:rPr>
            </w:pPr>
            <w:r w:rsidRPr="00887A08">
              <w:rPr>
                <w:rFonts w:cstheme="minorHAnsi"/>
                <w:sz w:val="16"/>
                <w:szCs w:val="16"/>
              </w:rPr>
              <w:t>Signering BAS-U</w:t>
            </w:r>
          </w:p>
        </w:tc>
      </w:tr>
      <w:tr w:rsidR="00887A08" w:rsidRPr="00887A08" w14:paraId="2CB5A8C5" w14:textId="77777777" w:rsidTr="00972C64">
        <w:tc>
          <w:tcPr>
            <w:tcW w:w="6550" w:type="dxa"/>
            <w:gridSpan w:val="2"/>
            <w:tcBorders>
              <w:top w:val="nil"/>
            </w:tcBorders>
          </w:tcPr>
          <w:p w14:paraId="3789F3A0" w14:textId="77777777" w:rsidR="00D87E77" w:rsidRPr="00887A08" w:rsidRDefault="00D87E77" w:rsidP="00972C64">
            <w:pPr>
              <w:spacing w:before="60" w:after="60"/>
              <w:rPr>
                <w:rFonts w:cstheme="minorHAnsi"/>
                <w:sz w:val="16"/>
                <w:szCs w:val="16"/>
              </w:rPr>
            </w:pPr>
          </w:p>
        </w:tc>
        <w:tc>
          <w:tcPr>
            <w:tcW w:w="2592" w:type="dxa"/>
            <w:tcBorders>
              <w:top w:val="nil"/>
            </w:tcBorders>
          </w:tcPr>
          <w:p w14:paraId="425407A2" w14:textId="77777777" w:rsidR="00D87E77" w:rsidRPr="00887A08" w:rsidRDefault="00D87E77" w:rsidP="00972C64">
            <w:pPr>
              <w:spacing w:before="60" w:after="60"/>
              <w:rPr>
                <w:rFonts w:cstheme="minorHAnsi"/>
                <w:sz w:val="16"/>
                <w:szCs w:val="16"/>
              </w:rPr>
            </w:pPr>
          </w:p>
        </w:tc>
      </w:tr>
    </w:tbl>
    <w:p w14:paraId="5FFDEA2F" w14:textId="77777777" w:rsidR="00F30E2A" w:rsidRDefault="00F30E2A" w:rsidP="00D87E77">
      <w:pPr>
        <w:pStyle w:val="Rubrik1"/>
        <w:rPr>
          <w:rFonts w:asciiTheme="minorHAnsi" w:hAnsiTheme="minorHAnsi" w:cstheme="minorHAnsi"/>
          <w:color w:val="auto"/>
        </w:rPr>
      </w:pPr>
      <w:bookmarkStart w:id="366" w:name="_Toc12936915"/>
      <w:bookmarkStart w:id="367" w:name="_Toc422986451"/>
    </w:p>
    <w:p w14:paraId="4F3B125C" w14:textId="77777777" w:rsidR="00F30E2A" w:rsidRDefault="00F30E2A">
      <w:pPr>
        <w:spacing w:after="240" w:line="240" w:lineRule="auto"/>
        <w:rPr>
          <w:rFonts w:eastAsiaTheme="majorEastAsia" w:cstheme="minorHAnsi"/>
          <w:b/>
          <w:sz w:val="36"/>
          <w:szCs w:val="32"/>
        </w:rPr>
      </w:pPr>
      <w:r>
        <w:rPr>
          <w:rFonts w:cstheme="minorHAnsi"/>
        </w:rPr>
        <w:br w:type="page"/>
      </w:r>
    </w:p>
    <w:p w14:paraId="50185C04" w14:textId="2B0DE5F1" w:rsidR="00D87E77" w:rsidRPr="00887A08" w:rsidRDefault="00D87E77" w:rsidP="00D87E77">
      <w:pPr>
        <w:pStyle w:val="Rubrik1"/>
        <w:rPr>
          <w:rFonts w:asciiTheme="minorHAnsi" w:hAnsiTheme="minorHAnsi" w:cstheme="minorHAnsi"/>
          <w:color w:val="auto"/>
        </w:rPr>
      </w:pPr>
      <w:bookmarkStart w:id="368" w:name="_Toc161737967"/>
      <w:r w:rsidRPr="00887A08">
        <w:rPr>
          <w:rFonts w:asciiTheme="minorHAnsi" w:hAnsiTheme="minorHAnsi" w:cstheme="minorHAnsi"/>
          <w:color w:val="auto"/>
        </w:rPr>
        <w:lastRenderedPageBreak/>
        <w:t>8. Åtgärder vid dykeriarbete</w:t>
      </w:r>
      <w:bookmarkEnd w:id="366"/>
      <w:bookmarkEnd w:id="367"/>
      <w:bookmarkEnd w:id="368"/>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887A08" w:rsidRPr="00887A08" w14:paraId="1CD8E1D0" w14:textId="77777777" w:rsidTr="00972C64">
        <w:tc>
          <w:tcPr>
            <w:tcW w:w="2279" w:type="dxa"/>
            <w:tcBorders>
              <w:bottom w:val="single" w:sz="4" w:space="0" w:color="auto"/>
            </w:tcBorders>
            <w:shd w:val="clear" w:color="auto" w:fill="E6E6E6"/>
          </w:tcPr>
          <w:p w14:paraId="518EE61C"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721EA626" w14:textId="77777777" w:rsidR="00D87E77" w:rsidRPr="00887A08" w:rsidRDefault="00D87E77" w:rsidP="00972C64">
            <w:pPr>
              <w:spacing w:before="20" w:after="20"/>
              <w:rPr>
                <w:rFonts w:cstheme="minorHAnsi"/>
                <w:b/>
                <w:sz w:val="20"/>
                <w:szCs w:val="20"/>
              </w:rPr>
            </w:pPr>
            <w:r w:rsidRPr="00887A08">
              <w:rPr>
                <w:rFonts w:cstheme="minorHAnsi"/>
                <w:b/>
                <w:sz w:val="20"/>
                <w:szCs w:val="20"/>
              </w:rPr>
              <w:t>Arbete/aktivitet och risk(-er); Ange vad och var</w:t>
            </w:r>
          </w:p>
        </w:tc>
      </w:tr>
      <w:tr w:rsidR="00887A08" w:rsidRPr="00887A08" w14:paraId="793475D7" w14:textId="77777777" w:rsidTr="00972C64">
        <w:tc>
          <w:tcPr>
            <w:tcW w:w="2279" w:type="dxa"/>
            <w:tcBorders>
              <w:top w:val="single" w:sz="4" w:space="0" w:color="auto"/>
              <w:bottom w:val="single" w:sz="4" w:space="0" w:color="auto"/>
            </w:tcBorders>
          </w:tcPr>
          <w:p w14:paraId="475BB284" w14:textId="77777777" w:rsidR="00D87E77" w:rsidRPr="00887A08" w:rsidRDefault="00D87E77" w:rsidP="00972C64">
            <w:pPr>
              <w:spacing w:before="60" w:after="60"/>
              <w:rPr>
                <w:rFonts w:cstheme="minorHAnsi"/>
                <w:sz w:val="20"/>
                <w:szCs w:val="20"/>
                <w:highlight w:val="green"/>
              </w:rPr>
            </w:pPr>
          </w:p>
          <w:p w14:paraId="23DC5682" w14:textId="77777777" w:rsidR="00D87E77" w:rsidRPr="00887A08" w:rsidRDefault="00D87E77" w:rsidP="00972C64">
            <w:pPr>
              <w:spacing w:before="60" w:after="60"/>
              <w:rPr>
                <w:rFonts w:cstheme="minorHAnsi"/>
                <w:sz w:val="20"/>
                <w:szCs w:val="20"/>
                <w:highlight w:val="green"/>
              </w:rPr>
            </w:pPr>
          </w:p>
          <w:p w14:paraId="56EF89EC"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3E8B14A0" w14:textId="77777777" w:rsidR="00D87E77" w:rsidRPr="00887A08" w:rsidRDefault="00D87E77" w:rsidP="00972C64">
            <w:pPr>
              <w:spacing w:before="60" w:after="60"/>
              <w:rPr>
                <w:rFonts w:cstheme="minorHAnsi"/>
                <w:sz w:val="20"/>
                <w:szCs w:val="20"/>
                <w:highlight w:val="green"/>
              </w:rPr>
            </w:pPr>
          </w:p>
          <w:p w14:paraId="78A31B8F" w14:textId="77777777" w:rsidR="00D87E77" w:rsidRPr="00887A08" w:rsidRDefault="00D87E77" w:rsidP="00972C64">
            <w:pPr>
              <w:spacing w:before="60" w:after="60"/>
              <w:rPr>
                <w:rFonts w:cstheme="minorHAnsi"/>
                <w:sz w:val="20"/>
                <w:szCs w:val="20"/>
                <w:highlight w:val="green"/>
              </w:rPr>
            </w:pPr>
          </w:p>
          <w:p w14:paraId="24652A32" w14:textId="77777777" w:rsidR="00D87E77" w:rsidRPr="00887A08" w:rsidRDefault="00D87E77" w:rsidP="00972C64">
            <w:pPr>
              <w:spacing w:before="60" w:after="60"/>
              <w:rPr>
                <w:rFonts w:cstheme="minorHAnsi"/>
                <w:sz w:val="20"/>
                <w:szCs w:val="20"/>
                <w:highlight w:val="green"/>
              </w:rPr>
            </w:pPr>
          </w:p>
          <w:p w14:paraId="581093B5" w14:textId="77777777" w:rsidR="00D87E77" w:rsidRPr="00887A08" w:rsidRDefault="00D87E77" w:rsidP="00972C64">
            <w:pPr>
              <w:spacing w:before="60" w:after="60"/>
              <w:rPr>
                <w:rFonts w:cstheme="minorHAnsi"/>
                <w:sz w:val="20"/>
                <w:szCs w:val="20"/>
                <w:highlight w:val="green"/>
              </w:rPr>
            </w:pPr>
          </w:p>
          <w:p w14:paraId="0EFF74E7" w14:textId="77777777" w:rsidR="00D87E77" w:rsidRPr="00887A08" w:rsidRDefault="00D87E77" w:rsidP="00972C64">
            <w:pPr>
              <w:spacing w:before="60" w:after="60"/>
              <w:rPr>
                <w:rFonts w:cstheme="minorHAnsi"/>
                <w:sz w:val="20"/>
                <w:szCs w:val="20"/>
                <w:highlight w:val="green"/>
              </w:rPr>
            </w:pPr>
          </w:p>
        </w:tc>
      </w:tr>
      <w:tr w:rsidR="00887A08" w:rsidRPr="00887A08" w14:paraId="5FB1C584" w14:textId="77777777" w:rsidTr="00972C64">
        <w:tc>
          <w:tcPr>
            <w:tcW w:w="9142" w:type="dxa"/>
            <w:gridSpan w:val="3"/>
            <w:tcBorders>
              <w:bottom w:val="single" w:sz="4" w:space="0" w:color="auto"/>
            </w:tcBorders>
            <w:shd w:val="clear" w:color="auto" w:fill="E6E6E6"/>
          </w:tcPr>
          <w:p w14:paraId="6C99B496" w14:textId="77777777" w:rsidR="00D87E77" w:rsidRPr="00887A08" w:rsidRDefault="00D87E77" w:rsidP="00972C64">
            <w:r w:rsidRPr="00887A08">
              <w:rPr>
                <w:rFonts w:cstheme="minorHAnsi"/>
                <w:b/>
                <w:sz w:val="20"/>
                <w:szCs w:val="20"/>
              </w:rPr>
              <w:t>Åtgärder</w:t>
            </w:r>
            <w:r w:rsidRPr="00887A08">
              <w:tab/>
            </w:r>
            <w:r w:rsidRPr="00887A08">
              <w:rPr>
                <w:rFonts w:cstheme="minorHAnsi"/>
                <w:b/>
                <w:sz w:val="20"/>
              </w:rPr>
              <w:t xml:space="preserve">Se även </w:t>
            </w:r>
            <w:hyperlink r:id="rId41" w:history="1">
              <w:r w:rsidRPr="00887A08">
                <w:rPr>
                  <w:rStyle w:val="Hyperlnk"/>
                  <w:rFonts w:cstheme="minorHAnsi"/>
                  <w:color w:val="auto"/>
                  <w:sz w:val="20"/>
                  <w:szCs w:val="20"/>
                </w:rPr>
                <w:t>AFS 1999:3</w:t>
              </w:r>
            </w:hyperlink>
            <w:r w:rsidRPr="00887A08">
              <w:rPr>
                <w:rFonts w:cstheme="minorHAnsi"/>
                <w:b/>
                <w:sz w:val="20"/>
              </w:rPr>
              <w:t xml:space="preserve">, </w:t>
            </w:r>
            <w:hyperlink r:id="rId42" w:history="1">
              <w:r w:rsidRPr="00887A08">
                <w:rPr>
                  <w:rStyle w:val="Hyperlnk"/>
                  <w:rFonts w:cstheme="minorHAnsi"/>
                  <w:color w:val="auto"/>
                  <w:sz w:val="20"/>
                </w:rPr>
                <w:t>AFS 2010:16</w:t>
              </w:r>
            </w:hyperlink>
            <w:r w:rsidRPr="00887A08">
              <w:rPr>
                <w:rStyle w:val="Hyperlnk"/>
                <w:rFonts w:cstheme="minorHAnsi"/>
                <w:color w:val="auto"/>
                <w:sz w:val="20"/>
              </w:rPr>
              <w:t xml:space="preserve"> samt </w:t>
            </w:r>
            <w:hyperlink r:id="rId43" w:history="1">
              <w:r w:rsidRPr="00887A08">
                <w:rPr>
                  <w:rStyle w:val="Hyperlnk"/>
                  <w:rFonts w:cstheme="minorHAnsi"/>
                  <w:color w:val="auto"/>
                  <w:sz w:val="20"/>
                  <w:szCs w:val="20"/>
                </w:rPr>
                <w:t>Arbetsmiljöverkets informationssida på internet</w:t>
              </w:r>
            </w:hyperlink>
            <w:r w:rsidRPr="00887A08">
              <w:rPr>
                <w:rStyle w:val="Hyperlnk"/>
                <w:rFonts w:cstheme="minorHAnsi"/>
                <w:color w:val="auto"/>
                <w:sz w:val="20"/>
                <w:szCs w:val="20"/>
              </w:rPr>
              <w:t>.</w:t>
            </w:r>
          </w:p>
        </w:tc>
      </w:tr>
      <w:tr w:rsidR="00887A08" w:rsidRPr="00887A08" w14:paraId="2DD802E9" w14:textId="77777777" w:rsidTr="00972C64">
        <w:tc>
          <w:tcPr>
            <w:tcW w:w="9142" w:type="dxa"/>
            <w:gridSpan w:val="3"/>
            <w:tcBorders>
              <w:top w:val="nil"/>
              <w:bottom w:val="single" w:sz="4" w:space="0" w:color="auto"/>
            </w:tcBorders>
          </w:tcPr>
          <w:p w14:paraId="41F34FDD" w14:textId="77777777" w:rsidR="00D87E77" w:rsidRPr="00E275EE" w:rsidRDefault="00D87E77" w:rsidP="00E275EE">
            <w:pPr>
              <w:rPr>
                <w:b/>
                <w:bCs/>
                <w:sz w:val="24"/>
                <w:szCs w:val="28"/>
              </w:rPr>
            </w:pPr>
            <w:r w:rsidRPr="00E275EE">
              <w:rPr>
                <w:b/>
                <w:bCs/>
                <w:sz w:val="24"/>
                <w:szCs w:val="28"/>
              </w:rPr>
              <w:t>Förberedande åtgärder; produktionsmetoder och material</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0096603E"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2E4BB53E" w14:textId="43FB8144"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tc>
                <w:tcPr>
                  <w:tcW w:w="8505" w:type="dxa"/>
                </w:tcPr>
                <w:p w14:paraId="2974CAD7"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Ej aktuellt</w:t>
                  </w:r>
                </w:p>
              </w:tc>
            </w:tr>
            <w:tr w:rsidR="00887A08" w:rsidRPr="00887A08" w14:paraId="68C23580" w14:textId="77777777" w:rsidTr="00972C64">
              <w:tc>
                <w:tcPr>
                  <w:tcW w:w="487" w:type="dxa"/>
                </w:tcPr>
                <w:p w14:paraId="23F6DE9A" w14:textId="13BBFFF9"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50C676A3"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Användning av prefabricerade byggnadsdelar som minskar behovet av arbete i vatten. </w:t>
                  </w:r>
                </w:p>
              </w:tc>
            </w:tr>
          </w:tbl>
          <w:p w14:paraId="7D8B4F68" w14:textId="77777777" w:rsidR="00D87E77" w:rsidRPr="00E275EE" w:rsidRDefault="00D87E77" w:rsidP="00E275EE">
            <w:pPr>
              <w:rPr>
                <w:b/>
                <w:bCs/>
                <w:sz w:val="24"/>
                <w:szCs w:val="28"/>
              </w:rPr>
            </w:pPr>
            <w:r w:rsidRPr="00E275EE">
              <w:rPr>
                <w:b/>
                <w:bCs/>
                <w:sz w:val="24"/>
                <w:szCs w:val="28"/>
              </w:rPr>
              <w:t>Förundersökningar</w:t>
            </w:r>
          </w:p>
          <w:p w14:paraId="647235CD"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 xml:space="preserve">Undersökning har gjorts avseende strömförhållanden och förekomst av dykhinder t.ex. fartygstrafik eller sjunktimmer på arbetsplatsen. </w:t>
            </w:r>
          </w:p>
          <w:p w14:paraId="0C86DE68" w14:textId="77777777" w:rsidR="00D87E77" w:rsidRPr="00E275EE" w:rsidRDefault="00D87E77" w:rsidP="00E275EE">
            <w:pPr>
              <w:rPr>
                <w:b/>
                <w:bCs/>
                <w:sz w:val="24"/>
                <w:szCs w:val="28"/>
              </w:rPr>
            </w:pPr>
            <w:r w:rsidRPr="00E275EE">
              <w:rPr>
                <w:b/>
                <w:bCs/>
                <w:sz w:val="24"/>
                <w:szCs w:val="28"/>
              </w:rPr>
              <w:t>Arbete, metoder och utrustning</w:t>
            </w:r>
          </w:p>
          <w:p w14:paraId="2D0EE298"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 xml:space="preserve">Anlitat företag/personal för arbetets utförande innehar dykarcertifikat som motsvarar det svenska yrkesdykarcertifikatet. </w:t>
            </w:r>
          </w:p>
          <w:p w14:paraId="2F17BE81"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Dyklaget består av minst tre personer: dykarledare, dykare och reservdykare.</w:t>
            </w:r>
          </w:p>
          <w:p w14:paraId="3CF43A2C"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 xml:space="preserve">Anordningar för säker nedstigning och uppstigning ur vattnet finns på dykplatsen. </w:t>
            </w:r>
          </w:p>
          <w:p w14:paraId="006885A0"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 xml:space="preserve">Utrustning för första hjälpen finns på dykplats.  </w:t>
            </w:r>
          </w:p>
          <w:p w14:paraId="44DB0438"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Anordningar för säker bärgning av nödställd ur vattnet finns på arbetsplatsen.</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4FCDEAFC"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213DC1EC" w14:textId="24C6C5DE"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tc>
                <w:tcPr>
                  <w:tcW w:w="8469" w:type="dxa"/>
                </w:tcPr>
                <w:p w14:paraId="594539F9" w14:textId="77777777" w:rsidR="00D87E77" w:rsidRPr="00887A08" w:rsidRDefault="00D87E77" w:rsidP="00972C64">
                  <w:pPr>
                    <w:tabs>
                      <w:tab w:val="left" w:pos="4020"/>
                    </w:tabs>
                    <w:spacing w:after="60"/>
                    <w:rPr>
                      <w:rFonts w:cstheme="minorHAnsi"/>
                      <w:sz w:val="20"/>
                      <w:szCs w:val="20"/>
                    </w:rPr>
                  </w:pPr>
                  <w:r w:rsidRPr="00887A08">
                    <w:rPr>
                      <w:rFonts w:cstheme="minorHAnsi"/>
                      <w:sz w:val="20"/>
                    </w:rPr>
                    <w:t>Livbåt och förtöjningsplats för livbåt finns.</w:t>
                  </w:r>
                </w:p>
              </w:tc>
            </w:tr>
          </w:tbl>
          <w:p w14:paraId="29BCA41C" w14:textId="77777777" w:rsidR="00D87E77" w:rsidRPr="00E275EE" w:rsidRDefault="00D87E77" w:rsidP="00E275EE">
            <w:pPr>
              <w:rPr>
                <w:b/>
                <w:bCs/>
                <w:sz w:val="24"/>
                <w:szCs w:val="28"/>
              </w:rPr>
            </w:pPr>
            <w:r w:rsidRPr="00E275EE">
              <w:rPr>
                <w:b/>
                <w:bCs/>
                <w:sz w:val="24"/>
                <w:szCs w:val="28"/>
              </w:rPr>
              <w:t>Särskilda tekniska eller organisatoriska säkerhetsåtgärder</w:t>
            </w:r>
          </w:p>
          <w:p w14:paraId="44F0827D"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 xml:space="preserve">Rutiner finns för inskränkning av dykning under vissa förhållanden (väder, ström, is, vattenreglering m.m.) </w:t>
            </w:r>
          </w:p>
          <w:p w14:paraId="59CAD7B7"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 xml:space="preserve">Rutiner finns för nödsituation och olycka.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4F7CAEC3"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55C26D4F" w14:textId="52F8753E"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tc>
                <w:tcPr>
                  <w:tcW w:w="8505" w:type="dxa"/>
                </w:tcPr>
                <w:p w14:paraId="1EE843C5"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 xml:space="preserve">Tryckkammare kan nås inom 4 timmar. </w:t>
                  </w:r>
                </w:p>
              </w:tc>
            </w:tr>
            <w:tr w:rsidR="00887A08" w:rsidRPr="00887A08" w14:paraId="396E1706" w14:textId="77777777" w:rsidTr="00972C64">
              <w:tc>
                <w:tcPr>
                  <w:tcW w:w="487" w:type="dxa"/>
                </w:tcPr>
                <w:p w14:paraId="7D4952A4" w14:textId="38F55BE4" w:rsidR="00D87E77" w:rsidRPr="00887A08" w:rsidRDefault="00D87E77" w:rsidP="00972C64">
                  <w:pPr>
                    <w:tabs>
                      <w:tab w:val="left" w:pos="4020"/>
                    </w:tabs>
                    <w:spacing w:after="60"/>
                    <w:rPr>
                      <w:rFonts w:ascii="MS Gothic" w:eastAsia="MS Gothic" w:hAnsi="MS Gothic" w:cstheme="minorHAnsi"/>
                      <w:b/>
                      <w:sz w:val="20"/>
                      <w:szCs w:val="20"/>
                    </w:rPr>
                  </w:pPr>
                  <w:r w:rsidRPr="00887A08">
                    <w:rPr>
                      <w:rFonts w:ascii="MS Gothic" w:eastAsia="MS Gothic" w:hAnsi="MS Gothic" w:cstheme="minorHAnsi" w:hint="eastAsia"/>
                      <w:b/>
                      <w:sz w:val="20"/>
                      <w:szCs w:val="20"/>
                    </w:rPr>
                    <w:t>☐</w:t>
                  </w:r>
                </w:p>
              </w:tc>
              <w:tc>
                <w:tcPr>
                  <w:tcW w:w="8505" w:type="dxa"/>
                </w:tcPr>
                <w:p w14:paraId="00F45BB0"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 xml:space="preserve">Dykeriarbeten har samordnats med den lokala räddningstjänsten. </w:t>
                  </w:r>
                </w:p>
              </w:tc>
            </w:tr>
          </w:tbl>
          <w:p w14:paraId="4F7621D6" w14:textId="77777777" w:rsidR="00D87E77" w:rsidRPr="00E275EE" w:rsidRDefault="00D87E77" w:rsidP="00E275EE">
            <w:pPr>
              <w:rPr>
                <w:b/>
                <w:bCs/>
                <w:sz w:val="24"/>
                <w:szCs w:val="28"/>
              </w:rPr>
            </w:pPr>
            <w:r w:rsidRPr="00E275EE">
              <w:rPr>
                <w:b/>
                <w:bCs/>
                <w:sz w:val="24"/>
                <w:szCs w:val="28"/>
              </w:rPr>
              <w:t xml:space="preserve">Övriga åtgärder </w:t>
            </w:r>
          </w:p>
          <w:p w14:paraId="01FD0030"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61FCE510" w14:textId="77777777" w:rsidR="00D87E77" w:rsidRPr="00887A08" w:rsidRDefault="00D87E77" w:rsidP="00972C64"/>
          <w:p w14:paraId="3DEC766C" w14:textId="77777777" w:rsidR="00D87E77" w:rsidRPr="00887A08" w:rsidRDefault="00D87E77" w:rsidP="00972C64">
            <w:pPr>
              <w:ind w:left="720"/>
            </w:pPr>
          </w:p>
          <w:p w14:paraId="3387F563" w14:textId="77777777" w:rsidR="00D87E77" w:rsidRPr="00887A08" w:rsidRDefault="00D87E77" w:rsidP="00972C64">
            <w:pPr>
              <w:ind w:left="720"/>
            </w:pPr>
          </w:p>
          <w:p w14:paraId="01DD9CE1" w14:textId="77777777" w:rsidR="00D87E77" w:rsidRPr="00887A08" w:rsidRDefault="00D87E77" w:rsidP="00972C64">
            <w:pPr>
              <w:spacing w:after="120"/>
            </w:pPr>
          </w:p>
        </w:tc>
      </w:tr>
      <w:tr w:rsidR="00887A08" w:rsidRPr="00887A08" w14:paraId="49873905" w14:textId="77777777" w:rsidTr="00972C64">
        <w:trPr>
          <w:trHeight w:val="299"/>
        </w:trPr>
        <w:tc>
          <w:tcPr>
            <w:tcW w:w="6550" w:type="dxa"/>
            <w:gridSpan w:val="2"/>
            <w:tcBorders>
              <w:top w:val="single" w:sz="4" w:space="0" w:color="auto"/>
              <w:bottom w:val="single" w:sz="4" w:space="0" w:color="auto"/>
            </w:tcBorders>
            <w:shd w:val="clear" w:color="auto" w:fill="E6E6E6"/>
          </w:tcPr>
          <w:p w14:paraId="52F46DB3" w14:textId="77777777" w:rsidR="00D87E77" w:rsidRPr="00887A08" w:rsidRDefault="00D87E77" w:rsidP="00972C64">
            <w:pPr>
              <w:spacing w:before="40" w:after="40"/>
              <w:rPr>
                <w:rFonts w:cstheme="minorHAnsi"/>
                <w:sz w:val="16"/>
                <w:szCs w:val="16"/>
              </w:rPr>
            </w:pPr>
            <w:r w:rsidRPr="00887A08">
              <w:rPr>
                <w:rFonts w:cstheme="minorHAnsi"/>
                <w:sz w:val="16"/>
                <w:szCs w:val="16"/>
              </w:rPr>
              <w:t>Arbeten med ovanstående risker slutförda den:</w:t>
            </w:r>
          </w:p>
        </w:tc>
        <w:tc>
          <w:tcPr>
            <w:tcW w:w="2592" w:type="dxa"/>
            <w:tcBorders>
              <w:top w:val="single" w:sz="4" w:space="0" w:color="auto"/>
              <w:bottom w:val="single" w:sz="4" w:space="0" w:color="auto"/>
            </w:tcBorders>
            <w:shd w:val="clear" w:color="auto" w:fill="E6E6E6"/>
          </w:tcPr>
          <w:p w14:paraId="062160B2" w14:textId="77777777" w:rsidR="00D87E77" w:rsidRPr="00887A08" w:rsidRDefault="00D87E77" w:rsidP="00972C64">
            <w:pPr>
              <w:spacing w:before="40" w:after="40"/>
              <w:rPr>
                <w:rFonts w:cstheme="minorHAnsi"/>
                <w:sz w:val="16"/>
                <w:szCs w:val="16"/>
              </w:rPr>
            </w:pPr>
            <w:r w:rsidRPr="00887A08">
              <w:rPr>
                <w:rFonts w:cstheme="minorHAnsi"/>
                <w:sz w:val="16"/>
                <w:szCs w:val="16"/>
              </w:rPr>
              <w:t>Signering BAS-U</w:t>
            </w:r>
          </w:p>
        </w:tc>
      </w:tr>
      <w:tr w:rsidR="00D87E77" w:rsidRPr="00887A08" w14:paraId="4447D90A" w14:textId="77777777" w:rsidTr="00972C64">
        <w:tc>
          <w:tcPr>
            <w:tcW w:w="6550" w:type="dxa"/>
            <w:gridSpan w:val="2"/>
            <w:tcBorders>
              <w:top w:val="nil"/>
            </w:tcBorders>
          </w:tcPr>
          <w:p w14:paraId="63A36309" w14:textId="77777777" w:rsidR="00D87E77" w:rsidRPr="00887A08" w:rsidRDefault="00D87E77" w:rsidP="00972C64">
            <w:pPr>
              <w:spacing w:before="60" w:after="60"/>
              <w:rPr>
                <w:rFonts w:cstheme="minorHAnsi"/>
                <w:sz w:val="16"/>
                <w:szCs w:val="16"/>
              </w:rPr>
            </w:pPr>
          </w:p>
        </w:tc>
        <w:tc>
          <w:tcPr>
            <w:tcW w:w="2592" w:type="dxa"/>
            <w:tcBorders>
              <w:top w:val="nil"/>
            </w:tcBorders>
          </w:tcPr>
          <w:p w14:paraId="0E1B3188" w14:textId="77777777" w:rsidR="00D87E77" w:rsidRPr="00887A08" w:rsidRDefault="00D87E77" w:rsidP="00972C64">
            <w:pPr>
              <w:spacing w:before="60" w:after="60"/>
              <w:rPr>
                <w:rFonts w:cstheme="minorHAnsi"/>
                <w:sz w:val="16"/>
                <w:szCs w:val="16"/>
              </w:rPr>
            </w:pPr>
          </w:p>
        </w:tc>
      </w:tr>
    </w:tbl>
    <w:p w14:paraId="426113E4" w14:textId="150193A7" w:rsidR="00E275EE" w:rsidRDefault="00E275EE" w:rsidP="00D87E77">
      <w:pPr>
        <w:pStyle w:val="Rubrik1"/>
        <w:rPr>
          <w:rFonts w:asciiTheme="minorHAnsi" w:hAnsiTheme="minorHAnsi" w:cstheme="minorHAnsi"/>
          <w:color w:val="auto"/>
        </w:rPr>
      </w:pPr>
      <w:bookmarkStart w:id="369" w:name="_Toc422986452"/>
      <w:bookmarkStart w:id="370" w:name="_Toc12936910"/>
    </w:p>
    <w:p w14:paraId="788A2EA1" w14:textId="77777777" w:rsidR="00E275EE" w:rsidRDefault="00E275EE">
      <w:pPr>
        <w:spacing w:after="240" w:line="240" w:lineRule="auto"/>
        <w:rPr>
          <w:rFonts w:eastAsiaTheme="majorEastAsia" w:cstheme="minorHAnsi"/>
          <w:b/>
          <w:sz w:val="36"/>
          <w:szCs w:val="32"/>
        </w:rPr>
      </w:pPr>
      <w:r>
        <w:rPr>
          <w:rFonts w:cstheme="minorHAnsi"/>
        </w:rPr>
        <w:br w:type="page"/>
      </w:r>
    </w:p>
    <w:p w14:paraId="2131F239" w14:textId="7867D4F1" w:rsidR="00D87E77" w:rsidRPr="00887A08" w:rsidRDefault="00D87E77" w:rsidP="00D87E77">
      <w:pPr>
        <w:pStyle w:val="Rubrik1"/>
        <w:rPr>
          <w:rFonts w:asciiTheme="minorHAnsi" w:hAnsiTheme="minorHAnsi" w:cstheme="minorHAnsi"/>
          <w:color w:val="auto"/>
        </w:rPr>
      </w:pPr>
      <w:bookmarkStart w:id="371" w:name="_Toc161737968"/>
      <w:r w:rsidRPr="00887A08">
        <w:rPr>
          <w:rFonts w:asciiTheme="minorHAnsi" w:hAnsiTheme="minorHAnsi" w:cstheme="minorHAnsi"/>
          <w:color w:val="auto"/>
        </w:rPr>
        <w:lastRenderedPageBreak/>
        <w:t xml:space="preserve">9. </w:t>
      </w:r>
      <w:bookmarkStart w:id="372" w:name="_Toc12936916"/>
      <w:bookmarkStart w:id="373" w:name="_Toc224965664"/>
      <w:r w:rsidRPr="00887A08">
        <w:rPr>
          <w:rFonts w:asciiTheme="minorHAnsi" w:hAnsiTheme="minorHAnsi" w:cstheme="minorHAnsi"/>
          <w:color w:val="auto"/>
        </w:rPr>
        <w:t>Åtgärder vid arbete i kassun</w:t>
      </w:r>
      <w:bookmarkEnd w:id="369"/>
      <w:bookmarkEnd w:id="371"/>
      <w:bookmarkEnd w:id="372"/>
      <w:bookmarkEnd w:id="373"/>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887A08" w:rsidRPr="00887A08" w14:paraId="68433445" w14:textId="77777777" w:rsidTr="00972C64">
        <w:tc>
          <w:tcPr>
            <w:tcW w:w="2279" w:type="dxa"/>
            <w:tcBorders>
              <w:bottom w:val="single" w:sz="4" w:space="0" w:color="auto"/>
            </w:tcBorders>
            <w:shd w:val="clear" w:color="auto" w:fill="E6E6E6"/>
          </w:tcPr>
          <w:p w14:paraId="14263D17"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1A0260AB" w14:textId="77777777" w:rsidR="00D87E77" w:rsidRPr="00887A08" w:rsidRDefault="00D87E77" w:rsidP="00972C64">
            <w:pPr>
              <w:spacing w:before="20" w:after="20"/>
              <w:rPr>
                <w:rFonts w:cstheme="minorHAnsi"/>
                <w:b/>
                <w:sz w:val="20"/>
                <w:szCs w:val="20"/>
              </w:rPr>
            </w:pPr>
            <w:r w:rsidRPr="00887A08">
              <w:rPr>
                <w:rFonts w:cstheme="minorHAnsi"/>
                <w:b/>
                <w:sz w:val="20"/>
                <w:szCs w:val="20"/>
              </w:rPr>
              <w:t>Arbete/aktivitet och risk(-er); Ange vad och var</w:t>
            </w:r>
          </w:p>
        </w:tc>
      </w:tr>
      <w:tr w:rsidR="00887A08" w:rsidRPr="00887A08" w14:paraId="31C80EF9" w14:textId="77777777" w:rsidTr="00972C64">
        <w:tc>
          <w:tcPr>
            <w:tcW w:w="2279" w:type="dxa"/>
            <w:tcBorders>
              <w:top w:val="single" w:sz="4" w:space="0" w:color="auto"/>
              <w:bottom w:val="single" w:sz="4" w:space="0" w:color="auto"/>
            </w:tcBorders>
          </w:tcPr>
          <w:p w14:paraId="75392516" w14:textId="77777777" w:rsidR="00D87E77" w:rsidRPr="00887A08" w:rsidRDefault="00D87E77" w:rsidP="00972C64">
            <w:pPr>
              <w:spacing w:before="60" w:after="60"/>
              <w:rPr>
                <w:rFonts w:cstheme="minorHAnsi"/>
                <w:sz w:val="20"/>
                <w:szCs w:val="20"/>
                <w:highlight w:val="green"/>
              </w:rPr>
            </w:pPr>
          </w:p>
          <w:p w14:paraId="2C50BE05" w14:textId="77777777" w:rsidR="00D87E77" w:rsidRPr="00887A08" w:rsidRDefault="00D87E77" w:rsidP="00972C64">
            <w:pPr>
              <w:spacing w:before="60" w:after="60"/>
              <w:rPr>
                <w:rFonts w:cstheme="minorHAnsi"/>
                <w:sz w:val="20"/>
                <w:szCs w:val="20"/>
                <w:highlight w:val="green"/>
              </w:rPr>
            </w:pPr>
          </w:p>
          <w:p w14:paraId="30969790"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1C414FAC" w14:textId="77777777" w:rsidR="00D87E77" w:rsidRPr="00887A08" w:rsidRDefault="00D87E77" w:rsidP="00972C64">
            <w:pPr>
              <w:spacing w:before="60" w:after="60"/>
              <w:rPr>
                <w:rFonts w:cstheme="minorHAnsi"/>
                <w:sz w:val="20"/>
                <w:szCs w:val="20"/>
                <w:highlight w:val="green"/>
              </w:rPr>
            </w:pPr>
          </w:p>
          <w:p w14:paraId="109A4397" w14:textId="77777777" w:rsidR="00D87E77" w:rsidRPr="00887A08" w:rsidRDefault="00D87E77" w:rsidP="00972C64">
            <w:pPr>
              <w:spacing w:before="60" w:after="60"/>
              <w:rPr>
                <w:rFonts w:cstheme="minorHAnsi"/>
                <w:sz w:val="20"/>
                <w:szCs w:val="20"/>
                <w:highlight w:val="green"/>
              </w:rPr>
            </w:pPr>
          </w:p>
          <w:p w14:paraId="091FC3FC" w14:textId="77777777" w:rsidR="00D87E77" w:rsidRPr="00887A08" w:rsidRDefault="00D87E77" w:rsidP="00972C64">
            <w:pPr>
              <w:spacing w:before="60" w:after="60"/>
              <w:rPr>
                <w:rFonts w:cstheme="minorHAnsi"/>
                <w:sz w:val="20"/>
                <w:szCs w:val="20"/>
                <w:highlight w:val="green"/>
              </w:rPr>
            </w:pPr>
          </w:p>
          <w:p w14:paraId="22AE6301" w14:textId="77777777" w:rsidR="00D87E77" w:rsidRPr="00887A08" w:rsidRDefault="00D87E77" w:rsidP="00972C64">
            <w:pPr>
              <w:spacing w:before="60" w:after="60"/>
              <w:rPr>
                <w:rFonts w:cstheme="minorHAnsi"/>
                <w:sz w:val="20"/>
                <w:szCs w:val="20"/>
                <w:highlight w:val="green"/>
              </w:rPr>
            </w:pPr>
          </w:p>
          <w:p w14:paraId="1718E9A5" w14:textId="77777777" w:rsidR="00D87E77" w:rsidRPr="00887A08" w:rsidRDefault="00D87E77" w:rsidP="00972C64">
            <w:pPr>
              <w:spacing w:before="60" w:after="60"/>
              <w:rPr>
                <w:rFonts w:cstheme="minorHAnsi"/>
                <w:sz w:val="20"/>
                <w:szCs w:val="20"/>
                <w:highlight w:val="green"/>
              </w:rPr>
            </w:pPr>
          </w:p>
        </w:tc>
      </w:tr>
      <w:tr w:rsidR="00887A08" w:rsidRPr="00887A08" w14:paraId="25B1FAEB" w14:textId="77777777" w:rsidTr="00972C64">
        <w:tc>
          <w:tcPr>
            <w:tcW w:w="9142" w:type="dxa"/>
            <w:gridSpan w:val="3"/>
            <w:tcBorders>
              <w:bottom w:val="single" w:sz="4" w:space="0" w:color="auto"/>
            </w:tcBorders>
            <w:shd w:val="clear" w:color="auto" w:fill="E6E6E6"/>
          </w:tcPr>
          <w:p w14:paraId="62F32A7D" w14:textId="77777777" w:rsidR="00D87E77" w:rsidRPr="00887A08" w:rsidRDefault="00D87E77" w:rsidP="00972C64">
            <w:pPr>
              <w:spacing w:before="20" w:after="20"/>
              <w:rPr>
                <w:rFonts w:cstheme="minorHAnsi"/>
                <w:b/>
                <w:sz w:val="20"/>
                <w:szCs w:val="20"/>
              </w:rPr>
            </w:pPr>
            <w:r w:rsidRPr="00887A08">
              <w:rPr>
                <w:rFonts w:cstheme="minorHAnsi"/>
                <w:b/>
                <w:sz w:val="20"/>
                <w:szCs w:val="20"/>
              </w:rPr>
              <w:t xml:space="preserve">Åtgärder </w:t>
            </w:r>
            <w:r w:rsidRPr="00887A08">
              <w:rPr>
                <w:rStyle w:val="Hyperlnk"/>
                <w:rFonts w:cstheme="minorHAnsi"/>
                <w:color w:val="auto"/>
                <w:sz w:val="20"/>
                <w:szCs w:val="20"/>
              </w:rPr>
              <w:t xml:space="preserve">Se även </w:t>
            </w:r>
            <w:hyperlink r:id="rId44" w:history="1">
              <w:r w:rsidRPr="00887A08">
                <w:rPr>
                  <w:rStyle w:val="Hyperlnk"/>
                  <w:rFonts w:cstheme="minorHAnsi"/>
                  <w:color w:val="auto"/>
                  <w:sz w:val="20"/>
                  <w:szCs w:val="20"/>
                </w:rPr>
                <w:t>AFS 1999:3</w:t>
              </w:r>
            </w:hyperlink>
            <w:r w:rsidRPr="00887A08">
              <w:rPr>
                <w:rStyle w:val="Hyperlnk"/>
                <w:rFonts w:cstheme="minorHAnsi"/>
                <w:color w:val="auto"/>
                <w:sz w:val="20"/>
                <w:szCs w:val="20"/>
              </w:rPr>
              <w:t xml:space="preserve"> samt </w:t>
            </w:r>
            <w:hyperlink r:id="rId45" w:history="1">
              <w:r w:rsidRPr="00887A08">
                <w:rPr>
                  <w:rStyle w:val="Hyperlnk"/>
                  <w:rFonts w:cstheme="minorHAnsi"/>
                  <w:color w:val="auto"/>
                  <w:sz w:val="20"/>
                  <w:szCs w:val="20"/>
                </w:rPr>
                <w:t>Arbetsmiljöverkets informationssida på internet</w:t>
              </w:r>
            </w:hyperlink>
            <w:r w:rsidRPr="00887A08">
              <w:rPr>
                <w:rStyle w:val="Hyperlnk"/>
                <w:rFonts w:cstheme="minorHAnsi"/>
                <w:color w:val="auto"/>
                <w:sz w:val="20"/>
                <w:szCs w:val="20"/>
              </w:rPr>
              <w:t>.</w:t>
            </w:r>
          </w:p>
        </w:tc>
      </w:tr>
      <w:tr w:rsidR="00887A08" w:rsidRPr="00887A08" w14:paraId="0ADB94D9" w14:textId="77777777" w:rsidTr="00972C64">
        <w:tc>
          <w:tcPr>
            <w:tcW w:w="9142" w:type="dxa"/>
            <w:gridSpan w:val="3"/>
            <w:tcBorders>
              <w:top w:val="nil"/>
              <w:bottom w:val="single" w:sz="4" w:space="0" w:color="auto"/>
            </w:tcBorders>
          </w:tcPr>
          <w:p w14:paraId="37F3C65D" w14:textId="77777777" w:rsidR="00D87E77" w:rsidRPr="00E275EE" w:rsidRDefault="00D87E77" w:rsidP="00E275EE">
            <w:pPr>
              <w:rPr>
                <w:b/>
                <w:bCs/>
                <w:sz w:val="24"/>
                <w:szCs w:val="28"/>
              </w:rPr>
            </w:pPr>
            <w:r w:rsidRPr="00E275EE">
              <w:rPr>
                <w:b/>
                <w:bCs/>
                <w:sz w:val="24"/>
                <w:szCs w:val="28"/>
              </w:rPr>
              <w:t>Förundersökningar:</w:t>
            </w:r>
          </w:p>
          <w:p w14:paraId="1E0DB215"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Geoteknisk undersökning är genomförd och finns på platskontoret.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08B7A2B9"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0E75905F" w14:textId="4AF4E82D" w:rsidR="00D87E77" w:rsidRPr="00887A08" w:rsidRDefault="00D87E77" w:rsidP="00972C64">
                  <w:pPr>
                    <w:tabs>
                      <w:tab w:val="left" w:pos="4020"/>
                    </w:tabs>
                    <w:spacing w:after="60"/>
                    <w:rPr>
                      <w:rFonts w:cstheme="minorHAnsi"/>
                      <w:sz w:val="20"/>
                      <w:szCs w:val="20"/>
                    </w:rPr>
                  </w:pPr>
                  <w:r w:rsidRPr="00887A08">
                    <w:rPr>
                      <w:rFonts w:ascii="MS Gothic" w:eastAsia="MS Gothic" w:hAnsi="MS Gothic" w:cstheme="minorHAnsi" w:hint="eastAsia"/>
                      <w:sz w:val="20"/>
                      <w:szCs w:val="20"/>
                    </w:rPr>
                    <w:t>☐</w:t>
                  </w:r>
                </w:p>
              </w:tc>
              <w:tc>
                <w:tcPr>
                  <w:tcW w:w="8469" w:type="dxa"/>
                </w:tcPr>
                <w:p w14:paraId="4F303D97"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Genomgång av ritningar är genomförd, t.ex. sträckning av tillfarts- och förbindelseleder.  </w:t>
                  </w:r>
                </w:p>
              </w:tc>
            </w:tr>
          </w:tbl>
          <w:p w14:paraId="07EA5705" w14:textId="77777777" w:rsidR="00D87E77" w:rsidRPr="00E275EE" w:rsidRDefault="00D87E77" w:rsidP="00E275EE">
            <w:pPr>
              <w:rPr>
                <w:b/>
                <w:bCs/>
                <w:sz w:val="24"/>
                <w:szCs w:val="28"/>
              </w:rPr>
            </w:pPr>
            <w:r w:rsidRPr="00E275EE">
              <w:rPr>
                <w:b/>
                <w:bCs/>
                <w:sz w:val="24"/>
                <w:szCs w:val="28"/>
              </w:rPr>
              <w:t>Särskilda tekniska eller organisatoriska säkerhetsåtgärder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887A08" w:rsidRPr="00887A08" w14:paraId="4A32A139" w14:textId="77777777" w:rsidTr="00972C64">
              <w:trPr>
                <w:cnfStyle w:val="100000000000" w:firstRow="1" w:lastRow="0" w:firstColumn="0" w:lastColumn="0" w:oddVBand="0" w:evenVBand="0" w:oddHBand="0" w:evenHBand="0" w:firstRowFirstColumn="0" w:firstRowLastColumn="0" w:lastRowFirstColumn="0" w:lastRowLastColumn="0"/>
              </w:trPr>
              <w:tc>
                <w:tcPr>
                  <w:tcW w:w="346" w:type="dxa"/>
                </w:tcPr>
                <w:p w14:paraId="44191D0E" w14:textId="7647FA55"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tc>
                <w:tcPr>
                  <w:tcW w:w="8646" w:type="dxa"/>
                </w:tcPr>
                <w:p w14:paraId="127C6B72"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Ej aktuellt</w:t>
                  </w:r>
                </w:p>
              </w:tc>
            </w:tr>
            <w:tr w:rsidR="00887A08" w:rsidRPr="00887A08" w14:paraId="47B8C102" w14:textId="77777777" w:rsidTr="00972C64">
              <w:tc>
                <w:tcPr>
                  <w:tcW w:w="346" w:type="dxa"/>
                </w:tcPr>
                <w:p w14:paraId="135FD303" w14:textId="59E585AC"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646" w:type="dxa"/>
                </w:tcPr>
                <w:p w14:paraId="5E2EE29E"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Tryckkammare kan nås inom 4 timmar. </w:t>
                  </w:r>
                </w:p>
              </w:tc>
            </w:tr>
            <w:tr w:rsidR="00887A08" w:rsidRPr="00887A08" w14:paraId="326BDFC4" w14:textId="77777777" w:rsidTr="00972C64">
              <w:tc>
                <w:tcPr>
                  <w:tcW w:w="346" w:type="dxa"/>
                </w:tcPr>
                <w:p w14:paraId="15D13C00" w14:textId="33C420E8"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646" w:type="dxa"/>
                </w:tcPr>
                <w:p w14:paraId="16F7906A"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Dokumenterade rutiner finns framtagna för nödsituation och olycka.</w:t>
                  </w:r>
                </w:p>
              </w:tc>
            </w:tr>
            <w:tr w:rsidR="00887A08" w:rsidRPr="00887A08" w14:paraId="6AEB98D7" w14:textId="77777777" w:rsidTr="00972C64">
              <w:tc>
                <w:tcPr>
                  <w:tcW w:w="346" w:type="dxa"/>
                </w:tcPr>
                <w:p w14:paraId="6F7430F3" w14:textId="19FFFF4C"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646" w:type="dxa"/>
                </w:tcPr>
                <w:p w14:paraId="5786D6CF"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Det finns dokumenterade rutiner för hur in- och utträde ur kassun skall genomföras. </w:t>
                  </w:r>
                </w:p>
              </w:tc>
            </w:tr>
            <w:tr w:rsidR="00887A08" w:rsidRPr="00887A08" w14:paraId="2E095142" w14:textId="77777777" w:rsidTr="00972C64">
              <w:tc>
                <w:tcPr>
                  <w:tcW w:w="346" w:type="dxa"/>
                </w:tcPr>
                <w:p w14:paraId="6B53618B" w14:textId="27B5BA0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646" w:type="dxa"/>
                </w:tcPr>
                <w:p w14:paraId="78D211FF"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Kapacitet för att pumpa undan inträngande vatten finns.</w:t>
                  </w:r>
                </w:p>
              </w:tc>
            </w:tr>
          </w:tbl>
          <w:p w14:paraId="367F20ED" w14:textId="77777777" w:rsidR="00D87E77" w:rsidRPr="00E275EE" w:rsidRDefault="00D87E77" w:rsidP="00E275EE">
            <w:pPr>
              <w:rPr>
                <w:b/>
                <w:bCs/>
                <w:sz w:val="24"/>
                <w:szCs w:val="28"/>
              </w:rPr>
            </w:pPr>
            <w:r w:rsidRPr="00E275EE">
              <w:rPr>
                <w:b/>
                <w:bCs/>
                <w:sz w:val="24"/>
                <w:szCs w:val="28"/>
              </w:rPr>
              <w:t xml:space="preserve">Övriga åtgärder  </w:t>
            </w:r>
          </w:p>
          <w:p w14:paraId="461EF6AB"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2CE9DE68" w14:textId="77777777" w:rsidR="00D87E77" w:rsidRPr="00887A08" w:rsidRDefault="00D87E77" w:rsidP="00972C64">
            <w:pPr>
              <w:tabs>
                <w:tab w:val="left" w:pos="4020"/>
              </w:tabs>
              <w:spacing w:after="120"/>
              <w:rPr>
                <w:rFonts w:cstheme="minorHAnsi"/>
                <w:sz w:val="20"/>
                <w:szCs w:val="20"/>
              </w:rPr>
            </w:pPr>
          </w:p>
          <w:p w14:paraId="2305FEEB" w14:textId="77777777" w:rsidR="00D87E77" w:rsidRPr="00887A08" w:rsidRDefault="00D87E77" w:rsidP="00972C64"/>
          <w:p w14:paraId="38114D9F" w14:textId="77777777" w:rsidR="00D87E77" w:rsidRPr="00887A08" w:rsidRDefault="00D87E77" w:rsidP="00972C64">
            <w:pPr>
              <w:spacing w:after="120"/>
            </w:pPr>
          </w:p>
        </w:tc>
      </w:tr>
      <w:tr w:rsidR="00887A08" w:rsidRPr="00887A08" w14:paraId="21E78C8E" w14:textId="77777777" w:rsidTr="00972C64">
        <w:trPr>
          <w:trHeight w:val="299"/>
        </w:trPr>
        <w:tc>
          <w:tcPr>
            <w:tcW w:w="6550" w:type="dxa"/>
            <w:gridSpan w:val="2"/>
            <w:tcBorders>
              <w:top w:val="single" w:sz="4" w:space="0" w:color="auto"/>
              <w:bottom w:val="single" w:sz="4" w:space="0" w:color="auto"/>
            </w:tcBorders>
            <w:shd w:val="clear" w:color="auto" w:fill="E6E6E6"/>
          </w:tcPr>
          <w:p w14:paraId="24E9F245" w14:textId="77777777" w:rsidR="00D87E77" w:rsidRPr="00887A08" w:rsidRDefault="00D87E77" w:rsidP="00972C64">
            <w:pPr>
              <w:spacing w:before="40" w:after="40"/>
              <w:rPr>
                <w:rFonts w:cstheme="minorHAnsi"/>
                <w:sz w:val="16"/>
                <w:szCs w:val="16"/>
              </w:rPr>
            </w:pPr>
            <w:r w:rsidRPr="00887A08">
              <w:rPr>
                <w:rFonts w:cstheme="minorHAnsi"/>
                <w:sz w:val="16"/>
                <w:szCs w:val="16"/>
              </w:rPr>
              <w:t>Arbeten med ovanstående risker slutförda den:</w:t>
            </w:r>
          </w:p>
        </w:tc>
        <w:tc>
          <w:tcPr>
            <w:tcW w:w="2592" w:type="dxa"/>
            <w:tcBorders>
              <w:top w:val="single" w:sz="4" w:space="0" w:color="auto"/>
              <w:bottom w:val="single" w:sz="4" w:space="0" w:color="auto"/>
            </w:tcBorders>
            <w:shd w:val="clear" w:color="auto" w:fill="E6E6E6"/>
          </w:tcPr>
          <w:p w14:paraId="3E0005B3" w14:textId="77777777" w:rsidR="00D87E77" w:rsidRPr="00887A08" w:rsidRDefault="00D87E77" w:rsidP="00972C64">
            <w:pPr>
              <w:spacing w:before="40" w:after="40"/>
              <w:rPr>
                <w:rFonts w:cstheme="minorHAnsi"/>
                <w:sz w:val="16"/>
                <w:szCs w:val="16"/>
              </w:rPr>
            </w:pPr>
            <w:r w:rsidRPr="00887A08">
              <w:rPr>
                <w:rFonts w:cstheme="minorHAnsi"/>
                <w:sz w:val="16"/>
                <w:szCs w:val="16"/>
              </w:rPr>
              <w:t>Signering BAS-U</w:t>
            </w:r>
          </w:p>
        </w:tc>
      </w:tr>
      <w:tr w:rsidR="00D87E77" w:rsidRPr="00887A08" w14:paraId="066F88AF" w14:textId="77777777" w:rsidTr="00972C64">
        <w:tc>
          <w:tcPr>
            <w:tcW w:w="6550" w:type="dxa"/>
            <w:gridSpan w:val="2"/>
            <w:tcBorders>
              <w:top w:val="nil"/>
            </w:tcBorders>
          </w:tcPr>
          <w:p w14:paraId="4B07E5F9" w14:textId="77777777" w:rsidR="00D87E77" w:rsidRPr="00887A08" w:rsidRDefault="00D87E77" w:rsidP="00972C64">
            <w:pPr>
              <w:spacing w:before="60" w:after="60"/>
              <w:rPr>
                <w:rFonts w:cstheme="minorHAnsi"/>
                <w:sz w:val="16"/>
                <w:szCs w:val="16"/>
              </w:rPr>
            </w:pPr>
          </w:p>
        </w:tc>
        <w:tc>
          <w:tcPr>
            <w:tcW w:w="2592" w:type="dxa"/>
            <w:tcBorders>
              <w:top w:val="nil"/>
            </w:tcBorders>
          </w:tcPr>
          <w:p w14:paraId="090E58C1" w14:textId="77777777" w:rsidR="00D87E77" w:rsidRPr="00887A08" w:rsidRDefault="00D87E77" w:rsidP="00972C64">
            <w:pPr>
              <w:spacing w:before="60" w:after="60"/>
              <w:rPr>
                <w:rFonts w:cstheme="minorHAnsi"/>
                <w:sz w:val="16"/>
                <w:szCs w:val="16"/>
              </w:rPr>
            </w:pPr>
          </w:p>
        </w:tc>
      </w:tr>
    </w:tbl>
    <w:p w14:paraId="1A49BD31" w14:textId="526996E7" w:rsidR="00D87E77" w:rsidRPr="00887A08" w:rsidRDefault="00D87E77" w:rsidP="00D87E77">
      <w:pPr>
        <w:pStyle w:val="Rubrik1"/>
        <w:rPr>
          <w:rFonts w:asciiTheme="minorHAnsi" w:hAnsiTheme="minorHAnsi" w:cstheme="minorHAnsi"/>
          <w:color w:val="auto"/>
        </w:rPr>
      </w:pPr>
      <w:bookmarkStart w:id="374" w:name="_Toc422986453"/>
      <w:bookmarkStart w:id="375" w:name="_Toc161737969"/>
      <w:r w:rsidRPr="00887A08">
        <w:rPr>
          <w:rFonts w:asciiTheme="minorHAnsi" w:hAnsiTheme="minorHAnsi" w:cstheme="minorHAnsi"/>
          <w:color w:val="auto"/>
        </w:rPr>
        <w:t>10. Åtgärder vid sprängningsarbete</w:t>
      </w:r>
      <w:bookmarkEnd w:id="370"/>
      <w:bookmarkEnd w:id="374"/>
      <w:bookmarkEnd w:id="375"/>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887A08" w:rsidRPr="00887A08" w14:paraId="3AAF0133" w14:textId="77777777" w:rsidTr="00972C64">
        <w:tc>
          <w:tcPr>
            <w:tcW w:w="2279" w:type="dxa"/>
            <w:tcBorders>
              <w:bottom w:val="single" w:sz="4" w:space="0" w:color="auto"/>
            </w:tcBorders>
            <w:shd w:val="clear" w:color="auto" w:fill="E6E6E6"/>
          </w:tcPr>
          <w:p w14:paraId="19EBD15A"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06CB274A" w14:textId="77777777" w:rsidR="00D87E77" w:rsidRPr="00887A08" w:rsidRDefault="00D87E77" w:rsidP="00972C64">
            <w:pPr>
              <w:spacing w:before="20" w:after="20"/>
              <w:rPr>
                <w:rFonts w:cstheme="minorHAnsi"/>
                <w:b/>
                <w:sz w:val="20"/>
                <w:szCs w:val="20"/>
              </w:rPr>
            </w:pPr>
            <w:r w:rsidRPr="00887A08">
              <w:rPr>
                <w:rFonts w:cstheme="minorHAnsi"/>
                <w:b/>
                <w:sz w:val="20"/>
                <w:szCs w:val="20"/>
              </w:rPr>
              <w:t>Arbete/aktivitet och risk(-er); Ange vad och var</w:t>
            </w:r>
          </w:p>
        </w:tc>
      </w:tr>
      <w:tr w:rsidR="00887A08" w:rsidRPr="00887A08" w14:paraId="7EA78F41" w14:textId="77777777" w:rsidTr="00972C64">
        <w:tc>
          <w:tcPr>
            <w:tcW w:w="2279" w:type="dxa"/>
            <w:tcBorders>
              <w:top w:val="single" w:sz="4" w:space="0" w:color="auto"/>
              <w:bottom w:val="single" w:sz="4" w:space="0" w:color="auto"/>
            </w:tcBorders>
          </w:tcPr>
          <w:p w14:paraId="66CDC7A8" w14:textId="77777777" w:rsidR="00D87E77" w:rsidRPr="00887A08" w:rsidRDefault="00D87E77" w:rsidP="00972C64">
            <w:pPr>
              <w:spacing w:before="60" w:after="60"/>
              <w:rPr>
                <w:rFonts w:cstheme="minorHAnsi"/>
                <w:sz w:val="20"/>
                <w:szCs w:val="20"/>
                <w:highlight w:val="green"/>
              </w:rPr>
            </w:pPr>
          </w:p>
          <w:p w14:paraId="7F7178D4"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3F35666F" w14:textId="77777777" w:rsidR="00D87E77" w:rsidRPr="00887A08" w:rsidRDefault="00D87E77" w:rsidP="00972C64">
            <w:pPr>
              <w:spacing w:before="60" w:after="60"/>
              <w:rPr>
                <w:rFonts w:cstheme="minorHAnsi"/>
                <w:b/>
                <w:sz w:val="20"/>
                <w:szCs w:val="20"/>
              </w:rPr>
            </w:pPr>
            <w:r w:rsidRPr="00887A08">
              <w:rPr>
                <w:rFonts w:cstheme="minorHAnsi"/>
                <w:b/>
                <w:sz w:val="20"/>
                <w:szCs w:val="20"/>
              </w:rPr>
              <w:t>Exempel: Risk för stenkast, dolor (både vid borrning samt lastning), obehöriga inom avspärrat område, spränggaser (i underjordsmiljö)</w:t>
            </w:r>
          </w:p>
        </w:tc>
      </w:tr>
      <w:tr w:rsidR="00887A08" w:rsidRPr="00887A08" w14:paraId="2A6B2A91" w14:textId="77777777" w:rsidTr="00972C64">
        <w:tc>
          <w:tcPr>
            <w:tcW w:w="9142" w:type="dxa"/>
            <w:gridSpan w:val="3"/>
            <w:tcBorders>
              <w:bottom w:val="single" w:sz="4" w:space="0" w:color="auto"/>
            </w:tcBorders>
            <w:shd w:val="clear" w:color="auto" w:fill="E6E6E6"/>
          </w:tcPr>
          <w:p w14:paraId="7D2FB622" w14:textId="77777777" w:rsidR="00D87E77" w:rsidRPr="00887A08" w:rsidRDefault="00D87E77" w:rsidP="00972C64">
            <w:r w:rsidRPr="00887A08">
              <w:rPr>
                <w:rFonts w:cstheme="minorHAnsi"/>
                <w:b/>
                <w:sz w:val="20"/>
                <w:szCs w:val="20"/>
              </w:rPr>
              <w:t>Åtgärder</w:t>
            </w:r>
            <w:r w:rsidRPr="00887A08">
              <w:tab/>
            </w:r>
            <w:r w:rsidRPr="00887A08">
              <w:rPr>
                <w:rFonts w:cstheme="minorHAnsi"/>
                <w:b/>
                <w:sz w:val="20"/>
                <w:szCs w:val="20"/>
              </w:rPr>
              <w:t xml:space="preserve">Se även </w:t>
            </w:r>
            <w:hyperlink r:id="rId46" w:history="1">
              <w:r w:rsidRPr="00887A08">
                <w:rPr>
                  <w:rStyle w:val="Hyperlnk"/>
                  <w:rFonts w:cstheme="minorHAnsi"/>
                  <w:color w:val="auto"/>
                  <w:sz w:val="20"/>
                  <w:szCs w:val="20"/>
                </w:rPr>
                <w:t>AFS 1999:3</w:t>
              </w:r>
            </w:hyperlink>
            <w:r w:rsidRPr="00887A08">
              <w:rPr>
                <w:rFonts w:cstheme="minorHAnsi"/>
                <w:b/>
                <w:sz w:val="20"/>
                <w:szCs w:val="20"/>
              </w:rPr>
              <w:t xml:space="preserve">, </w:t>
            </w:r>
            <w:hyperlink r:id="rId47" w:history="1">
              <w:r w:rsidRPr="00887A08">
                <w:rPr>
                  <w:rStyle w:val="Hyperlnk"/>
                  <w:rFonts w:cstheme="minorHAnsi"/>
                  <w:color w:val="auto"/>
                  <w:sz w:val="20"/>
                  <w:szCs w:val="20"/>
                </w:rPr>
                <w:t>AFS 2007:01</w:t>
              </w:r>
            </w:hyperlink>
            <w:r w:rsidRPr="00887A08">
              <w:rPr>
                <w:rStyle w:val="Hyperlnk"/>
                <w:rFonts w:cstheme="minorHAnsi"/>
                <w:color w:val="auto"/>
                <w:sz w:val="20"/>
                <w:szCs w:val="20"/>
              </w:rPr>
              <w:t xml:space="preserve"> samt </w:t>
            </w:r>
            <w:hyperlink r:id="rId48" w:history="1">
              <w:r w:rsidRPr="00887A08">
                <w:rPr>
                  <w:rStyle w:val="Hyperlnk"/>
                  <w:rFonts w:cstheme="minorHAnsi"/>
                  <w:color w:val="auto"/>
                  <w:sz w:val="20"/>
                  <w:szCs w:val="20"/>
                </w:rPr>
                <w:t>Arbetsmiljöverkets informationssida på internet</w:t>
              </w:r>
            </w:hyperlink>
            <w:r w:rsidRPr="00887A08">
              <w:rPr>
                <w:rStyle w:val="Hyperlnk"/>
                <w:rFonts w:cstheme="minorHAnsi"/>
                <w:color w:val="auto"/>
                <w:sz w:val="20"/>
                <w:szCs w:val="20"/>
              </w:rPr>
              <w:t>.</w:t>
            </w:r>
            <w:r w:rsidRPr="00887A08">
              <w:rPr>
                <w:rStyle w:val="Hyperlnk"/>
                <w:rFonts w:cstheme="minorHAnsi"/>
                <w:i/>
                <w:color w:val="auto"/>
                <w:sz w:val="20"/>
                <w:szCs w:val="20"/>
              </w:rPr>
              <w:t xml:space="preserve"> </w:t>
            </w:r>
          </w:p>
        </w:tc>
      </w:tr>
      <w:tr w:rsidR="00887A08" w:rsidRPr="00887A08" w14:paraId="71DA36D9" w14:textId="77777777" w:rsidTr="00972C64">
        <w:trPr>
          <w:hidden/>
        </w:trPr>
        <w:tc>
          <w:tcPr>
            <w:tcW w:w="9142" w:type="dxa"/>
            <w:gridSpan w:val="3"/>
            <w:tcBorders>
              <w:top w:val="nil"/>
              <w:bottom w:val="single" w:sz="4" w:space="0" w:color="auto"/>
            </w:tcBorders>
          </w:tcPr>
          <w:p w14:paraId="6C4CCC06" w14:textId="77777777" w:rsidR="00D87E77" w:rsidRPr="00887A08" w:rsidRDefault="00D87E77" w:rsidP="00972C64">
            <w:pPr>
              <w:pStyle w:val="Hjlptext"/>
              <w:rPr>
                <w:vanish/>
                <w:color w:val="auto"/>
                <w:sz w:val="2"/>
              </w:rPr>
            </w:pPr>
          </w:p>
          <w:p w14:paraId="593BE9BB" w14:textId="77777777" w:rsidR="00D87E77" w:rsidRPr="00E275EE" w:rsidRDefault="00D87E77" w:rsidP="00E275EE">
            <w:pPr>
              <w:rPr>
                <w:b/>
                <w:bCs/>
                <w:sz w:val="24"/>
                <w:szCs w:val="28"/>
              </w:rPr>
            </w:pPr>
            <w:r w:rsidRPr="00E275EE">
              <w:rPr>
                <w:b/>
                <w:bCs/>
                <w:sz w:val="24"/>
                <w:szCs w:val="28"/>
              </w:rPr>
              <w:t>Förberedande åtgärder; produktionsmetoder och material</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24759896"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6A8285F8" w14:textId="7267140D"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tc>
                <w:tcPr>
                  <w:tcW w:w="8469" w:type="dxa"/>
                </w:tcPr>
                <w:p w14:paraId="2C5A6F89"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Ej aktuellt</w:t>
                  </w:r>
                </w:p>
              </w:tc>
            </w:tr>
            <w:tr w:rsidR="00887A08" w:rsidRPr="00887A08" w14:paraId="5CAA76D0" w14:textId="77777777" w:rsidTr="00972C64">
              <w:tc>
                <w:tcPr>
                  <w:tcW w:w="487" w:type="dxa"/>
                </w:tcPr>
                <w:p w14:paraId="4E6B86B6" w14:textId="51D30E38" w:rsidR="00D87E77" w:rsidRPr="00887A08" w:rsidRDefault="00D87E77" w:rsidP="00972C64">
                  <w:pPr>
                    <w:tabs>
                      <w:tab w:val="left" w:pos="4020"/>
                    </w:tabs>
                    <w:spacing w:after="60"/>
                    <w:rPr>
                      <w:rFonts w:cstheme="minorHAnsi"/>
                      <w:sz w:val="20"/>
                      <w:szCs w:val="20"/>
                    </w:rPr>
                  </w:pPr>
                  <w:r w:rsidRPr="00887A08">
                    <w:rPr>
                      <w:rFonts w:ascii="MS Gothic" w:eastAsia="MS Gothic" w:hAnsi="MS Gothic" w:cstheme="minorHAnsi" w:hint="eastAsia"/>
                      <w:b/>
                      <w:sz w:val="20"/>
                      <w:szCs w:val="20"/>
                    </w:rPr>
                    <w:t>☐</w:t>
                  </w:r>
                </w:p>
              </w:tc>
              <w:tc>
                <w:tcPr>
                  <w:tcW w:w="8469" w:type="dxa"/>
                </w:tcPr>
                <w:p w14:paraId="0E1BD441"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Byggobjektet har placerats så att sprängning elimineras eller minskas.  </w:t>
                  </w:r>
                </w:p>
              </w:tc>
            </w:tr>
          </w:tbl>
          <w:p w14:paraId="129CE20E" w14:textId="77777777" w:rsidR="00D87E77" w:rsidRPr="00E275EE" w:rsidRDefault="00D87E77" w:rsidP="00E275EE">
            <w:pPr>
              <w:rPr>
                <w:b/>
                <w:bCs/>
                <w:sz w:val="24"/>
                <w:szCs w:val="28"/>
              </w:rPr>
            </w:pPr>
            <w:r w:rsidRPr="00E275EE">
              <w:rPr>
                <w:b/>
                <w:bCs/>
                <w:sz w:val="24"/>
                <w:szCs w:val="28"/>
              </w:rPr>
              <w:t>Förundersökningar</w:t>
            </w:r>
          </w:p>
          <w:p w14:paraId="2798FA6B"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Besiktning av angränsande byggnader har gjorts. </w:t>
            </w:r>
          </w:p>
          <w:p w14:paraId="32CBB1B7"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Undersökning av sträckning för ledningar i mark har genomförts.</w:t>
            </w:r>
          </w:p>
          <w:p w14:paraId="4B6D80F6"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lastRenderedPageBreak/>
              <w:t>Sprängladdningen har anpassats till kringliggande fastigheter och byggnader.</w:t>
            </w:r>
          </w:p>
          <w:p w14:paraId="42F94225"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Geoteknisk undersökning har genomförts.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36617551"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6F6B6B0B" w14:textId="66A85671" w:rsidR="00D87E77" w:rsidRPr="00887A08" w:rsidRDefault="00D87E77" w:rsidP="00972C64">
                  <w:pPr>
                    <w:tabs>
                      <w:tab w:val="left" w:pos="4020"/>
                    </w:tabs>
                    <w:spacing w:after="60"/>
                    <w:rPr>
                      <w:rFonts w:cstheme="minorHAnsi"/>
                      <w:sz w:val="20"/>
                      <w:szCs w:val="20"/>
                    </w:rPr>
                  </w:pPr>
                  <w:r w:rsidRPr="00887A08">
                    <w:rPr>
                      <w:rFonts w:ascii="MS Gothic" w:eastAsia="MS Gothic" w:hAnsi="MS Gothic" w:cstheme="minorHAnsi" w:hint="eastAsia"/>
                      <w:sz w:val="20"/>
                      <w:szCs w:val="20"/>
                    </w:rPr>
                    <w:t>☐</w:t>
                  </w:r>
                </w:p>
              </w:tc>
              <w:tc>
                <w:tcPr>
                  <w:tcW w:w="8469" w:type="dxa"/>
                </w:tcPr>
                <w:p w14:paraId="06F66A87"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Samråd har skett med ägare av kraftledning i närheten av arbetsplatsen.</w:t>
                  </w:r>
                </w:p>
              </w:tc>
            </w:tr>
            <w:tr w:rsidR="00887A08" w:rsidRPr="00887A08" w14:paraId="52AF632D" w14:textId="77777777" w:rsidTr="00972C64">
              <w:tc>
                <w:tcPr>
                  <w:tcW w:w="487" w:type="dxa"/>
                </w:tcPr>
                <w:p w14:paraId="53DE67B6" w14:textId="7F67B89E"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469" w:type="dxa"/>
                </w:tcPr>
                <w:p w14:paraId="163D8F4E"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Vibrationsmätare har satts upp på angränsande byggnader.</w:t>
                  </w:r>
                </w:p>
              </w:tc>
            </w:tr>
            <w:tr w:rsidR="00887A08" w:rsidRPr="00887A08" w14:paraId="5D0C1F1E" w14:textId="77777777" w:rsidTr="00972C64">
              <w:tc>
                <w:tcPr>
                  <w:tcW w:w="487" w:type="dxa"/>
                </w:tcPr>
                <w:p w14:paraId="2D7C85E6" w14:textId="1415331A"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469" w:type="dxa"/>
                </w:tcPr>
                <w:p w14:paraId="1D298626" w14:textId="77777777" w:rsidR="00D87E77" w:rsidRPr="00887A08" w:rsidRDefault="00D87E77" w:rsidP="00972C64">
                  <w:pPr>
                    <w:tabs>
                      <w:tab w:val="left" w:pos="4020"/>
                    </w:tabs>
                    <w:spacing w:after="60"/>
                    <w:rPr>
                      <w:rFonts w:cstheme="minorHAnsi"/>
                      <w:sz w:val="20"/>
                      <w:szCs w:val="20"/>
                    </w:rPr>
                  </w:pPr>
                  <w:r w:rsidRPr="00887A08">
                    <w:rPr>
                      <w:rFonts w:cs="Segoe UI Symbol"/>
                      <w:sz w:val="20"/>
                      <w:szCs w:val="20"/>
                    </w:rPr>
                    <w:t xml:space="preserve">Ett säkerhetsavstånd på </w:t>
                  </w:r>
                  <w:r w:rsidRPr="00887A08">
                    <w:rPr>
                      <w:rFonts w:cs="Segoe UI Symbol"/>
                      <w:sz w:val="20"/>
                      <w:szCs w:val="20"/>
                      <w:highlight w:val="yellow"/>
                    </w:rPr>
                    <w:t>XX meter</w:t>
                  </w:r>
                  <w:r w:rsidRPr="00887A08">
                    <w:rPr>
                      <w:rFonts w:cs="Segoe UI Symbol"/>
                      <w:sz w:val="20"/>
                      <w:szCs w:val="20"/>
                    </w:rPr>
                    <w:t xml:space="preserve"> till kringliggande fastigheter och byggnader har beslutats.</w:t>
                  </w:r>
                </w:p>
              </w:tc>
            </w:tr>
          </w:tbl>
          <w:p w14:paraId="3512AE65" w14:textId="77777777" w:rsidR="00D87E77" w:rsidRPr="00E275EE" w:rsidRDefault="00D87E77" w:rsidP="00E275EE">
            <w:pPr>
              <w:rPr>
                <w:b/>
                <w:bCs/>
                <w:sz w:val="24"/>
                <w:szCs w:val="28"/>
              </w:rPr>
            </w:pPr>
            <w:r w:rsidRPr="00E275EE">
              <w:rPr>
                <w:b/>
                <w:bCs/>
                <w:sz w:val="24"/>
                <w:szCs w:val="28"/>
              </w:rPr>
              <w:t>Arbete, metoder och utrustning</w:t>
            </w:r>
          </w:p>
          <w:p w14:paraId="28B93322"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Berörda arbetstagare är informerade om riskerna vid sprängning och hur utrymning av arbetsområde skall ske innan sprängning, var det är tillåtet att uppehålla sig under sprängning samt hur återgång till arbetsområde efter sprängning skall genomföras. </w:t>
            </w:r>
          </w:p>
          <w:p w14:paraId="63EB5C0B"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Berörda arbetstagare har informerats hur de skall agera om icke detonerat sprängmedel påträffas. Kontaktperson är: </w:t>
            </w:r>
            <w:r w:rsidRPr="00887A08">
              <w:rPr>
                <w:rFonts w:cstheme="minorHAnsi"/>
                <w:sz w:val="20"/>
                <w:szCs w:val="20"/>
                <w:highlight w:val="yellow"/>
              </w:rPr>
              <w:t>ANGE NAMN, FÖRETAG OCH TELEFONNUMMER</w:t>
            </w:r>
          </w:p>
          <w:p w14:paraId="5736F0C7"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Sprängning och hantering av sprängämnen får endast utföras av behörigt företag. </w:t>
            </w:r>
            <w:r w:rsidRPr="00887A08">
              <w:rPr>
                <w:rFonts w:cstheme="minorHAnsi"/>
                <w:sz w:val="20"/>
                <w:szCs w:val="20"/>
                <w:highlight w:val="yellow"/>
              </w:rPr>
              <w:t>ANGE FÖRETAG, KONTAKTPERSON SAMT TELEFONNNUMMER</w:t>
            </w:r>
          </w:p>
          <w:p w14:paraId="71BFF9E0"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Behöriga företags tillstånd är kontrollerade.</w:t>
            </w:r>
          </w:p>
          <w:p w14:paraId="6CE202AE"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Sprängarbas är utsedd. </w:t>
            </w:r>
          </w:p>
          <w:p w14:paraId="358DB43D"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En sprängplan över hur sprängarbetet skall utföras upprättas för varje sprängobjekt innan sprängarbetet utförs.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0AE8346F"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184858B6" w14:textId="2C626602" w:rsidR="00D87E77" w:rsidRPr="00887A08" w:rsidRDefault="00D87E77" w:rsidP="00972C64">
                  <w:pPr>
                    <w:tabs>
                      <w:tab w:val="left" w:pos="4020"/>
                    </w:tabs>
                    <w:rPr>
                      <w:rFonts w:cstheme="minorHAnsi"/>
                      <w:b w:val="0"/>
                      <w:sz w:val="20"/>
                      <w:szCs w:val="20"/>
                    </w:rPr>
                  </w:pPr>
                  <w:r w:rsidRPr="00887A08">
                    <w:rPr>
                      <w:rFonts w:ascii="MS Gothic" w:eastAsia="MS Gothic" w:hAnsi="MS Gothic" w:cstheme="minorHAnsi" w:hint="eastAsia"/>
                      <w:sz w:val="20"/>
                      <w:szCs w:val="20"/>
                    </w:rPr>
                    <w:t>☐</w:t>
                  </w:r>
                </w:p>
              </w:tc>
              <w:tc>
                <w:tcPr>
                  <w:tcW w:w="8505" w:type="dxa"/>
                </w:tcPr>
                <w:p w14:paraId="2A7FFBB6" w14:textId="77777777" w:rsidR="00D87E77" w:rsidRPr="00887A08" w:rsidRDefault="00D87E77" w:rsidP="00972C64">
                  <w:pPr>
                    <w:tabs>
                      <w:tab w:val="left" w:pos="4020"/>
                    </w:tabs>
                    <w:rPr>
                      <w:rFonts w:cstheme="minorHAnsi"/>
                      <w:sz w:val="20"/>
                      <w:szCs w:val="20"/>
                    </w:rPr>
                  </w:pPr>
                  <w:r w:rsidRPr="00887A08">
                    <w:rPr>
                      <w:rFonts w:cstheme="minorHAnsi"/>
                      <w:sz w:val="20"/>
                      <w:szCs w:val="20"/>
                    </w:rPr>
                    <w:t xml:space="preserve">Utrustning för att mäta luftkvalitet används, instrument kontrollerades senast </w:t>
                  </w:r>
                  <w:r w:rsidRPr="00887A08">
                    <w:rPr>
                      <w:rFonts w:cstheme="minorHAnsi"/>
                      <w:sz w:val="20"/>
                      <w:szCs w:val="20"/>
                      <w:highlight w:val="yellow"/>
                    </w:rPr>
                    <w:t>ANGE DATUM</w:t>
                  </w:r>
                  <w:r w:rsidRPr="00887A08">
                    <w:rPr>
                      <w:rFonts w:cstheme="minorHAnsi"/>
                      <w:sz w:val="20"/>
                      <w:szCs w:val="20"/>
                    </w:rPr>
                    <w:t xml:space="preserve">. </w:t>
                  </w:r>
                </w:p>
              </w:tc>
            </w:tr>
            <w:tr w:rsidR="00887A08" w:rsidRPr="00887A08" w14:paraId="0ACE469C" w14:textId="77777777" w:rsidTr="00972C64">
              <w:tc>
                <w:tcPr>
                  <w:tcW w:w="487" w:type="dxa"/>
                </w:tcPr>
                <w:p w14:paraId="09304C76" w14:textId="69871E10"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1CF1FEF2" w14:textId="77777777" w:rsidR="00D87E77" w:rsidRPr="00887A08" w:rsidRDefault="00D87E77" w:rsidP="00972C64">
                  <w:pPr>
                    <w:tabs>
                      <w:tab w:val="left" w:pos="4020"/>
                    </w:tabs>
                    <w:rPr>
                      <w:rFonts w:cstheme="minorHAnsi"/>
                      <w:sz w:val="20"/>
                      <w:szCs w:val="20"/>
                    </w:rPr>
                  </w:pPr>
                  <w:r w:rsidRPr="00887A08">
                    <w:rPr>
                      <w:rFonts w:cstheme="minorHAnsi"/>
                      <w:sz w:val="20"/>
                      <w:szCs w:val="20"/>
                    </w:rPr>
                    <w:t>Gräv- och lastmaskiner som används för uppröjning har försetts med extra skyddande glas.</w:t>
                  </w:r>
                </w:p>
              </w:tc>
            </w:tr>
            <w:tr w:rsidR="00887A08" w:rsidRPr="00887A08" w14:paraId="0B41177F" w14:textId="77777777" w:rsidTr="00972C64">
              <w:tc>
                <w:tcPr>
                  <w:tcW w:w="487" w:type="dxa"/>
                </w:tcPr>
                <w:p w14:paraId="26778718" w14:textId="24F6997B"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528674F1" w14:textId="77777777" w:rsidR="00D87E77" w:rsidRPr="00887A08" w:rsidRDefault="00D87E77" w:rsidP="00972C64">
                  <w:pPr>
                    <w:tabs>
                      <w:tab w:val="left" w:pos="4020"/>
                    </w:tabs>
                    <w:rPr>
                      <w:rFonts w:cstheme="minorHAnsi"/>
                      <w:sz w:val="20"/>
                      <w:szCs w:val="20"/>
                    </w:rPr>
                  </w:pPr>
                  <w:r w:rsidRPr="00887A08">
                    <w:rPr>
                      <w:rFonts w:cstheme="minorHAnsi"/>
                      <w:sz w:val="20"/>
                      <w:szCs w:val="20"/>
                    </w:rPr>
                    <w:t xml:space="preserve">Sprängområdet täcks i samband med sprängning. </w:t>
                  </w:r>
                </w:p>
              </w:tc>
            </w:tr>
          </w:tbl>
          <w:p w14:paraId="5B2F23B9" w14:textId="77777777" w:rsidR="00D87E77" w:rsidRPr="00E275EE" w:rsidRDefault="00D87E77" w:rsidP="00E275EE">
            <w:pPr>
              <w:rPr>
                <w:b/>
                <w:bCs/>
                <w:sz w:val="24"/>
                <w:szCs w:val="28"/>
              </w:rPr>
            </w:pPr>
            <w:r w:rsidRPr="00E275EE">
              <w:rPr>
                <w:b/>
                <w:bCs/>
                <w:sz w:val="24"/>
                <w:szCs w:val="28"/>
              </w:rPr>
              <w:t>Särskilda tekniska eller organisatoriska säkerhetsåtgärder</w:t>
            </w:r>
          </w:p>
          <w:p w14:paraId="3A7A6013"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rPr>
                <w:rFonts w:cstheme="minorHAnsi"/>
                <w:sz w:val="20"/>
                <w:szCs w:val="20"/>
              </w:rPr>
            </w:pPr>
            <w:r w:rsidRPr="00887A08">
              <w:rPr>
                <w:rFonts w:cstheme="minorHAnsi"/>
                <w:sz w:val="20"/>
                <w:szCs w:val="20"/>
              </w:rPr>
              <w:t xml:space="preserve">Polistillstånd finns för förvaring och transport av sprängämnen. </w:t>
            </w:r>
          </w:p>
          <w:p w14:paraId="03C49A03"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rPr>
                <w:rFonts w:cstheme="minorHAnsi"/>
                <w:sz w:val="20"/>
                <w:szCs w:val="20"/>
              </w:rPr>
            </w:pPr>
            <w:r w:rsidRPr="00887A08">
              <w:rPr>
                <w:rFonts w:cstheme="minorHAnsi"/>
                <w:sz w:val="20"/>
                <w:szCs w:val="20"/>
              </w:rPr>
              <w:t xml:space="preserve">Sprängning samordnas med andra närliggande verksamheter. </w:t>
            </w:r>
          </w:p>
          <w:p w14:paraId="28552827" w14:textId="77777777" w:rsidR="00D87E77" w:rsidRPr="00887A08" w:rsidRDefault="00D87E77" w:rsidP="00972C64">
            <w:pPr>
              <w:rPr>
                <w:sz w:val="12"/>
              </w:rPr>
            </w:pP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548C289B"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65F22972" w14:textId="72B9C70F" w:rsidR="00D87E77" w:rsidRPr="00887A08" w:rsidRDefault="00D87E77" w:rsidP="00972C64">
                  <w:pPr>
                    <w:tabs>
                      <w:tab w:val="left" w:pos="4020"/>
                    </w:tabs>
                    <w:rPr>
                      <w:rFonts w:cstheme="minorHAnsi"/>
                      <w:b w:val="0"/>
                      <w:sz w:val="20"/>
                      <w:szCs w:val="20"/>
                    </w:rPr>
                  </w:pPr>
                  <w:r w:rsidRPr="00887A08">
                    <w:rPr>
                      <w:rFonts w:ascii="MS Gothic" w:eastAsia="MS Gothic" w:hAnsi="MS Gothic" w:cstheme="minorHAnsi" w:hint="eastAsia"/>
                      <w:sz w:val="20"/>
                      <w:szCs w:val="20"/>
                    </w:rPr>
                    <w:t>☐</w:t>
                  </w:r>
                </w:p>
              </w:tc>
              <w:tc>
                <w:tcPr>
                  <w:tcW w:w="8505" w:type="dxa"/>
                </w:tcPr>
                <w:p w14:paraId="162CECFB" w14:textId="77777777" w:rsidR="00D87E77" w:rsidRPr="00887A08" w:rsidRDefault="00D87E77" w:rsidP="00972C64">
                  <w:pPr>
                    <w:tabs>
                      <w:tab w:val="left" w:pos="4020"/>
                    </w:tabs>
                    <w:rPr>
                      <w:rFonts w:cstheme="minorHAnsi"/>
                      <w:sz w:val="20"/>
                      <w:szCs w:val="20"/>
                    </w:rPr>
                  </w:pPr>
                  <w:r w:rsidRPr="00887A08">
                    <w:rPr>
                      <w:rFonts w:cstheme="minorHAnsi"/>
                      <w:sz w:val="20"/>
                      <w:szCs w:val="20"/>
                    </w:rPr>
                    <w:t xml:space="preserve">En borrplan finns framtagen. </w:t>
                  </w:r>
                </w:p>
              </w:tc>
            </w:tr>
            <w:tr w:rsidR="00887A08" w:rsidRPr="00887A08" w14:paraId="10495E89" w14:textId="77777777" w:rsidTr="00972C64">
              <w:tc>
                <w:tcPr>
                  <w:tcW w:w="487" w:type="dxa"/>
                </w:tcPr>
                <w:p w14:paraId="1FFEB0D5" w14:textId="463047AA"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08D28BC9" w14:textId="77777777" w:rsidR="00D87E77" w:rsidRPr="00887A08" w:rsidRDefault="00D87E77" w:rsidP="00972C64">
                  <w:pPr>
                    <w:tabs>
                      <w:tab w:val="left" w:pos="4020"/>
                    </w:tabs>
                    <w:rPr>
                      <w:rFonts w:cstheme="minorHAnsi"/>
                      <w:sz w:val="20"/>
                      <w:szCs w:val="20"/>
                    </w:rPr>
                  </w:pPr>
                  <w:r w:rsidRPr="00887A08">
                    <w:rPr>
                      <w:rFonts w:cstheme="minorHAnsi"/>
                      <w:sz w:val="20"/>
                      <w:szCs w:val="20"/>
                    </w:rPr>
                    <w:t xml:space="preserve">Nödvändiga avstånd mellan pågående borrning av spränghål och övriga arbeten är dokumenterade och kommunicerade. </w:t>
                  </w:r>
                </w:p>
              </w:tc>
            </w:tr>
            <w:tr w:rsidR="00887A08" w:rsidRPr="00887A08" w14:paraId="4CD28E5D" w14:textId="77777777" w:rsidTr="00972C64">
              <w:tc>
                <w:tcPr>
                  <w:tcW w:w="487" w:type="dxa"/>
                </w:tcPr>
                <w:p w14:paraId="69BC704E" w14:textId="57EB0909"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7D2D4590" w14:textId="77777777" w:rsidR="00D87E77" w:rsidRPr="00887A08" w:rsidRDefault="00D87E77" w:rsidP="00972C64">
                  <w:pPr>
                    <w:tabs>
                      <w:tab w:val="left" w:pos="4020"/>
                    </w:tabs>
                    <w:rPr>
                      <w:rFonts w:cstheme="minorHAnsi"/>
                      <w:sz w:val="20"/>
                      <w:szCs w:val="20"/>
                    </w:rPr>
                  </w:pPr>
                  <w:r w:rsidRPr="00887A08">
                    <w:rPr>
                      <w:rFonts w:cstheme="minorHAnsi"/>
                      <w:sz w:val="20"/>
                      <w:szCs w:val="20"/>
                    </w:rPr>
                    <w:t xml:space="preserve">Det finns anvisningar om begränsningar i tiden då sprängning får utföras. </w:t>
                  </w:r>
                  <w:r w:rsidRPr="00887A08">
                    <w:rPr>
                      <w:rFonts w:cstheme="minorHAnsi"/>
                      <w:sz w:val="20"/>
                      <w:szCs w:val="20"/>
                      <w:highlight w:val="yellow"/>
                    </w:rPr>
                    <w:t>ANGE TIDER.</w:t>
                  </w:r>
                </w:p>
              </w:tc>
            </w:tr>
          </w:tbl>
          <w:p w14:paraId="44AC52BD" w14:textId="77777777" w:rsidR="00D87E77" w:rsidRPr="00887A08" w:rsidRDefault="00D87E77" w:rsidP="00E275EE">
            <w:r w:rsidRPr="00E275EE">
              <w:rPr>
                <w:b/>
                <w:bCs/>
                <w:sz w:val="24"/>
                <w:szCs w:val="28"/>
              </w:rPr>
              <w:t xml:space="preserve">Övriga åtgärder  </w:t>
            </w:r>
          </w:p>
          <w:p w14:paraId="21EEE50B"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64D59C4E" w14:textId="77777777" w:rsidR="00D87E77" w:rsidRPr="00887A08" w:rsidRDefault="00D87E77" w:rsidP="00972C64">
            <w:pPr>
              <w:tabs>
                <w:tab w:val="left" w:pos="4020"/>
              </w:tabs>
              <w:spacing w:after="120"/>
              <w:rPr>
                <w:rFonts w:cstheme="minorHAnsi"/>
                <w:sz w:val="20"/>
                <w:szCs w:val="20"/>
              </w:rPr>
            </w:pPr>
          </w:p>
        </w:tc>
      </w:tr>
      <w:tr w:rsidR="00887A08" w:rsidRPr="00887A08" w14:paraId="6A8C242C" w14:textId="77777777" w:rsidTr="00972C64">
        <w:trPr>
          <w:trHeight w:val="299"/>
        </w:trPr>
        <w:tc>
          <w:tcPr>
            <w:tcW w:w="6550" w:type="dxa"/>
            <w:gridSpan w:val="2"/>
            <w:tcBorders>
              <w:top w:val="single" w:sz="4" w:space="0" w:color="auto"/>
              <w:bottom w:val="single" w:sz="4" w:space="0" w:color="auto"/>
            </w:tcBorders>
            <w:shd w:val="clear" w:color="auto" w:fill="E6E6E6"/>
          </w:tcPr>
          <w:p w14:paraId="5B770CDB" w14:textId="77777777" w:rsidR="00D87E77" w:rsidRPr="00887A08" w:rsidRDefault="00D87E77" w:rsidP="00972C64">
            <w:pPr>
              <w:spacing w:before="40" w:after="40"/>
              <w:rPr>
                <w:rFonts w:cstheme="minorHAnsi"/>
                <w:sz w:val="16"/>
                <w:szCs w:val="16"/>
              </w:rPr>
            </w:pPr>
            <w:r w:rsidRPr="00887A08">
              <w:rPr>
                <w:rFonts w:cstheme="minorHAnsi"/>
                <w:sz w:val="16"/>
                <w:szCs w:val="16"/>
              </w:rPr>
              <w:lastRenderedPageBreak/>
              <w:t>Arbeten med ovanstående risker slutförda den:</w:t>
            </w:r>
          </w:p>
        </w:tc>
        <w:tc>
          <w:tcPr>
            <w:tcW w:w="2592" w:type="dxa"/>
            <w:tcBorders>
              <w:top w:val="single" w:sz="4" w:space="0" w:color="auto"/>
              <w:bottom w:val="single" w:sz="4" w:space="0" w:color="auto"/>
            </w:tcBorders>
            <w:shd w:val="clear" w:color="auto" w:fill="E6E6E6"/>
          </w:tcPr>
          <w:p w14:paraId="0135084D" w14:textId="77777777" w:rsidR="00D87E77" w:rsidRPr="00887A08" w:rsidRDefault="00D87E77" w:rsidP="00972C64">
            <w:pPr>
              <w:spacing w:before="40" w:after="40"/>
              <w:rPr>
                <w:rFonts w:cstheme="minorHAnsi"/>
                <w:sz w:val="16"/>
                <w:szCs w:val="16"/>
              </w:rPr>
            </w:pPr>
            <w:r w:rsidRPr="00887A08">
              <w:rPr>
                <w:rFonts w:cstheme="minorHAnsi"/>
                <w:sz w:val="16"/>
                <w:szCs w:val="16"/>
              </w:rPr>
              <w:t>Signering BAS-U</w:t>
            </w:r>
          </w:p>
        </w:tc>
      </w:tr>
      <w:tr w:rsidR="00887A08" w:rsidRPr="00887A08" w14:paraId="739B479C" w14:textId="77777777" w:rsidTr="00972C64">
        <w:tc>
          <w:tcPr>
            <w:tcW w:w="6550" w:type="dxa"/>
            <w:gridSpan w:val="2"/>
            <w:tcBorders>
              <w:top w:val="nil"/>
            </w:tcBorders>
          </w:tcPr>
          <w:p w14:paraId="1D54A0A7" w14:textId="77777777" w:rsidR="00D87E77" w:rsidRPr="00887A08" w:rsidRDefault="00D87E77" w:rsidP="00972C64">
            <w:pPr>
              <w:spacing w:before="60" w:after="60"/>
              <w:rPr>
                <w:rFonts w:cstheme="minorHAnsi"/>
                <w:sz w:val="16"/>
                <w:szCs w:val="16"/>
              </w:rPr>
            </w:pPr>
          </w:p>
        </w:tc>
        <w:tc>
          <w:tcPr>
            <w:tcW w:w="2592" w:type="dxa"/>
            <w:tcBorders>
              <w:top w:val="nil"/>
            </w:tcBorders>
          </w:tcPr>
          <w:p w14:paraId="52A3DE7D" w14:textId="77777777" w:rsidR="00D87E77" w:rsidRPr="00887A08" w:rsidRDefault="00D87E77" w:rsidP="00972C64">
            <w:pPr>
              <w:spacing w:before="60" w:after="60"/>
              <w:rPr>
                <w:rFonts w:cstheme="minorHAnsi"/>
                <w:sz w:val="16"/>
                <w:szCs w:val="16"/>
              </w:rPr>
            </w:pPr>
          </w:p>
        </w:tc>
      </w:tr>
    </w:tbl>
    <w:p w14:paraId="5B89D728" w14:textId="77777777" w:rsidR="00887A08" w:rsidRDefault="00887A08" w:rsidP="00D87E77">
      <w:pPr>
        <w:pStyle w:val="Rubrik1"/>
        <w:rPr>
          <w:rFonts w:asciiTheme="minorHAnsi" w:hAnsiTheme="minorHAnsi" w:cstheme="minorHAnsi"/>
          <w:color w:val="auto"/>
        </w:rPr>
      </w:pPr>
      <w:bookmarkStart w:id="376" w:name="_Toc12936911"/>
      <w:bookmarkStart w:id="377" w:name="_Toc422986454"/>
    </w:p>
    <w:p w14:paraId="49A4CD6C" w14:textId="77777777" w:rsidR="00887A08" w:rsidRDefault="00887A08">
      <w:pPr>
        <w:spacing w:after="240" w:line="240" w:lineRule="auto"/>
        <w:rPr>
          <w:rFonts w:eastAsiaTheme="majorEastAsia" w:cstheme="minorHAnsi"/>
          <w:b/>
          <w:sz w:val="36"/>
          <w:szCs w:val="32"/>
        </w:rPr>
      </w:pPr>
      <w:r>
        <w:rPr>
          <w:rFonts w:cstheme="minorHAnsi"/>
        </w:rPr>
        <w:br w:type="page"/>
      </w:r>
    </w:p>
    <w:p w14:paraId="27172296" w14:textId="520FF7DD" w:rsidR="00D87E77" w:rsidRPr="00887A08" w:rsidRDefault="00D87E77" w:rsidP="00D87E77">
      <w:pPr>
        <w:pStyle w:val="Rubrik1"/>
        <w:rPr>
          <w:rFonts w:asciiTheme="minorHAnsi" w:hAnsiTheme="minorHAnsi" w:cstheme="minorHAnsi"/>
          <w:color w:val="auto"/>
        </w:rPr>
      </w:pPr>
      <w:bookmarkStart w:id="378" w:name="_Toc161737970"/>
      <w:r w:rsidRPr="00887A08">
        <w:rPr>
          <w:rFonts w:asciiTheme="minorHAnsi" w:hAnsiTheme="minorHAnsi" w:cstheme="minorHAnsi"/>
          <w:color w:val="auto"/>
        </w:rPr>
        <w:lastRenderedPageBreak/>
        <w:t>11</w:t>
      </w:r>
      <w:bookmarkStart w:id="379" w:name="_Hlk500914459"/>
      <w:r w:rsidRPr="00887A08">
        <w:rPr>
          <w:rFonts w:asciiTheme="minorHAnsi" w:hAnsiTheme="minorHAnsi" w:cstheme="minorHAnsi"/>
          <w:color w:val="auto"/>
        </w:rPr>
        <w:t>. Åtgärder vid arbete med tunga element</w:t>
      </w:r>
      <w:bookmarkEnd w:id="376"/>
      <w:bookmarkEnd w:id="377"/>
      <w:bookmarkEnd w:id="378"/>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887A08" w:rsidRPr="00887A08" w14:paraId="32D7A7B9" w14:textId="77777777" w:rsidTr="00972C64">
        <w:tc>
          <w:tcPr>
            <w:tcW w:w="2279" w:type="dxa"/>
            <w:tcBorders>
              <w:bottom w:val="single" w:sz="4" w:space="0" w:color="auto"/>
            </w:tcBorders>
            <w:shd w:val="clear" w:color="auto" w:fill="E6E6E6"/>
          </w:tcPr>
          <w:p w14:paraId="3D969229"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5471F52D" w14:textId="77777777" w:rsidR="00D87E77" w:rsidRPr="00887A08" w:rsidRDefault="00D87E77" w:rsidP="00972C64">
            <w:pPr>
              <w:spacing w:before="60" w:after="60"/>
              <w:rPr>
                <w:rFonts w:cstheme="minorHAnsi"/>
                <w:vanish/>
                <w:sz w:val="20"/>
                <w:szCs w:val="20"/>
              </w:rPr>
            </w:pPr>
            <w:r w:rsidRPr="00887A08">
              <w:rPr>
                <w:rFonts w:cstheme="minorHAnsi"/>
                <w:b/>
                <w:sz w:val="20"/>
                <w:szCs w:val="20"/>
              </w:rPr>
              <w:t xml:space="preserve">Arbete/aktivitet och risk(-er); Ange vad och var   </w:t>
            </w:r>
          </w:p>
        </w:tc>
      </w:tr>
      <w:tr w:rsidR="00887A08" w:rsidRPr="00887A08" w14:paraId="6B019BE5" w14:textId="77777777" w:rsidTr="00972C64">
        <w:tc>
          <w:tcPr>
            <w:tcW w:w="2279" w:type="dxa"/>
            <w:tcBorders>
              <w:top w:val="single" w:sz="4" w:space="0" w:color="auto"/>
              <w:bottom w:val="single" w:sz="4" w:space="0" w:color="auto"/>
            </w:tcBorders>
          </w:tcPr>
          <w:p w14:paraId="164A3F06" w14:textId="77777777" w:rsidR="00D87E77" w:rsidRPr="00887A08" w:rsidRDefault="00D87E77" w:rsidP="00972C64">
            <w:pPr>
              <w:spacing w:before="60" w:after="60"/>
              <w:rPr>
                <w:rFonts w:cstheme="minorHAnsi"/>
                <w:sz w:val="20"/>
                <w:szCs w:val="20"/>
                <w:highlight w:val="green"/>
              </w:rPr>
            </w:pPr>
          </w:p>
          <w:p w14:paraId="3960825A" w14:textId="77777777" w:rsidR="00D87E77" w:rsidRPr="00887A08" w:rsidRDefault="00D87E77" w:rsidP="00972C64">
            <w:pPr>
              <w:spacing w:before="60" w:after="60"/>
              <w:rPr>
                <w:rFonts w:cstheme="minorHAnsi"/>
                <w:sz w:val="20"/>
                <w:szCs w:val="20"/>
                <w:highlight w:val="green"/>
              </w:rPr>
            </w:pPr>
          </w:p>
          <w:p w14:paraId="467580E0"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24DDE479" w14:textId="77777777" w:rsidR="00D87E77" w:rsidRPr="00887A08" w:rsidRDefault="00D87E77" w:rsidP="00972C64">
            <w:pPr>
              <w:spacing w:before="60" w:after="60"/>
              <w:rPr>
                <w:rFonts w:cstheme="minorHAnsi"/>
                <w:sz w:val="20"/>
                <w:szCs w:val="20"/>
                <w:highlight w:val="green"/>
              </w:rPr>
            </w:pPr>
            <w:r w:rsidRPr="00887A08">
              <w:rPr>
                <w:rFonts w:cstheme="minorHAnsi"/>
                <w:b/>
                <w:sz w:val="20"/>
                <w:szCs w:val="20"/>
              </w:rPr>
              <w:t>Exempel: Lastning, lossning, montering och demontering av tunga byggelement, läggning av tunga stenplattor etc.</w:t>
            </w:r>
          </w:p>
          <w:p w14:paraId="6F92BA4A" w14:textId="77777777" w:rsidR="00D87E77" w:rsidRPr="00887A08" w:rsidRDefault="00D87E77" w:rsidP="00972C64">
            <w:pPr>
              <w:spacing w:before="60" w:after="60"/>
              <w:rPr>
                <w:rFonts w:cstheme="minorHAnsi"/>
                <w:sz w:val="20"/>
                <w:szCs w:val="20"/>
                <w:highlight w:val="green"/>
              </w:rPr>
            </w:pPr>
          </w:p>
        </w:tc>
      </w:tr>
      <w:tr w:rsidR="00887A08" w:rsidRPr="00887A08" w14:paraId="58FBA056" w14:textId="77777777" w:rsidTr="00972C64">
        <w:tc>
          <w:tcPr>
            <w:tcW w:w="9142" w:type="dxa"/>
            <w:gridSpan w:val="3"/>
            <w:tcBorders>
              <w:bottom w:val="single" w:sz="4" w:space="0" w:color="auto"/>
            </w:tcBorders>
            <w:shd w:val="clear" w:color="auto" w:fill="E6E6E6"/>
          </w:tcPr>
          <w:p w14:paraId="37C69980" w14:textId="77777777" w:rsidR="00D87E77" w:rsidRPr="00887A08" w:rsidRDefault="00D87E77" w:rsidP="00972C64">
            <w:r w:rsidRPr="00887A08">
              <w:rPr>
                <w:rFonts w:cstheme="minorHAnsi"/>
                <w:b/>
                <w:sz w:val="20"/>
                <w:szCs w:val="20"/>
              </w:rPr>
              <w:t>Åtgärder</w:t>
            </w:r>
            <w:r w:rsidRPr="00887A08">
              <w:tab/>
            </w:r>
            <w:r w:rsidRPr="00887A08">
              <w:rPr>
                <w:rFonts w:cstheme="minorHAnsi"/>
                <w:b/>
                <w:sz w:val="20"/>
                <w:szCs w:val="20"/>
              </w:rPr>
              <w:t xml:space="preserve">Se även AFS 1999:3, </w:t>
            </w:r>
            <w:hyperlink r:id="rId49" w:history="1">
              <w:r w:rsidRPr="00887A08">
                <w:rPr>
                  <w:rStyle w:val="Hyperlnk"/>
                  <w:rFonts w:cstheme="minorHAnsi"/>
                  <w:color w:val="auto"/>
                  <w:sz w:val="20"/>
                  <w:szCs w:val="20"/>
                </w:rPr>
                <w:t>AFS 2003:6</w:t>
              </w:r>
            </w:hyperlink>
            <w:r w:rsidRPr="00887A08">
              <w:rPr>
                <w:rFonts w:cstheme="minorHAnsi"/>
                <w:b/>
                <w:sz w:val="20"/>
                <w:szCs w:val="20"/>
              </w:rPr>
              <w:t xml:space="preserve">, </w:t>
            </w:r>
            <w:hyperlink r:id="rId50" w:history="1">
              <w:r w:rsidRPr="00887A08">
                <w:rPr>
                  <w:rStyle w:val="Hyperlnk"/>
                  <w:rFonts w:cstheme="minorHAnsi"/>
                  <w:color w:val="auto"/>
                  <w:sz w:val="20"/>
                  <w:szCs w:val="20"/>
                </w:rPr>
                <w:t>AFS 2010:5</w:t>
              </w:r>
            </w:hyperlink>
            <w:r w:rsidRPr="00887A08">
              <w:rPr>
                <w:rFonts w:cstheme="minorHAnsi"/>
                <w:b/>
                <w:sz w:val="20"/>
                <w:szCs w:val="20"/>
              </w:rPr>
              <w:t xml:space="preserve">, </w:t>
            </w:r>
            <w:hyperlink r:id="rId51" w:history="1">
              <w:r w:rsidRPr="00887A08">
                <w:rPr>
                  <w:rStyle w:val="Hyperlnk"/>
                  <w:rFonts w:cstheme="minorHAnsi"/>
                  <w:color w:val="auto"/>
                  <w:sz w:val="20"/>
                  <w:szCs w:val="20"/>
                </w:rPr>
                <w:t>ADI 714</w:t>
              </w:r>
            </w:hyperlink>
            <w:r w:rsidRPr="00887A08">
              <w:rPr>
                <w:rFonts w:cstheme="minorHAnsi"/>
                <w:b/>
                <w:sz w:val="20"/>
                <w:szCs w:val="20"/>
              </w:rPr>
              <w:t xml:space="preserve"> samt Arbetsmiljöverkets informationssida på internet.</w:t>
            </w:r>
          </w:p>
        </w:tc>
      </w:tr>
      <w:tr w:rsidR="00887A08" w:rsidRPr="00887A08" w14:paraId="2D36D155" w14:textId="77777777" w:rsidTr="00972C64">
        <w:tc>
          <w:tcPr>
            <w:tcW w:w="9142" w:type="dxa"/>
            <w:gridSpan w:val="3"/>
            <w:tcBorders>
              <w:top w:val="nil"/>
              <w:bottom w:val="single" w:sz="4" w:space="0" w:color="auto"/>
            </w:tcBorders>
          </w:tcPr>
          <w:p w14:paraId="4842DF1B" w14:textId="77777777" w:rsidR="00D87E77" w:rsidRPr="00E275EE" w:rsidRDefault="00D87E77" w:rsidP="00E275EE">
            <w:pPr>
              <w:rPr>
                <w:b/>
                <w:bCs/>
                <w:sz w:val="24"/>
                <w:szCs w:val="28"/>
              </w:rPr>
            </w:pPr>
            <w:r w:rsidRPr="00E275EE">
              <w:rPr>
                <w:b/>
                <w:bCs/>
                <w:sz w:val="24"/>
                <w:szCs w:val="28"/>
              </w:rPr>
              <w:t>Förundersökningar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098F6A7D"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4875DCCF" w14:textId="3E41523C"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tc>
                <w:tcPr>
                  <w:tcW w:w="8469" w:type="dxa"/>
                </w:tcPr>
                <w:p w14:paraId="6CA4CE68"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Ej aktuellt</w:t>
                  </w:r>
                </w:p>
              </w:tc>
            </w:tr>
            <w:tr w:rsidR="00887A08" w:rsidRPr="00887A08" w14:paraId="0F5B5D5C" w14:textId="77777777" w:rsidTr="00972C64">
              <w:tc>
                <w:tcPr>
                  <w:tcW w:w="487" w:type="dxa"/>
                </w:tcPr>
                <w:p w14:paraId="5DF4F6E1" w14:textId="2A4EA665"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469" w:type="dxa"/>
                </w:tcPr>
                <w:p w14:paraId="19AFFBCB"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Plats för uppställning av lyftanordning har undersökts avseende svängradie, markens bärighet och planhet, samt närliggande verksamheter eller byggnader/konstruktioner/maskiner.</w:t>
                  </w:r>
                </w:p>
              </w:tc>
            </w:tr>
            <w:tr w:rsidR="00887A08" w:rsidRPr="00887A08" w14:paraId="374493AC" w14:textId="77777777" w:rsidTr="00972C64">
              <w:tc>
                <w:tcPr>
                  <w:tcW w:w="487" w:type="dxa"/>
                </w:tcPr>
                <w:p w14:paraId="3F195841" w14:textId="54937A9C"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469" w:type="dxa"/>
                </w:tcPr>
                <w:p w14:paraId="4A5B9A8B"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Dokumentation över beräkning av vikter och lyftpunkter finns på platskontoret.</w:t>
                  </w:r>
                </w:p>
              </w:tc>
            </w:tr>
            <w:tr w:rsidR="00887A08" w:rsidRPr="00887A08" w14:paraId="09489B04" w14:textId="77777777" w:rsidTr="00972C64">
              <w:tc>
                <w:tcPr>
                  <w:tcW w:w="487" w:type="dxa"/>
                </w:tcPr>
                <w:p w14:paraId="5CE20AC5" w14:textId="13A8F266"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469" w:type="dxa"/>
                </w:tcPr>
                <w:p w14:paraId="66C406E0"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Platsen för uppställning av lyftanordning finns angiven på APD-planen. </w:t>
                  </w:r>
                </w:p>
              </w:tc>
            </w:tr>
            <w:tr w:rsidR="00887A08" w:rsidRPr="00887A08" w14:paraId="67C7B68A" w14:textId="77777777" w:rsidTr="00972C64">
              <w:tc>
                <w:tcPr>
                  <w:tcW w:w="487" w:type="dxa"/>
                </w:tcPr>
                <w:p w14:paraId="416FA18C" w14:textId="01D23AC2"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tc>
                <w:tcPr>
                  <w:tcW w:w="8469" w:type="dxa"/>
                </w:tcPr>
                <w:p w14:paraId="7295616E" w14:textId="77777777" w:rsidR="00D87E77" w:rsidRPr="00887A08" w:rsidRDefault="00D87E77" w:rsidP="00972C64">
                  <w:pPr>
                    <w:tabs>
                      <w:tab w:val="left" w:pos="4020"/>
                    </w:tabs>
                    <w:rPr>
                      <w:rFonts w:cstheme="minorHAnsi"/>
                      <w:sz w:val="20"/>
                      <w:szCs w:val="20"/>
                    </w:rPr>
                  </w:pPr>
                  <w:r w:rsidRPr="00887A08">
                    <w:rPr>
                      <w:rFonts w:cstheme="minorHAnsi"/>
                      <w:sz w:val="20"/>
                      <w:szCs w:val="20"/>
                    </w:rPr>
                    <w:t xml:space="preserve">Infästningar för lyft och montage är undersökta. </w:t>
                  </w:r>
                </w:p>
              </w:tc>
            </w:tr>
          </w:tbl>
          <w:p w14:paraId="73B2B674" w14:textId="77777777" w:rsidR="00D87E77" w:rsidRPr="00E275EE" w:rsidRDefault="00D87E77" w:rsidP="00E275EE">
            <w:pPr>
              <w:rPr>
                <w:b/>
                <w:bCs/>
                <w:sz w:val="24"/>
                <w:szCs w:val="28"/>
              </w:rPr>
            </w:pPr>
            <w:r w:rsidRPr="00E275EE">
              <w:rPr>
                <w:b/>
                <w:bCs/>
                <w:sz w:val="24"/>
                <w:szCs w:val="28"/>
              </w:rPr>
              <w:t>Arbete, metoder och utrustning</w:t>
            </w:r>
          </w:p>
          <w:p w14:paraId="2A0E76AE"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Riskområde vid lyft är tydligt avspärrat och skyltat eller på annat sätt säkerställt så att personer inte kan komma in i området. </w:t>
            </w:r>
          </w:p>
          <w:p w14:paraId="07EBB27A"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Lyftanordningar och lyftredskap ska utöver föreskrivna besiktningar genomgå regelbundna kontroller.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725A986B"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782AADCF" w14:textId="121871A1" w:rsidR="00D87E77" w:rsidRPr="00887A08" w:rsidRDefault="00D87E77" w:rsidP="00972C64">
                  <w:pPr>
                    <w:tabs>
                      <w:tab w:val="left" w:pos="4020"/>
                    </w:tabs>
                    <w:spacing w:after="60"/>
                    <w:rPr>
                      <w:rFonts w:cstheme="minorHAnsi"/>
                      <w:sz w:val="20"/>
                      <w:szCs w:val="20"/>
                    </w:rPr>
                  </w:pPr>
                  <w:r w:rsidRPr="00887A08">
                    <w:rPr>
                      <w:rFonts w:ascii="MS Gothic" w:eastAsia="MS Gothic" w:hAnsi="MS Gothic" w:cstheme="minorHAnsi" w:hint="eastAsia"/>
                      <w:sz w:val="20"/>
                      <w:szCs w:val="20"/>
                    </w:rPr>
                    <w:t>☐</w:t>
                  </w:r>
                </w:p>
              </w:tc>
              <w:tc>
                <w:tcPr>
                  <w:tcW w:w="8469" w:type="dxa"/>
                </w:tcPr>
                <w:p w14:paraId="185AE6F2"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Vid användning av mer än en kran ska varje kran ha en egen radiokanal.</w:t>
                  </w:r>
                </w:p>
              </w:tc>
            </w:tr>
          </w:tbl>
          <w:p w14:paraId="18963E27" w14:textId="77777777" w:rsidR="00D87E77" w:rsidRPr="00E275EE" w:rsidRDefault="00D87E77" w:rsidP="00E275EE">
            <w:pPr>
              <w:rPr>
                <w:b/>
                <w:bCs/>
                <w:sz w:val="24"/>
                <w:szCs w:val="28"/>
              </w:rPr>
            </w:pPr>
            <w:r w:rsidRPr="00E275EE">
              <w:rPr>
                <w:b/>
                <w:bCs/>
                <w:sz w:val="24"/>
                <w:szCs w:val="28"/>
              </w:rPr>
              <w:t>Transporter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39FC2110"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56DB2C9E" w14:textId="6D76C896" w:rsidR="00D87E77" w:rsidRPr="00887A08" w:rsidRDefault="00D87E77" w:rsidP="00972C64">
                  <w:pPr>
                    <w:tabs>
                      <w:tab w:val="left" w:pos="4020"/>
                    </w:tabs>
                    <w:rPr>
                      <w:rFonts w:cstheme="minorHAnsi"/>
                      <w:b w:val="0"/>
                      <w:sz w:val="20"/>
                      <w:szCs w:val="20"/>
                    </w:rPr>
                  </w:pPr>
                  <w:r w:rsidRPr="00887A08">
                    <w:rPr>
                      <w:rFonts w:ascii="MS Gothic" w:eastAsia="MS Gothic" w:hAnsi="MS Gothic" w:cstheme="minorHAnsi" w:hint="eastAsia"/>
                      <w:sz w:val="20"/>
                      <w:szCs w:val="20"/>
                    </w:rPr>
                    <w:t>☐</w:t>
                  </w:r>
                </w:p>
              </w:tc>
              <w:tc>
                <w:tcPr>
                  <w:tcW w:w="8505" w:type="dxa"/>
                </w:tcPr>
                <w:p w14:paraId="314B8A0F"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Ej aktuellt</w:t>
                  </w:r>
                </w:p>
              </w:tc>
            </w:tr>
            <w:tr w:rsidR="00887A08" w:rsidRPr="00887A08" w14:paraId="5A148D13" w14:textId="77777777" w:rsidTr="00972C64">
              <w:tc>
                <w:tcPr>
                  <w:tcW w:w="487" w:type="dxa"/>
                </w:tcPr>
                <w:p w14:paraId="188D44D2" w14:textId="1C51C87B"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7E95F63D"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Plats för elementens mottagning – Se APD-plan. </w:t>
                  </w:r>
                </w:p>
              </w:tc>
            </w:tr>
            <w:tr w:rsidR="00887A08" w:rsidRPr="00887A08" w14:paraId="21411032" w14:textId="77777777" w:rsidTr="00972C64">
              <w:tc>
                <w:tcPr>
                  <w:tcW w:w="487" w:type="dxa"/>
                </w:tcPr>
                <w:p w14:paraId="6175091D" w14:textId="2453CCBB"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61EB76FF"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Plats för elementens lagring – Se APD-plan.</w:t>
                  </w:r>
                </w:p>
              </w:tc>
            </w:tr>
            <w:tr w:rsidR="00887A08" w:rsidRPr="00887A08" w14:paraId="49742F3A" w14:textId="77777777" w:rsidTr="00972C64">
              <w:tc>
                <w:tcPr>
                  <w:tcW w:w="487" w:type="dxa"/>
                </w:tcPr>
                <w:p w14:paraId="581715CB" w14:textId="4A7AE042"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08ABFF77"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Vid lossning från lastbilar är kontroller gjorda avseende kompetens hos resp. förare och fallskyddsåtgärder är vidtagna mot risk för fall från lastbilen.</w:t>
                  </w:r>
                </w:p>
              </w:tc>
            </w:tr>
          </w:tbl>
          <w:p w14:paraId="0944AA5A" w14:textId="77777777" w:rsidR="00D87E77" w:rsidRPr="00E275EE" w:rsidRDefault="00D87E77" w:rsidP="00E275EE">
            <w:pPr>
              <w:rPr>
                <w:b/>
                <w:bCs/>
                <w:sz w:val="24"/>
                <w:szCs w:val="28"/>
              </w:rPr>
            </w:pPr>
            <w:r w:rsidRPr="00E275EE">
              <w:rPr>
                <w:b/>
                <w:bCs/>
                <w:sz w:val="24"/>
                <w:szCs w:val="28"/>
              </w:rPr>
              <w:t>Särskilda tekniska eller organisatoriska säkerhetsåtgärder</w:t>
            </w:r>
          </w:p>
          <w:p w14:paraId="2A47EFDA" w14:textId="77777777" w:rsidR="00D87E77" w:rsidRPr="00887A08" w:rsidRDefault="00D87E77" w:rsidP="00972C64">
            <w:pPr>
              <w:pBdr>
                <w:top w:val="single" w:sz="18" w:space="1" w:color="00B050"/>
                <w:left w:val="single" w:sz="18" w:space="4" w:color="00B050"/>
                <w:right w:val="single" w:sz="18" w:space="4" w:color="00B050"/>
              </w:pBdr>
              <w:tabs>
                <w:tab w:val="left" w:pos="4020"/>
              </w:tabs>
              <w:spacing w:after="60"/>
              <w:rPr>
                <w:rFonts w:cstheme="minorHAnsi"/>
                <w:sz w:val="20"/>
                <w:szCs w:val="20"/>
              </w:rPr>
            </w:pPr>
            <w:r w:rsidRPr="00887A08">
              <w:rPr>
                <w:rFonts w:cstheme="minorHAnsi"/>
                <w:sz w:val="20"/>
                <w:szCs w:val="20"/>
              </w:rPr>
              <w:t>En daterad och underskriven montageplan är upprättad och finns på platskontoret innehållande:</w:t>
            </w:r>
          </w:p>
          <w:p w14:paraId="24C937AB" w14:textId="77777777" w:rsidR="00D87E77" w:rsidRPr="00887A08" w:rsidRDefault="00D87E77" w:rsidP="00145DED">
            <w:pPr>
              <w:pStyle w:val="Liststycke"/>
              <w:numPr>
                <w:ilvl w:val="0"/>
                <w:numId w:val="19"/>
              </w:numPr>
              <w:tabs>
                <w:tab w:val="left" w:pos="4020"/>
              </w:tabs>
              <w:spacing w:after="60" w:line="240" w:lineRule="auto"/>
              <w:rPr>
                <w:rFonts w:cstheme="minorHAnsi"/>
                <w:sz w:val="20"/>
                <w:szCs w:val="20"/>
              </w:rPr>
            </w:pPr>
            <w:r w:rsidRPr="00887A08">
              <w:rPr>
                <w:rFonts w:cstheme="minorHAnsi"/>
                <w:sz w:val="20"/>
                <w:szCs w:val="20"/>
              </w:rPr>
              <w:t>En beskrivning av projektet med information om vem som är totalansvarig för montaget respektive ansvarig för olika delar i montaget. Det ska även finnas uppgifter om olika leverantörer och kontaktpersoner</w:t>
            </w:r>
          </w:p>
          <w:p w14:paraId="56695ACF" w14:textId="77777777" w:rsidR="00D87E77" w:rsidRPr="00887A08" w:rsidRDefault="00D87E77" w:rsidP="00145DED">
            <w:pPr>
              <w:pStyle w:val="Liststycke"/>
              <w:numPr>
                <w:ilvl w:val="0"/>
                <w:numId w:val="19"/>
              </w:numPr>
              <w:tabs>
                <w:tab w:val="left" w:pos="4020"/>
              </w:tabs>
              <w:spacing w:after="60" w:line="240" w:lineRule="auto"/>
              <w:rPr>
                <w:rFonts w:cstheme="minorHAnsi"/>
                <w:sz w:val="20"/>
                <w:szCs w:val="20"/>
              </w:rPr>
            </w:pPr>
            <w:r w:rsidRPr="00887A08">
              <w:rPr>
                <w:rFonts w:cstheme="minorHAnsi"/>
                <w:sz w:val="20"/>
                <w:szCs w:val="20"/>
              </w:rPr>
              <w:t>En beskrivning av montageplatsen med beskrivning av avspärrningar, upplagsplatser, transporter etc. Uppställningsplats för fordon måste vara plan så att fordonet inkl. ev släp inte lutar och riskerar rasa.</w:t>
            </w:r>
          </w:p>
          <w:p w14:paraId="22CDA02D" w14:textId="77777777" w:rsidR="00D87E77" w:rsidRPr="00887A08" w:rsidRDefault="00D87E77" w:rsidP="00145DED">
            <w:pPr>
              <w:pStyle w:val="Liststycke"/>
              <w:numPr>
                <w:ilvl w:val="0"/>
                <w:numId w:val="19"/>
              </w:numPr>
              <w:tabs>
                <w:tab w:val="left" w:pos="4020"/>
              </w:tabs>
              <w:spacing w:after="60" w:line="240" w:lineRule="auto"/>
              <w:rPr>
                <w:rFonts w:cstheme="minorHAnsi"/>
                <w:sz w:val="20"/>
                <w:szCs w:val="20"/>
              </w:rPr>
            </w:pPr>
            <w:r w:rsidRPr="00887A08">
              <w:rPr>
                <w:rFonts w:cstheme="minorHAnsi"/>
                <w:sz w:val="20"/>
                <w:szCs w:val="20"/>
              </w:rPr>
              <w:t>En angivning av elementens montageordning, märkning på element och dess vikt.</w:t>
            </w:r>
          </w:p>
          <w:p w14:paraId="4586A42E" w14:textId="77777777" w:rsidR="00D87E77" w:rsidRPr="00887A08" w:rsidRDefault="00D87E77" w:rsidP="00145DED">
            <w:pPr>
              <w:pStyle w:val="Liststycke"/>
              <w:numPr>
                <w:ilvl w:val="0"/>
                <w:numId w:val="19"/>
              </w:numPr>
              <w:tabs>
                <w:tab w:val="left" w:pos="4020"/>
              </w:tabs>
              <w:spacing w:after="60" w:line="240" w:lineRule="auto"/>
              <w:rPr>
                <w:rFonts w:cstheme="minorHAnsi"/>
                <w:sz w:val="20"/>
                <w:szCs w:val="20"/>
              </w:rPr>
            </w:pPr>
            <w:r w:rsidRPr="00887A08">
              <w:rPr>
                <w:rFonts w:cstheme="minorHAnsi"/>
                <w:sz w:val="20"/>
                <w:szCs w:val="20"/>
              </w:rPr>
              <w:t>Beskrivning av lyft. Allt ifrån ingjutningsdon, hur elementen får lyftas till val av lyftutrustning för olika element.</w:t>
            </w:r>
          </w:p>
          <w:p w14:paraId="59555DA3" w14:textId="77777777" w:rsidR="00D87E77" w:rsidRPr="00887A08" w:rsidRDefault="00D87E77" w:rsidP="00145DED">
            <w:pPr>
              <w:pStyle w:val="Liststycke"/>
              <w:numPr>
                <w:ilvl w:val="0"/>
                <w:numId w:val="19"/>
              </w:numPr>
              <w:tabs>
                <w:tab w:val="left" w:pos="4020"/>
              </w:tabs>
              <w:spacing w:after="60" w:line="240" w:lineRule="auto"/>
              <w:rPr>
                <w:rFonts w:cstheme="minorHAnsi"/>
                <w:sz w:val="20"/>
                <w:szCs w:val="20"/>
              </w:rPr>
            </w:pPr>
            <w:r w:rsidRPr="00887A08">
              <w:rPr>
                <w:rFonts w:cstheme="minorHAnsi"/>
                <w:sz w:val="20"/>
                <w:szCs w:val="20"/>
              </w:rPr>
              <w:t>Beskrivning av hur lyftutrustning ska kontrolleras, vilka som får utföra koppling och som har dokumenterad utbildning.</w:t>
            </w:r>
          </w:p>
          <w:p w14:paraId="3AF629C1" w14:textId="77777777" w:rsidR="00D87E77" w:rsidRPr="00887A08" w:rsidRDefault="00D87E77" w:rsidP="00145DED">
            <w:pPr>
              <w:pStyle w:val="Liststycke"/>
              <w:numPr>
                <w:ilvl w:val="0"/>
                <w:numId w:val="19"/>
              </w:numPr>
              <w:tabs>
                <w:tab w:val="left" w:pos="4020"/>
              </w:tabs>
              <w:spacing w:after="60" w:line="240" w:lineRule="auto"/>
              <w:rPr>
                <w:rFonts w:cstheme="minorHAnsi"/>
                <w:sz w:val="20"/>
                <w:szCs w:val="20"/>
              </w:rPr>
            </w:pPr>
            <w:r w:rsidRPr="00887A08">
              <w:rPr>
                <w:rFonts w:cstheme="minorHAnsi"/>
                <w:sz w:val="20"/>
                <w:szCs w:val="20"/>
              </w:rPr>
              <w:t>Detaljerad beskrivning av hur montaget ska utföras.</w:t>
            </w:r>
          </w:p>
          <w:p w14:paraId="10ACAE67" w14:textId="77777777" w:rsidR="00D87E77" w:rsidRPr="00887A08" w:rsidRDefault="00D87E77" w:rsidP="00145DED">
            <w:pPr>
              <w:pStyle w:val="Liststycke"/>
              <w:numPr>
                <w:ilvl w:val="0"/>
                <w:numId w:val="19"/>
              </w:numPr>
              <w:tabs>
                <w:tab w:val="left" w:pos="4020"/>
              </w:tabs>
              <w:spacing w:after="60" w:line="240" w:lineRule="auto"/>
              <w:rPr>
                <w:rFonts w:cstheme="minorHAnsi"/>
                <w:sz w:val="20"/>
                <w:szCs w:val="20"/>
              </w:rPr>
            </w:pPr>
            <w:r w:rsidRPr="00887A08">
              <w:rPr>
                <w:rFonts w:cstheme="minorHAnsi"/>
                <w:sz w:val="20"/>
                <w:szCs w:val="20"/>
              </w:rPr>
              <w:t>Stabiliserande åtgärder av den tillfälliga konstruktionen</w:t>
            </w:r>
          </w:p>
          <w:p w14:paraId="4BAB5E5D" w14:textId="77777777" w:rsidR="00D87E77" w:rsidRPr="00887A08" w:rsidRDefault="00D87E77" w:rsidP="00145DED">
            <w:pPr>
              <w:pStyle w:val="Liststycke"/>
              <w:numPr>
                <w:ilvl w:val="0"/>
                <w:numId w:val="19"/>
              </w:numPr>
              <w:tabs>
                <w:tab w:val="left" w:pos="4020"/>
              </w:tabs>
              <w:spacing w:after="60" w:line="240" w:lineRule="auto"/>
              <w:rPr>
                <w:rFonts w:cstheme="minorHAnsi"/>
                <w:sz w:val="20"/>
                <w:szCs w:val="20"/>
              </w:rPr>
            </w:pPr>
            <w:r w:rsidRPr="00887A08">
              <w:rPr>
                <w:rFonts w:cstheme="minorHAnsi"/>
                <w:sz w:val="20"/>
                <w:szCs w:val="20"/>
              </w:rPr>
              <w:t>Hur mellanlagring av element får göras och var det är möjligt.</w:t>
            </w:r>
          </w:p>
          <w:p w14:paraId="084FF16D" w14:textId="77777777" w:rsidR="00D87E77" w:rsidRPr="00887A08" w:rsidRDefault="00D87E77" w:rsidP="00145DED">
            <w:pPr>
              <w:pStyle w:val="Liststycke"/>
              <w:numPr>
                <w:ilvl w:val="0"/>
                <w:numId w:val="19"/>
              </w:numPr>
              <w:tabs>
                <w:tab w:val="left" w:pos="4020"/>
              </w:tabs>
              <w:spacing w:after="60" w:line="240" w:lineRule="auto"/>
              <w:rPr>
                <w:rFonts w:cstheme="minorHAnsi"/>
                <w:sz w:val="20"/>
                <w:szCs w:val="20"/>
              </w:rPr>
            </w:pPr>
            <w:r w:rsidRPr="00887A08">
              <w:rPr>
                <w:rFonts w:cstheme="minorHAnsi"/>
                <w:sz w:val="20"/>
                <w:szCs w:val="20"/>
              </w:rPr>
              <w:t>Aktuellt montageutförande sker på ett för samtliga inblandade arbetstagare förståeligt språk så att de kan kommunicera och förstå varandra utan risk för missförstånd</w:t>
            </w:r>
          </w:p>
          <w:p w14:paraId="7DED9BB1" w14:textId="77777777" w:rsidR="00D87E77" w:rsidRPr="00887A08" w:rsidRDefault="00D87E77" w:rsidP="00145DED">
            <w:pPr>
              <w:pStyle w:val="Liststycke"/>
              <w:numPr>
                <w:ilvl w:val="0"/>
                <w:numId w:val="19"/>
              </w:numPr>
              <w:tabs>
                <w:tab w:val="left" w:pos="4020"/>
              </w:tabs>
              <w:spacing w:after="60" w:line="240" w:lineRule="auto"/>
              <w:rPr>
                <w:rFonts w:cstheme="minorHAnsi"/>
                <w:sz w:val="20"/>
                <w:szCs w:val="20"/>
              </w:rPr>
            </w:pPr>
            <w:r w:rsidRPr="00887A08">
              <w:rPr>
                <w:rFonts w:cstheme="minorHAnsi"/>
                <w:sz w:val="20"/>
                <w:szCs w:val="20"/>
              </w:rPr>
              <w:t xml:space="preserve">Vem som upprättat och godkänt montageplanen såsom ansvarig konstruktör och ansvarig montageledare samt deras kontaktuppgifter. </w:t>
            </w:r>
          </w:p>
          <w:p w14:paraId="1F7ABEE1" w14:textId="77777777" w:rsidR="00D87E77" w:rsidRPr="00887A08" w:rsidRDefault="00D87E77" w:rsidP="00972C64">
            <w:pPr>
              <w:pBdr>
                <w:left w:val="single" w:sz="18" w:space="4" w:color="00B050"/>
                <w:right w:val="single" w:sz="18" w:space="4" w:color="00B050"/>
              </w:pBdr>
              <w:tabs>
                <w:tab w:val="left" w:pos="4020"/>
              </w:tabs>
              <w:spacing w:after="60"/>
              <w:rPr>
                <w:rFonts w:cstheme="minorHAnsi"/>
                <w:sz w:val="20"/>
                <w:szCs w:val="20"/>
              </w:rPr>
            </w:pPr>
            <w:r w:rsidRPr="00887A08">
              <w:rPr>
                <w:rFonts w:cstheme="minorHAnsi"/>
                <w:sz w:val="20"/>
                <w:szCs w:val="20"/>
              </w:rPr>
              <w:lastRenderedPageBreak/>
              <w:t>Arbetet får påbörjas och utföras endast under ledning av kompetent person med utbildningsbevis t ex Säkra lyft, Körbevis lyftanordning.</w:t>
            </w:r>
          </w:p>
          <w:p w14:paraId="42F96EAB" w14:textId="77777777" w:rsidR="00D87E77" w:rsidRPr="00887A08" w:rsidRDefault="00D87E77" w:rsidP="00972C64">
            <w:pPr>
              <w:pBdr>
                <w:top w:val="single" w:sz="18" w:space="1" w:color="00B050"/>
              </w:pBdr>
              <w:tabs>
                <w:tab w:val="left" w:pos="4020"/>
              </w:tabs>
              <w:spacing w:after="60"/>
              <w:rPr>
                <w:rFonts w:cstheme="minorHAnsi"/>
                <w:sz w:val="20"/>
                <w:szCs w:val="20"/>
              </w:rPr>
            </w:pPr>
          </w:p>
          <w:p w14:paraId="7617610C" w14:textId="77777777" w:rsidR="00D87E77" w:rsidRPr="00887A08" w:rsidRDefault="00D87E77" w:rsidP="00972C64">
            <w:pPr>
              <w:pBdr>
                <w:left w:val="single" w:sz="18" w:space="4" w:color="00B050"/>
                <w:right w:val="single" w:sz="18" w:space="4" w:color="00B050"/>
              </w:pBdr>
              <w:tabs>
                <w:tab w:val="left" w:pos="4020"/>
              </w:tabs>
              <w:spacing w:after="60"/>
              <w:rPr>
                <w:rFonts w:cstheme="minorHAnsi"/>
                <w:sz w:val="20"/>
                <w:szCs w:val="20"/>
              </w:rPr>
            </w:pP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338D2300"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79F2FBC6" w14:textId="4952DA72" w:rsidR="00D87E77" w:rsidRPr="00887A08" w:rsidRDefault="00D87E77" w:rsidP="00972C64">
                  <w:pPr>
                    <w:tabs>
                      <w:tab w:val="left" w:pos="4020"/>
                    </w:tabs>
                    <w:rPr>
                      <w:rFonts w:cstheme="minorHAnsi"/>
                      <w:b w:val="0"/>
                      <w:sz w:val="20"/>
                      <w:szCs w:val="20"/>
                    </w:rPr>
                  </w:pPr>
                  <w:r w:rsidRPr="00887A08">
                    <w:rPr>
                      <w:rFonts w:ascii="MS Gothic" w:eastAsia="MS Gothic" w:hAnsi="MS Gothic" w:cstheme="minorHAnsi" w:hint="eastAsia"/>
                      <w:sz w:val="20"/>
                      <w:szCs w:val="20"/>
                    </w:rPr>
                    <w:t>☐</w:t>
                  </w:r>
                </w:p>
              </w:tc>
              <w:tc>
                <w:tcPr>
                  <w:tcW w:w="8505" w:type="dxa"/>
                </w:tcPr>
                <w:p w14:paraId="79B1C2DA"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Innan lyft skall kapaciteten för lyftanordning kontrolleras mot elementets tyngd och aktuellt lyftfall. </w:t>
                  </w:r>
                </w:p>
              </w:tc>
            </w:tr>
            <w:tr w:rsidR="00887A08" w:rsidRPr="00887A08" w14:paraId="3CF509FF" w14:textId="77777777" w:rsidTr="00972C64">
              <w:tc>
                <w:tcPr>
                  <w:tcW w:w="487" w:type="dxa"/>
                </w:tcPr>
                <w:p w14:paraId="48848FF1" w14:textId="057A4C8D"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2092DB55"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Berörda arbetstagare är informerade om inskränkning av lyft under väderförhållanden som äventyrar säkerheten.  </w:t>
                  </w:r>
                </w:p>
              </w:tc>
            </w:tr>
            <w:tr w:rsidR="00887A08" w:rsidRPr="00887A08" w14:paraId="7ECACD2B" w14:textId="77777777" w:rsidTr="00972C64">
              <w:tc>
                <w:tcPr>
                  <w:tcW w:w="487" w:type="dxa"/>
                </w:tcPr>
                <w:p w14:paraId="1F8D455E" w14:textId="75900AB5"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09AAF6CD"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Lyftsamordnare, lastkopplare och signalman finns utsedd.</w:t>
                  </w:r>
                </w:p>
              </w:tc>
            </w:tr>
            <w:tr w:rsidR="00887A08" w:rsidRPr="00887A08" w14:paraId="23065DF0" w14:textId="77777777" w:rsidTr="00972C64">
              <w:tc>
                <w:tcPr>
                  <w:tcW w:w="487" w:type="dxa"/>
                </w:tcPr>
                <w:p w14:paraId="452DDB63" w14:textId="28F8A22E"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0B464D0B"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Det finns tekniska eller organisatoriska åtgärder som säkerställer lyft eller begränsar att personer kommer in i särskilda riskområden </w:t>
                  </w:r>
                </w:p>
              </w:tc>
            </w:tr>
            <w:tr w:rsidR="00887A08" w:rsidRPr="00887A08" w14:paraId="14124EFD" w14:textId="77777777" w:rsidTr="00972C64">
              <w:tc>
                <w:tcPr>
                  <w:tcW w:w="487" w:type="dxa"/>
                </w:tcPr>
                <w:p w14:paraId="464E89D8" w14:textId="303AB0D7"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4E0AEC26"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Samordning med intilliggande verksamheter görs med t.ex. radiokommunikation och andra regelbundna kontakter för att förhindra krockar.</w:t>
                  </w:r>
                </w:p>
              </w:tc>
            </w:tr>
          </w:tbl>
          <w:p w14:paraId="1D6D09F1" w14:textId="77777777" w:rsidR="00D87E77" w:rsidRPr="00E275EE" w:rsidRDefault="00D87E77" w:rsidP="00E275EE">
            <w:pPr>
              <w:rPr>
                <w:b/>
                <w:bCs/>
                <w:sz w:val="24"/>
                <w:szCs w:val="28"/>
              </w:rPr>
            </w:pPr>
            <w:r w:rsidRPr="00E275EE">
              <w:rPr>
                <w:b/>
                <w:bCs/>
                <w:sz w:val="24"/>
                <w:szCs w:val="28"/>
              </w:rPr>
              <w:t>Övriga åtgärder</w:t>
            </w:r>
          </w:p>
          <w:p w14:paraId="7B2327B5"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0EB73DB2" w14:textId="77777777" w:rsidR="00D87E77" w:rsidRPr="00887A08" w:rsidRDefault="00D87E77" w:rsidP="00972C64">
            <w:pPr>
              <w:spacing w:after="120"/>
            </w:pPr>
          </w:p>
          <w:p w14:paraId="26C6A1B8" w14:textId="77777777" w:rsidR="00D87E77" w:rsidRPr="00887A08" w:rsidRDefault="00D87E77" w:rsidP="00972C64">
            <w:pPr>
              <w:spacing w:after="120"/>
            </w:pPr>
          </w:p>
        </w:tc>
      </w:tr>
      <w:tr w:rsidR="00887A08" w:rsidRPr="00887A08" w14:paraId="3E2BB21F" w14:textId="77777777" w:rsidTr="00972C64">
        <w:trPr>
          <w:trHeight w:val="299"/>
        </w:trPr>
        <w:tc>
          <w:tcPr>
            <w:tcW w:w="6550" w:type="dxa"/>
            <w:gridSpan w:val="2"/>
            <w:tcBorders>
              <w:top w:val="single" w:sz="4" w:space="0" w:color="auto"/>
              <w:bottom w:val="single" w:sz="4" w:space="0" w:color="auto"/>
            </w:tcBorders>
            <w:shd w:val="clear" w:color="auto" w:fill="E6E6E6"/>
          </w:tcPr>
          <w:p w14:paraId="2B097A47" w14:textId="77777777" w:rsidR="00D87E77" w:rsidRPr="00887A08" w:rsidRDefault="00D87E77" w:rsidP="00972C64">
            <w:pPr>
              <w:spacing w:before="40" w:after="40"/>
              <w:rPr>
                <w:rFonts w:cstheme="minorHAnsi"/>
                <w:sz w:val="16"/>
                <w:szCs w:val="16"/>
              </w:rPr>
            </w:pPr>
            <w:r w:rsidRPr="00887A08">
              <w:rPr>
                <w:rFonts w:cstheme="minorHAnsi"/>
                <w:sz w:val="16"/>
                <w:szCs w:val="16"/>
              </w:rPr>
              <w:lastRenderedPageBreak/>
              <w:t>Arbeten med ovanstående risker slutförda den:</w:t>
            </w:r>
          </w:p>
        </w:tc>
        <w:tc>
          <w:tcPr>
            <w:tcW w:w="2592" w:type="dxa"/>
            <w:tcBorders>
              <w:top w:val="single" w:sz="4" w:space="0" w:color="auto"/>
              <w:bottom w:val="single" w:sz="4" w:space="0" w:color="auto"/>
            </w:tcBorders>
            <w:shd w:val="clear" w:color="auto" w:fill="E6E6E6"/>
          </w:tcPr>
          <w:p w14:paraId="25A4CBD0" w14:textId="77777777" w:rsidR="00D87E77" w:rsidRPr="00887A08" w:rsidRDefault="00D87E77" w:rsidP="00972C64">
            <w:pPr>
              <w:spacing w:before="40" w:after="40"/>
              <w:rPr>
                <w:rFonts w:cstheme="minorHAnsi"/>
                <w:sz w:val="16"/>
                <w:szCs w:val="16"/>
              </w:rPr>
            </w:pPr>
            <w:r w:rsidRPr="00887A08">
              <w:rPr>
                <w:rFonts w:cstheme="minorHAnsi"/>
                <w:sz w:val="16"/>
                <w:szCs w:val="16"/>
              </w:rPr>
              <w:t>Signering BAS-U</w:t>
            </w:r>
          </w:p>
        </w:tc>
      </w:tr>
      <w:tr w:rsidR="00D87E77" w:rsidRPr="00887A08" w14:paraId="4EA11823" w14:textId="77777777" w:rsidTr="00972C64">
        <w:tc>
          <w:tcPr>
            <w:tcW w:w="6550" w:type="dxa"/>
            <w:gridSpan w:val="2"/>
            <w:tcBorders>
              <w:top w:val="nil"/>
            </w:tcBorders>
          </w:tcPr>
          <w:p w14:paraId="2D5D14A6" w14:textId="77777777" w:rsidR="00D87E77" w:rsidRPr="00887A08" w:rsidRDefault="00D87E77" w:rsidP="00972C64">
            <w:pPr>
              <w:spacing w:before="60" w:after="60"/>
              <w:rPr>
                <w:rFonts w:cstheme="minorHAnsi"/>
                <w:sz w:val="16"/>
                <w:szCs w:val="16"/>
              </w:rPr>
            </w:pPr>
          </w:p>
        </w:tc>
        <w:tc>
          <w:tcPr>
            <w:tcW w:w="2592" w:type="dxa"/>
            <w:tcBorders>
              <w:top w:val="nil"/>
            </w:tcBorders>
          </w:tcPr>
          <w:p w14:paraId="66EDDF6C" w14:textId="77777777" w:rsidR="00D87E77" w:rsidRPr="00887A08" w:rsidRDefault="00D87E77" w:rsidP="00972C64">
            <w:pPr>
              <w:spacing w:before="60" w:after="60"/>
              <w:rPr>
                <w:rFonts w:cstheme="minorHAnsi"/>
                <w:sz w:val="16"/>
                <w:szCs w:val="16"/>
              </w:rPr>
            </w:pPr>
          </w:p>
        </w:tc>
      </w:tr>
      <w:bookmarkEnd w:id="379"/>
    </w:tbl>
    <w:p w14:paraId="1527D1C1" w14:textId="3F8F34F0" w:rsidR="00E275EE" w:rsidRDefault="00E275EE" w:rsidP="00D87E77"/>
    <w:p w14:paraId="73EEBB51" w14:textId="77777777" w:rsidR="00E275EE" w:rsidRDefault="00E275EE">
      <w:pPr>
        <w:spacing w:after="240" w:line="240" w:lineRule="auto"/>
      </w:pPr>
      <w:r>
        <w:br w:type="page"/>
      </w:r>
    </w:p>
    <w:p w14:paraId="33A6A731" w14:textId="77777777" w:rsidR="00D87E77" w:rsidRPr="00887A08" w:rsidRDefault="00D87E77" w:rsidP="00D87E77">
      <w:pPr>
        <w:pStyle w:val="Rubrik1"/>
        <w:rPr>
          <w:rFonts w:asciiTheme="minorHAnsi" w:hAnsiTheme="minorHAnsi" w:cstheme="minorHAnsi"/>
          <w:color w:val="auto"/>
        </w:rPr>
      </w:pPr>
      <w:bookmarkStart w:id="380" w:name="_Toc12936912"/>
      <w:bookmarkStart w:id="381" w:name="_Toc422986455"/>
      <w:bookmarkStart w:id="382" w:name="_Toc161737971"/>
      <w:r w:rsidRPr="00887A08">
        <w:rPr>
          <w:rFonts w:asciiTheme="minorHAnsi" w:hAnsiTheme="minorHAnsi" w:cstheme="minorHAnsi"/>
          <w:color w:val="auto"/>
        </w:rPr>
        <w:lastRenderedPageBreak/>
        <w:t>12. Åtgärder vid passerande fordonstrafik</w:t>
      </w:r>
      <w:bookmarkEnd w:id="380"/>
      <w:bookmarkEnd w:id="381"/>
      <w:bookmarkEnd w:id="382"/>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887A08" w:rsidRPr="00887A08" w14:paraId="7D8C2A87" w14:textId="77777777" w:rsidTr="00972C64">
        <w:tc>
          <w:tcPr>
            <w:tcW w:w="2279" w:type="dxa"/>
            <w:tcBorders>
              <w:bottom w:val="single" w:sz="4" w:space="0" w:color="auto"/>
            </w:tcBorders>
            <w:shd w:val="clear" w:color="auto" w:fill="E6E6E6"/>
          </w:tcPr>
          <w:p w14:paraId="1B68C09F"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1CB2419F" w14:textId="77777777" w:rsidR="00D87E77" w:rsidRPr="00887A08" w:rsidRDefault="00D87E77" w:rsidP="00972C64">
            <w:pPr>
              <w:spacing w:before="20" w:after="20"/>
              <w:rPr>
                <w:rFonts w:cstheme="minorHAnsi"/>
                <w:b/>
                <w:sz w:val="20"/>
                <w:szCs w:val="20"/>
              </w:rPr>
            </w:pPr>
            <w:r w:rsidRPr="00887A08">
              <w:rPr>
                <w:rFonts w:cstheme="minorHAnsi"/>
                <w:b/>
                <w:sz w:val="20"/>
                <w:szCs w:val="20"/>
              </w:rPr>
              <w:t xml:space="preserve">Arbete/aktivitet och risk(-er); Ange vad och var   </w:t>
            </w:r>
          </w:p>
        </w:tc>
      </w:tr>
      <w:tr w:rsidR="00887A08" w:rsidRPr="00887A08" w14:paraId="7B0F3CC3" w14:textId="77777777" w:rsidTr="00972C64">
        <w:tc>
          <w:tcPr>
            <w:tcW w:w="2279" w:type="dxa"/>
            <w:tcBorders>
              <w:top w:val="single" w:sz="4" w:space="0" w:color="auto"/>
              <w:bottom w:val="single" w:sz="4" w:space="0" w:color="auto"/>
            </w:tcBorders>
          </w:tcPr>
          <w:p w14:paraId="05487EF9" w14:textId="77777777" w:rsidR="00D87E77" w:rsidRPr="00887A08" w:rsidRDefault="00D87E77" w:rsidP="00972C64">
            <w:pPr>
              <w:spacing w:before="60" w:after="60"/>
              <w:rPr>
                <w:rFonts w:cstheme="minorHAnsi"/>
                <w:sz w:val="20"/>
                <w:szCs w:val="20"/>
                <w:highlight w:val="green"/>
              </w:rPr>
            </w:pPr>
          </w:p>
          <w:p w14:paraId="493BC8BC"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1590A991" w14:textId="77777777" w:rsidR="00D87E77" w:rsidRPr="00887A08" w:rsidRDefault="00D87E77" w:rsidP="00972C64">
            <w:pPr>
              <w:spacing w:before="60" w:after="60"/>
              <w:rPr>
                <w:rFonts w:cstheme="minorHAnsi"/>
                <w:b/>
                <w:sz w:val="20"/>
                <w:szCs w:val="20"/>
              </w:rPr>
            </w:pPr>
            <w:r w:rsidRPr="00887A08">
              <w:rPr>
                <w:rFonts w:cstheme="minorHAnsi"/>
                <w:b/>
                <w:sz w:val="20"/>
                <w:szCs w:val="20"/>
              </w:rPr>
              <w:t>Exempe</w:t>
            </w:r>
            <w:r w:rsidRPr="00887A08">
              <w:rPr>
                <w:rFonts w:cstheme="minorHAnsi"/>
                <w:sz w:val="20"/>
                <w:szCs w:val="20"/>
              </w:rPr>
              <w:t>l</w:t>
            </w:r>
            <w:r w:rsidRPr="00887A08">
              <w:rPr>
                <w:rFonts w:cstheme="minorHAnsi"/>
                <w:b/>
                <w:sz w:val="20"/>
                <w:szCs w:val="20"/>
              </w:rPr>
              <w:t>: Påkörningsrisker avseende passerande fordon vid bygg-, mark-, väg- och spårarbete såväl inom arbetsplatsen (vid leveranser, markarbeten etc) som utanför arbetsplatsen (persontrafik på allmän väg).</w:t>
            </w:r>
          </w:p>
          <w:p w14:paraId="69C5EE46" w14:textId="77777777" w:rsidR="00D87E77" w:rsidRPr="00887A08" w:rsidRDefault="00D87E77" w:rsidP="00972C64">
            <w:pPr>
              <w:spacing w:before="60" w:after="60"/>
              <w:rPr>
                <w:rFonts w:cstheme="minorHAnsi"/>
                <w:b/>
                <w:sz w:val="20"/>
                <w:szCs w:val="20"/>
              </w:rPr>
            </w:pPr>
          </w:p>
          <w:p w14:paraId="6952E206" w14:textId="77777777" w:rsidR="00D87E77" w:rsidRPr="00887A08" w:rsidRDefault="00D87E77" w:rsidP="00972C64">
            <w:pPr>
              <w:spacing w:before="60" w:after="60"/>
              <w:rPr>
                <w:rFonts w:cstheme="minorHAnsi"/>
                <w:b/>
                <w:sz w:val="20"/>
                <w:szCs w:val="20"/>
              </w:rPr>
            </w:pPr>
          </w:p>
          <w:p w14:paraId="2BB5DDEB" w14:textId="77777777" w:rsidR="00D87E77" w:rsidRPr="00887A08" w:rsidRDefault="00D87E77" w:rsidP="00972C64">
            <w:pPr>
              <w:spacing w:before="60" w:after="60"/>
              <w:rPr>
                <w:rFonts w:cstheme="minorHAnsi"/>
                <w:sz w:val="20"/>
                <w:szCs w:val="20"/>
                <w:highlight w:val="green"/>
              </w:rPr>
            </w:pPr>
          </w:p>
        </w:tc>
      </w:tr>
      <w:tr w:rsidR="00887A08" w:rsidRPr="00887A08" w14:paraId="5CADB051" w14:textId="77777777" w:rsidTr="00972C64">
        <w:tc>
          <w:tcPr>
            <w:tcW w:w="9142" w:type="dxa"/>
            <w:gridSpan w:val="3"/>
            <w:tcBorders>
              <w:bottom w:val="single" w:sz="4" w:space="0" w:color="auto"/>
            </w:tcBorders>
            <w:shd w:val="clear" w:color="auto" w:fill="E6E6E6"/>
          </w:tcPr>
          <w:p w14:paraId="129AEE1E" w14:textId="77777777" w:rsidR="00D87E77" w:rsidRPr="00887A08" w:rsidRDefault="00D87E77" w:rsidP="00972C64">
            <w:r w:rsidRPr="00887A08">
              <w:rPr>
                <w:rFonts w:cstheme="minorHAnsi"/>
                <w:b/>
                <w:sz w:val="20"/>
                <w:szCs w:val="20"/>
              </w:rPr>
              <w:t>Åtgärder</w:t>
            </w:r>
            <w:r w:rsidRPr="00887A08">
              <w:tab/>
            </w:r>
            <w:r w:rsidRPr="00887A08">
              <w:rPr>
                <w:rFonts w:cstheme="minorHAnsi"/>
                <w:b/>
                <w:sz w:val="20"/>
                <w:szCs w:val="20"/>
              </w:rPr>
              <w:t xml:space="preserve">Se även </w:t>
            </w:r>
            <w:hyperlink r:id="rId52" w:history="1">
              <w:r w:rsidRPr="00887A08">
                <w:rPr>
                  <w:rStyle w:val="Hyperlnk"/>
                  <w:rFonts w:cstheme="minorHAnsi"/>
                  <w:color w:val="auto"/>
                  <w:sz w:val="20"/>
                  <w:szCs w:val="20"/>
                </w:rPr>
                <w:t>AFS 1999:3</w:t>
              </w:r>
            </w:hyperlink>
            <w:r w:rsidRPr="00887A08">
              <w:rPr>
                <w:rFonts w:cstheme="minorHAnsi"/>
                <w:b/>
                <w:sz w:val="20"/>
                <w:szCs w:val="20"/>
              </w:rPr>
              <w:t xml:space="preserve">, </w:t>
            </w:r>
            <w:hyperlink r:id="rId53" w:history="1">
              <w:r w:rsidRPr="00887A08">
                <w:rPr>
                  <w:rStyle w:val="Hyperlnk"/>
                  <w:rFonts w:cstheme="minorHAnsi"/>
                  <w:color w:val="auto"/>
                  <w:sz w:val="20"/>
                  <w:szCs w:val="20"/>
                </w:rPr>
                <w:t>ADI 539</w:t>
              </w:r>
            </w:hyperlink>
          </w:p>
        </w:tc>
      </w:tr>
      <w:tr w:rsidR="00887A08" w:rsidRPr="00887A08" w14:paraId="3E3FBAB4" w14:textId="77777777" w:rsidTr="00972C64">
        <w:tc>
          <w:tcPr>
            <w:tcW w:w="9142" w:type="dxa"/>
            <w:gridSpan w:val="3"/>
            <w:tcBorders>
              <w:top w:val="nil"/>
              <w:bottom w:val="single" w:sz="4" w:space="0" w:color="auto"/>
            </w:tcBorders>
          </w:tcPr>
          <w:p w14:paraId="0E51EED7" w14:textId="77777777" w:rsidR="00D87E77" w:rsidRPr="00887A08" w:rsidRDefault="00D87E77" w:rsidP="00972C64">
            <w:pPr>
              <w:rPr>
                <w:sz w:val="6"/>
              </w:rPr>
            </w:pPr>
          </w:p>
          <w:p w14:paraId="784478A8" w14:textId="77777777" w:rsidR="00D87E77" w:rsidRPr="00E275EE" w:rsidRDefault="00D87E77" w:rsidP="00E275EE">
            <w:pPr>
              <w:rPr>
                <w:b/>
                <w:bCs/>
                <w:sz w:val="24"/>
                <w:szCs w:val="28"/>
              </w:rPr>
            </w:pPr>
            <w:r w:rsidRPr="00E275EE">
              <w:rPr>
                <w:b/>
                <w:bCs/>
                <w:sz w:val="24"/>
                <w:szCs w:val="28"/>
              </w:rPr>
              <w:t>Förberedande åtgärder avseende transporter och arbete</w:t>
            </w:r>
          </w:p>
          <w:p w14:paraId="75D5BAF7" w14:textId="1C3EA62F"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rPr>
                <w:rFonts w:cstheme="minorHAnsi"/>
                <w:sz w:val="20"/>
                <w:szCs w:val="20"/>
              </w:rPr>
            </w:pPr>
            <w:r w:rsidRPr="00887A08">
              <w:rPr>
                <w:rFonts w:cstheme="minorHAnsi"/>
                <w:sz w:val="20"/>
                <w:szCs w:val="20"/>
              </w:rPr>
              <w:t>Transportvägar inom arbetsplatsen har planerats så att backning av fordon kan undvikas, se AP</w:t>
            </w:r>
            <w:r w:rsidR="00A311E6">
              <w:rPr>
                <w:rFonts w:cstheme="minorHAnsi"/>
                <w:sz w:val="20"/>
                <w:szCs w:val="20"/>
              </w:rPr>
              <w:t>D</w:t>
            </w:r>
            <w:r w:rsidRPr="00887A08">
              <w:rPr>
                <w:rFonts w:cstheme="minorHAnsi"/>
                <w:sz w:val="20"/>
                <w:szCs w:val="20"/>
              </w:rPr>
              <w:t>-planen.</w:t>
            </w:r>
          </w:p>
          <w:p w14:paraId="23729257" w14:textId="36E23C49"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Uppställningsplats för maskiner har planerats så att räddningsfordon kan ta sig fram, se AP</w:t>
            </w:r>
            <w:r w:rsidR="00430664">
              <w:rPr>
                <w:rFonts w:cstheme="minorHAnsi"/>
                <w:sz w:val="20"/>
                <w:szCs w:val="20"/>
              </w:rPr>
              <w:t>D</w:t>
            </w:r>
            <w:r w:rsidRPr="00887A08">
              <w:rPr>
                <w:rFonts w:cstheme="minorHAnsi"/>
                <w:sz w:val="20"/>
                <w:szCs w:val="20"/>
              </w:rPr>
              <w:t>-planen.</w:t>
            </w:r>
          </w:p>
          <w:p w14:paraId="7D64C9C6"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Fordon som används på arbetsplatsen ska vara behörigen besiktigade och godkända.</w:t>
            </w:r>
          </w:p>
          <w:p w14:paraId="1E9DBDA6"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Undersökning av riskreducerande åtgärder för att minska påkörningsrisken av trafik utanför arbetsplatsen genom ev. trafikomläggning eller avstängning av gata/väg har genomförts.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3BFF66E8"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24814194" w14:textId="3537E87E" w:rsidR="00D87E77" w:rsidRPr="00887A08" w:rsidRDefault="00D87E77" w:rsidP="00972C64">
                  <w:pPr>
                    <w:tabs>
                      <w:tab w:val="left" w:pos="4020"/>
                    </w:tabs>
                    <w:rPr>
                      <w:rFonts w:cstheme="minorHAnsi"/>
                      <w:b w:val="0"/>
                      <w:sz w:val="20"/>
                      <w:szCs w:val="20"/>
                    </w:rPr>
                  </w:pPr>
                  <w:r w:rsidRPr="00887A08">
                    <w:rPr>
                      <w:rFonts w:ascii="MS Gothic" w:eastAsia="MS Gothic" w:hAnsi="MS Gothic" w:cstheme="minorHAnsi" w:hint="eastAsia"/>
                      <w:sz w:val="20"/>
                      <w:szCs w:val="20"/>
                    </w:rPr>
                    <w:t>☐</w:t>
                  </w:r>
                </w:p>
              </w:tc>
              <w:tc>
                <w:tcPr>
                  <w:tcW w:w="8505" w:type="dxa"/>
                </w:tcPr>
                <w:p w14:paraId="0DBD8E0E" w14:textId="5C93F9FF" w:rsidR="00D87E77" w:rsidRPr="00887A08" w:rsidRDefault="00D87E77" w:rsidP="00972C64">
                  <w:pPr>
                    <w:tabs>
                      <w:tab w:val="left" w:pos="4020"/>
                    </w:tabs>
                    <w:spacing w:after="60"/>
                    <w:rPr>
                      <w:rFonts w:cstheme="minorHAnsi"/>
                      <w:sz w:val="20"/>
                      <w:szCs w:val="20"/>
                    </w:rPr>
                  </w:pPr>
                  <w:r w:rsidRPr="00887A08">
                    <w:rPr>
                      <w:rFonts w:cstheme="minorHAnsi"/>
                      <w:sz w:val="20"/>
                      <w:szCs w:val="20"/>
                    </w:rPr>
                    <w:t>Gångvägarna inom arbetsplatsen har tydligt skiljts från transportvägarna, se AP</w:t>
                  </w:r>
                  <w:r w:rsidR="00430664">
                    <w:rPr>
                      <w:rFonts w:cstheme="minorHAnsi"/>
                      <w:sz w:val="20"/>
                      <w:szCs w:val="20"/>
                    </w:rPr>
                    <w:t>D</w:t>
                  </w:r>
                  <w:r w:rsidRPr="00887A08">
                    <w:rPr>
                      <w:rFonts w:cstheme="minorHAnsi"/>
                      <w:sz w:val="20"/>
                      <w:szCs w:val="20"/>
                    </w:rPr>
                    <w:t xml:space="preserve">-planen. </w:t>
                  </w:r>
                </w:p>
              </w:tc>
            </w:tr>
            <w:tr w:rsidR="00887A08" w:rsidRPr="00887A08" w14:paraId="4324D42C" w14:textId="77777777" w:rsidTr="00972C64">
              <w:tc>
                <w:tcPr>
                  <w:tcW w:w="487" w:type="dxa"/>
                </w:tcPr>
                <w:p w14:paraId="501BB87C" w14:textId="6019B513"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52813D98"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Byggobjektet har placerats för att minimera eller eliminera arbete nära passerande fordonstrafik. </w:t>
                  </w:r>
                </w:p>
              </w:tc>
            </w:tr>
            <w:tr w:rsidR="00887A08" w:rsidRPr="00887A08" w14:paraId="5F5C3144" w14:textId="77777777" w:rsidTr="00972C64">
              <w:tc>
                <w:tcPr>
                  <w:tcW w:w="487" w:type="dxa"/>
                </w:tcPr>
                <w:p w14:paraId="76EC81A9" w14:textId="182FA0F3"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6A371CE3" w14:textId="77777777" w:rsidR="00D87E77" w:rsidRPr="00887A08" w:rsidRDefault="00D87E77" w:rsidP="00972C64">
                  <w:pPr>
                    <w:tabs>
                      <w:tab w:val="left" w:pos="4020"/>
                    </w:tabs>
                    <w:rPr>
                      <w:rFonts w:cstheme="minorHAnsi"/>
                      <w:sz w:val="20"/>
                      <w:szCs w:val="20"/>
                    </w:rPr>
                  </w:pPr>
                  <w:r w:rsidRPr="00887A08">
                    <w:rPr>
                      <w:rFonts w:cstheme="minorHAnsi"/>
                      <w:sz w:val="20"/>
                      <w:szCs w:val="20"/>
                    </w:rPr>
                    <w:t>Trafiken inom arbetsplatsen har skiljts från arbetet med trafikhinder enligt APD-planen.</w:t>
                  </w:r>
                </w:p>
              </w:tc>
            </w:tr>
            <w:tr w:rsidR="00887A08" w:rsidRPr="00887A08" w14:paraId="745348A2" w14:textId="77777777" w:rsidTr="00972C64">
              <w:tc>
                <w:tcPr>
                  <w:tcW w:w="487" w:type="dxa"/>
                </w:tcPr>
                <w:p w14:paraId="6EDAE0C1" w14:textId="7CC5D231"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5DED5142" w14:textId="77777777" w:rsidR="00D87E77" w:rsidRPr="00887A08" w:rsidRDefault="00D87E77" w:rsidP="00972C64">
                  <w:pPr>
                    <w:tabs>
                      <w:tab w:val="left" w:pos="4020"/>
                    </w:tabs>
                    <w:rPr>
                      <w:rFonts w:cstheme="minorHAnsi"/>
                      <w:sz w:val="20"/>
                      <w:szCs w:val="20"/>
                    </w:rPr>
                  </w:pPr>
                  <w:r w:rsidRPr="00887A08">
                    <w:rPr>
                      <w:rFonts w:cstheme="minorHAnsi"/>
                      <w:sz w:val="20"/>
                      <w:szCs w:val="20"/>
                    </w:rPr>
                    <w:t>Vid skyddsronder kontrolleras även skicket hos de fordon som används på arbetsplatsen.</w:t>
                  </w:r>
                </w:p>
              </w:tc>
            </w:tr>
            <w:tr w:rsidR="00887A08" w:rsidRPr="00887A08" w14:paraId="4C280A62" w14:textId="77777777" w:rsidTr="00972C64">
              <w:tc>
                <w:tcPr>
                  <w:tcW w:w="487" w:type="dxa"/>
                </w:tcPr>
                <w:p w14:paraId="3A167220" w14:textId="37186C8D"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0A251876" w14:textId="77777777" w:rsidR="00D87E77" w:rsidRPr="00887A08" w:rsidRDefault="00D87E77" w:rsidP="00972C64">
                  <w:pPr>
                    <w:tabs>
                      <w:tab w:val="left" w:pos="4020"/>
                    </w:tabs>
                    <w:rPr>
                      <w:rFonts w:cstheme="minorHAnsi"/>
                      <w:sz w:val="20"/>
                      <w:szCs w:val="20"/>
                    </w:rPr>
                  </w:pPr>
                  <w:r w:rsidRPr="00887A08">
                    <w:rPr>
                      <w:rFonts w:cstheme="minorHAnsi"/>
                      <w:sz w:val="20"/>
                      <w:szCs w:val="20"/>
                    </w:rPr>
                    <w:t>Regelbundna kontroller av giltigt körkort sker hos förarna till de fordon som används på arbetsplatsen.</w:t>
                  </w:r>
                </w:p>
              </w:tc>
            </w:tr>
          </w:tbl>
          <w:p w14:paraId="37232F30" w14:textId="77777777" w:rsidR="00D87E77" w:rsidRPr="00E275EE" w:rsidRDefault="00D87E77" w:rsidP="00E275EE">
            <w:pPr>
              <w:rPr>
                <w:b/>
                <w:bCs/>
                <w:sz w:val="24"/>
                <w:szCs w:val="28"/>
              </w:rPr>
            </w:pPr>
            <w:r w:rsidRPr="00E275EE">
              <w:rPr>
                <w:b/>
                <w:bCs/>
                <w:sz w:val="24"/>
                <w:szCs w:val="28"/>
              </w:rPr>
              <w:t>Trafikanordningsplan/Tillstånd</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887A08" w:rsidRPr="00887A08" w14:paraId="22D806F3" w14:textId="77777777" w:rsidTr="00972C64">
              <w:trPr>
                <w:cnfStyle w:val="100000000000" w:firstRow="1" w:lastRow="0" w:firstColumn="0" w:lastColumn="0" w:oddVBand="0" w:evenVBand="0" w:oddHBand="0" w:evenHBand="0" w:firstRowFirstColumn="0" w:firstRowLastColumn="0" w:lastRowFirstColumn="0" w:lastRowLastColumn="0"/>
              </w:trPr>
              <w:tc>
                <w:tcPr>
                  <w:tcW w:w="346" w:type="dxa"/>
                </w:tcPr>
                <w:p w14:paraId="5BD61941" w14:textId="3BDCD943"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tc>
                <w:tcPr>
                  <w:tcW w:w="8646" w:type="dxa"/>
                </w:tcPr>
                <w:p w14:paraId="3F93C421"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Ej aktuellt.</w:t>
                  </w:r>
                </w:p>
              </w:tc>
            </w:tr>
            <w:tr w:rsidR="00887A08" w:rsidRPr="00887A08" w14:paraId="49509E01" w14:textId="77777777" w:rsidTr="00972C64">
              <w:tc>
                <w:tcPr>
                  <w:tcW w:w="346" w:type="dxa"/>
                </w:tcPr>
                <w:p w14:paraId="548F4D67" w14:textId="3D16FF29"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646" w:type="dxa"/>
                </w:tcPr>
                <w:p w14:paraId="189939F1"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Ansökan om godkännande av trafikanordningsplan (TA-plan) har gjorts. </w:t>
                  </w:r>
                </w:p>
              </w:tc>
            </w:tr>
            <w:tr w:rsidR="00887A08" w:rsidRPr="00887A08" w14:paraId="189E92A0" w14:textId="77777777" w:rsidTr="00972C64">
              <w:tc>
                <w:tcPr>
                  <w:tcW w:w="346" w:type="dxa"/>
                </w:tcPr>
                <w:p w14:paraId="34CA62D5" w14:textId="24020F84"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646" w:type="dxa"/>
                </w:tcPr>
                <w:p w14:paraId="533E5062"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Det finns en upprättad och godkänd trafikanordningsplan (TA-plan) som beskriver arbetsplatsen med skyddsbarriärer, hastighetsbegränsning, trafikskyltar och angivna avstånd samt ev. trafikomläggning eller avstängning av gata/väg.</w:t>
                  </w:r>
                </w:p>
              </w:tc>
            </w:tr>
          </w:tbl>
          <w:p w14:paraId="166BC17E" w14:textId="77777777" w:rsidR="00D87E77" w:rsidRPr="00E275EE" w:rsidRDefault="00D87E77" w:rsidP="00E275EE">
            <w:pPr>
              <w:rPr>
                <w:b/>
                <w:bCs/>
                <w:sz w:val="24"/>
                <w:szCs w:val="28"/>
              </w:rPr>
            </w:pPr>
            <w:r w:rsidRPr="00E275EE">
              <w:rPr>
                <w:b/>
                <w:bCs/>
                <w:sz w:val="24"/>
                <w:szCs w:val="28"/>
              </w:rPr>
              <w:t>Arbete, metoder och utrustning</w:t>
            </w:r>
          </w:p>
          <w:p w14:paraId="3EEACF8C"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Alla reparations- och underhållsarbeten på spår och väg påbörjas och leds av en person med särskild kunskap.</w:t>
            </w:r>
          </w:p>
          <w:p w14:paraId="5129005B"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Fordon ska vara utrustade med akustisk varning som startas när fordonet backar.</w:t>
            </w:r>
          </w:p>
          <w:p w14:paraId="2CFF7C60" w14:textId="77777777" w:rsidR="00D87E77" w:rsidRPr="00E275EE" w:rsidRDefault="00D87E77" w:rsidP="00E275EE">
            <w:pPr>
              <w:rPr>
                <w:b/>
                <w:bCs/>
                <w:sz w:val="24"/>
                <w:szCs w:val="28"/>
              </w:rPr>
            </w:pPr>
            <w:r w:rsidRPr="00E275EE">
              <w:rPr>
                <w:b/>
                <w:bCs/>
                <w:sz w:val="24"/>
                <w:szCs w:val="28"/>
              </w:rPr>
              <w:t>Särskilda tekniska eller organisatoriska säkerhetsåtgärder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733A2AAC"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60533621" w14:textId="21B71CF5"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tc>
                <w:tcPr>
                  <w:tcW w:w="8505" w:type="dxa"/>
                </w:tcPr>
                <w:p w14:paraId="73508639"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Ej aktuellt</w:t>
                  </w:r>
                </w:p>
              </w:tc>
            </w:tr>
            <w:tr w:rsidR="00887A08" w:rsidRPr="00887A08" w14:paraId="62772363" w14:textId="77777777" w:rsidTr="00972C64">
              <w:tc>
                <w:tcPr>
                  <w:tcW w:w="487" w:type="dxa"/>
                </w:tcPr>
                <w:p w14:paraId="1983ECF7" w14:textId="73A63CEA"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75268988"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Trafiken leds om så att fordonen inte passerar arbetsområdet, ansökan om trafikomläggning har gjorts.</w:t>
                  </w:r>
                </w:p>
              </w:tc>
            </w:tr>
            <w:tr w:rsidR="00887A08" w:rsidRPr="00887A08" w14:paraId="6D6D63ED" w14:textId="77777777" w:rsidTr="00972C64">
              <w:tc>
                <w:tcPr>
                  <w:tcW w:w="487" w:type="dxa"/>
                </w:tcPr>
                <w:p w14:paraId="0F9565E8" w14:textId="1DE1780F"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7173400F"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Trafiken leds om så att fordonen passerar på betryggande avstånd, ansökan om trafikomläggning har gjorts.</w:t>
                  </w:r>
                </w:p>
              </w:tc>
            </w:tr>
            <w:tr w:rsidR="00887A08" w:rsidRPr="00887A08" w14:paraId="39AD909A" w14:textId="77777777" w:rsidTr="00972C64">
              <w:tc>
                <w:tcPr>
                  <w:tcW w:w="487" w:type="dxa"/>
                </w:tcPr>
                <w:p w14:paraId="189F6B45" w14:textId="24DF510C"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36E2E665"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Trafiken dirigeras med trafiksignaler eller signalvakt.  </w:t>
                  </w:r>
                </w:p>
              </w:tc>
            </w:tr>
            <w:tr w:rsidR="00887A08" w:rsidRPr="00887A08" w14:paraId="240890AF" w14:textId="77777777" w:rsidTr="00972C64">
              <w:tc>
                <w:tcPr>
                  <w:tcW w:w="487" w:type="dxa"/>
                </w:tcPr>
                <w:p w14:paraId="52912A9A" w14:textId="06DE540B"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261C3ACD"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Hastigheten sänks vid arbetsplatsen genom skyltar och/eller hastighetsdämpande åtgärder, ansökan om hastighetsbegränsning har gjorts. </w:t>
                  </w:r>
                </w:p>
              </w:tc>
            </w:tr>
            <w:tr w:rsidR="00887A08" w:rsidRPr="00887A08" w14:paraId="188CDC1E" w14:textId="77777777" w:rsidTr="00972C64">
              <w:tc>
                <w:tcPr>
                  <w:tcW w:w="487" w:type="dxa"/>
                </w:tcPr>
                <w:p w14:paraId="77A3449D" w14:textId="406AC049"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4D8C4055"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Gata/väg stängs av, ansökan om trafikavstängning har gjorts</w:t>
                  </w:r>
                </w:p>
              </w:tc>
            </w:tr>
            <w:tr w:rsidR="00887A08" w:rsidRPr="00887A08" w14:paraId="5FCBBBDE" w14:textId="77777777" w:rsidTr="00972C64">
              <w:tc>
                <w:tcPr>
                  <w:tcW w:w="487" w:type="dxa"/>
                </w:tcPr>
                <w:p w14:paraId="6EE51934" w14:textId="388817FE"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6604C378"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Plats där personalen uppehåller sig oskyddad i omedelbar närhet till trafiken, får passerande fordon köra i högst 30 km/tim.</w:t>
                  </w:r>
                </w:p>
              </w:tc>
            </w:tr>
            <w:tr w:rsidR="00887A08" w:rsidRPr="00887A08" w14:paraId="4EC3DB8A" w14:textId="77777777" w:rsidTr="00972C64">
              <w:tc>
                <w:tcPr>
                  <w:tcW w:w="487" w:type="dxa"/>
                </w:tcPr>
                <w:p w14:paraId="25F3155B" w14:textId="6D269232"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lastRenderedPageBreak/>
                    <w:t>☐</w:t>
                  </w:r>
                </w:p>
              </w:tc>
              <w:tc>
                <w:tcPr>
                  <w:tcW w:w="8505" w:type="dxa"/>
                </w:tcPr>
                <w:p w14:paraId="79871880"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Plats där personalen uppehåller sig mer än 2,5 meter från trafiken, får passerande fordon köra i högst 50 km/tim.</w:t>
                  </w:r>
                </w:p>
              </w:tc>
            </w:tr>
            <w:tr w:rsidR="00887A08" w:rsidRPr="00887A08" w14:paraId="73BB82AF" w14:textId="77777777" w:rsidTr="00972C64">
              <w:tc>
                <w:tcPr>
                  <w:tcW w:w="487" w:type="dxa"/>
                </w:tcPr>
                <w:p w14:paraId="4ACA0C7B" w14:textId="3F87D02B"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444DB23C"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Plats där det finns en barriär med - enligt gällande monteringsanvisning - godkänt utförande och godkänd längd som avskiljande anordning mellan passerande trafik och arbetsplatsens personal, får passerande trafik köra i högst 70 km/tim.</w:t>
                  </w:r>
                </w:p>
              </w:tc>
            </w:tr>
            <w:tr w:rsidR="00887A08" w:rsidRPr="00887A08" w14:paraId="41A37EB3" w14:textId="77777777" w:rsidTr="00972C64">
              <w:tc>
                <w:tcPr>
                  <w:tcW w:w="487" w:type="dxa"/>
                </w:tcPr>
                <w:p w14:paraId="7B915A13" w14:textId="365D54F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12397754"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Trafikmärken är utplacerade för att uppmärksamma passerande fordonstrafik på pågående arbeten.</w:t>
                  </w:r>
                </w:p>
              </w:tc>
            </w:tr>
            <w:tr w:rsidR="00887A08" w:rsidRPr="00887A08" w14:paraId="4E94F387" w14:textId="77777777" w:rsidTr="00972C64">
              <w:tc>
                <w:tcPr>
                  <w:tcW w:w="487" w:type="dxa"/>
                </w:tcPr>
                <w:p w14:paraId="384060CF" w14:textId="0746556E"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18CEBF7E"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Berörda arbetstagare uppfyller de särskilda krav som ställs av kommun, Trafikverket eller Transportstyrelsen, eller annan beställare för att arbeta på väg eller spår. </w:t>
                  </w:r>
                </w:p>
              </w:tc>
            </w:tr>
          </w:tbl>
          <w:p w14:paraId="434F6912" w14:textId="77777777" w:rsidR="00D87E77" w:rsidRPr="00E275EE" w:rsidRDefault="00D87E77" w:rsidP="00E275EE">
            <w:pPr>
              <w:rPr>
                <w:b/>
                <w:bCs/>
                <w:sz w:val="24"/>
                <w:szCs w:val="28"/>
              </w:rPr>
            </w:pPr>
            <w:r w:rsidRPr="00E275EE">
              <w:rPr>
                <w:b/>
                <w:bCs/>
                <w:sz w:val="24"/>
                <w:szCs w:val="28"/>
              </w:rPr>
              <w:t xml:space="preserve">Övriga åtgärder  </w:t>
            </w:r>
          </w:p>
          <w:p w14:paraId="587EA803"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0E005814" w14:textId="77777777" w:rsidR="00D87E77" w:rsidRPr="00887A08" w:rsidRDefault="00D87E77" w:rsidP="00972C64">
            <w:pPr>
              <w:ind w:left="720"/>
            </w:pPr>
          </w:p>
        </w:tc>
      </w:tr>
      <w:tr w:rsidR="00887A08" w:rsidRPr="00887A08" w14:paraId="2BE8BC80" w14:textId="77777777" w:rsidTr="00972C64">
        <w:trPr>
          <w:trHeight w:val="299"/>
        </w:trPr>
        <w:tc>
          <w:tcPr>
            <w:tcW w:w="6550" w:type="dxa"/>
            <w:gridSpan w:val="2"/>
            <w:tcBorders>
              <w:top w:val="single" w:sz="4" w:space="0" w:color="auto"/>
              <w:bottom w:val="single" w:sz="4" w:space="0" w:color="auto"/>
            </w:tcBorders>
            <w:shd w:val="clear" w:color="auto" w:fill="E6E6E6"/>
          </w:tcPr>
          <w:p w14:paraId="2DEA5126" w14:textId="77777777" w:rsidR="00D87E77" w:rsidRPr="00887A08" w:rsidRDefault="00D87E77" w:rsidP="00972C64">
            <w:pPr>
              <w:spacing w:before="40" w:after="40"/>
              <w:rPr>
                <w:rFonts w:cstheme="minorHAnsi"/>
                <w:sz w:val="16"/>
                <w:szCs w:val="16"/>
              </w:rPr>
            </w:pPr>
            <w:r w:rsidRPr="00887A08">
              <w:rPr>
                <w:rFonts w:cstheme="minorHAnsi"/>
                <w:sz w:val="16"/>
                <w:szCs w:val="16"/>
              </w:rPr>
              <w:lastRenderedPageBreak/>
              <w:t>Arbeten med ovanstående risker slutförda den:</w:t>
            </w:r>
          </w:p>
        </w:tc>
        <w:tc>
          <w:tcPr>
            <w:tcW w:w="2592" w:type="dxa"/>
            <w:tcBorders>
              <w:top w:val="single" w:sz="4" w:space="0" w:color="auto"/>
              <w:bottom w:val="single" w:sz="4" w:space="0" w:color="auto"/>
            </w:tcBorders>
            <w:shd w:val="clear" w:color="auto" w:fill="E6E6E6"/>
          </w:tcPr>
          <w:p w14:paraId="1137FCC5" w14:textId="77777777" w:rsidR="00D87E77" w:rsidRPr="00887A08" w:rsidRDefault="00D87E77" w:rsidP="00972C64">
            <w:pPr>
              <w:spacing w:before="40" w:after="40"/>
              <w:rPr>
                <w:rFonts w:cstheme="minorHAnsi"/>
                <w:sz w:val="16"/>
                <w:szCs w:val="16"/>
              </w:rPr>
            </w:pPr>
            <w:r w:rsidRPr="00887A08">
              <w:rPr>
                <w:rFonts w:cstheme="minorHAnsi"/>
                <w:sz w:val="16"/>
                <w:szCs w:val="16"/>
              </w:rPr>
              <w:t>Signering BAS-U</w:t>
            </w:r>
          </w:p>
        </w:tc>
      </w:tr>
      <w:tr w:rsidR="00887A08" w:rsidRPr="00887A08" w14:paraId="7FBEF5B2" w14:textId="77777777" w:rsidTr="00972C64">
        <w:trPr>
          <w:trHeight w:val="299"/>
        </w:trPr>
        <w:tc>
          <w:tcPr>
            <w:tcW w:w="6550" w:type="dxa"/>
            <w:gridSpan w:val="2"/>
            <w:tcBorders>
              <w:top w:val="single" w:sz="4" w:space="0" w:color="auto"/>
              <w:bottom w:val="single" w:sz="4" w:space="0" w:color="auto"/>
            </w:tcBorders>
            <w:shd w:val="clear" w:color="auto" w:fill="auto"/>
          </w:tcPr>
          <w:p w14:paraId="1A94576A" w14:textId="77777777" w:rsidR="00D87E77" w:rsidRPr="00887A08" w:rsidRDefault="00D87E77" w:rsidP="00972C64">
            <w:pPr>
              <w:spacing w:before="40" w:after="40"/>
              <w:rPr>
                <w:rFonts w:cstheme="minorHAnsi"/>
                <w:sz w:val="16"/>
                <w:szCs w:val="16"/>
              </w:rPr>
            </w:pPr>
          </w:p>
        </w:tc>
        <w:tc>
          <w:tcPr>
            <w:tcW w:w="2592" w:type="dxa"/>
            <w:tcBorders>
              <w:top w:val="single" w:sz="4" w:space="0" w:color="auto"/>
              <w:bottom w:val="single" w:sz="4" w:space="0" w:color="auto"/>
            </w:tcBorders>
            <w:shd w:val="clear" w:color="auto" w:fill="auto"/>
          </w:tcPr>
          <w:p w14:paraId="47EA39FA" w14:textId="77777777" w:rsidR="00D87E77" w:rsidRPr="00887A08" w:rsidRDefault="00D87E77" w:rsidP="00972C64">
            <w:pPr>
              <w:spacing w:before="40" w:after="40"/>
              <w:rPr>
                <w:rFonts w:cstheme="minorHAnsi"/>
                <w:sz w:val="16"/>
                <w:szCs w:val="16"/>
              </w:rPr>
            </w:pPr>
          </w:p>
        </w:tc>
      </w:tr>
    </w:tbl>
    <w:p w14:paraId="55B08045" w14:textId="77777777" w:rsidR="00887A08" w:rsidRDefault="00D87E77" w:rsidP="00D87E77">
      <w:pPr>
        <w:pStyle w:val="Rubrik1"/>
        <w:rPr>
          <w:rFonts w:asciiTheme="minorHAnsi" w:hAnsiTheme="minorHAnsi" w:cstheme="minorHAnsi"/>
          <w:color w:val="auto"/>
        </w:rPr>
      </w:pPr>
      <w:bookmarkStart w:id="383" w:name="_Toc12936913"/>
      <w:r w:rsidRPr="00887A08">
        <w:rPr>
          <w:rFonts w:asciiTheme="minorHAnsi" w:hAnsiTheme="minorHAnsi" w:cstheme="minorHAnsi"/>
          <w:color w:val="auto"/>
        </w:rPr>
        <w:t xml:space="preserve"> </w:t>
      </w:r>
      <w:bookmarkStart w:id="384" w:name="_Toc422986456"/>
    </w:p>
    <w:p w14:paraId="7DD87786" w14:textId="77777777" w:rsidR="00887A08" w:rsidRDefault="00887A08">
      <w:pPr>
        <w:spacing w:after="240" w:line="240" w:lineRule="auto"/>
        <w:rPr>
          <w:rFonts w:eastAsiaTheme="majorEastAsia" w:cstheme="minorHAnsi"/>
          <w:b/>
          <w:sz w:val="36"/>
          <w:szCs w:val="32"/>
        </w:rPr>
      </w:pPr>
      <w:r>
        <w:rPr>
          <w:rFonts w:cstheme="minorHAnsi"/>
        </w:rPr>
        <w:br w:type="page"/>
      </w:r>
    </w:p>
    <w:p w14:paraId="5BE4B19D" w14:textId="6F35CBCD" w:rsidR="00D87E77" w:rsidRPr="00887A08" w:rsidRDefault="00D87E77" w:rsidP="00D87E77">
      <w:pPr>
        <w:pStyle w:val="Rubrik1"/>
        <w:rPr>
          <w:rFonts w:asciiTheme="minorHAnsi" w:hAnsiTheme="minorHAnsi" w:cstheme="minorHAnsi"/>
          <w:color w:val="auto"/>
        </w:rPr>
      </w:pPr>
      <w:bookmarkStart w:id="385" w:name="_Toc161737972"/>
      <w:r w:rsidRPr="00887A08">
        <w:rPr>
          <w:rFonts w:asciiTheme="minorHAnsi" w:hAnsiTheme="minorHAnsi" w:cstheme="minorHAnsi"/>
          <w:color w:val="auto"/>
        </w:rPr>
        <w:lastRenderedPageBreak/>
        <w:t>13. Åtgärder vid rivningsarbeten</w:t>
      </w:r>
      <w:bookmarkEnd w:id="383"/>
      <w:bookmarkEnd w:id="384"/>
      <w:bookmarkEnd w:id="385"/>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9"/>
        <w:gridCol w:w="3849"/>
        <w:gridCol w:w="2892"/>
      </w:tblGrid>
      <w:tr w:rsidR="00887A08" w:rsidRPr="00887A08" w14:paraId="12A224F8" w14:textId="77777777" w:rsidTr="00972C64">
        <w:tc>
          <w:tcPr>
            <w:tcW w:w="2279" w:type="dxa"/>
            <w:tcBorders>
              <w:bottom w:val="single" w:sz="4" w:space="0" w:color="auto"/>
            </w:tcBorders>
            <w:shd w:val="clear" w:color="auto" w:fill="E6E6E6"/>
          </w:tcPr>
          <w:p w14:paraId="6F7EA8ED"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69238495" w14:textId="77777777" w:rsidR="00D87E77" w:rsidRPr="00887A08" w:rsidRDefault="00D87E77" w:rsidP="00972C64">
            <w:pPr>
              <w:spacing w:before="20" w:after="20"/>
              <w:rPr>
                <w:rFonts w:cstheme="minorHAnsi"/>
                <w:b/>
                <w:sz w:val="20"/>
                <w:szCs w:val="20"/>
              </w:rPr>
            </w:pPr>
            <w:r w:rsidRPr="00887A08">
              <w:rPr>
                <w:rFonts w:cstheme="minorHAnsi"/>
                <w:b/>
                <w:sz w:val="20"/>
                <w:szCs w:val="20"/>
              </w:rPr>
              <w:t>Arbete/aktivitet och risk(-er); Ange vad och var</w:t>
            </w:r>
          </w:p>
        </w:tc>
      </w:tr>
      <w:tr w:rsidR="00887A08" w:rsidRPr="00887A08" w14:paraId="00077A5E" w14:textId="77777777" w:rsidTr="00972C64">
        <w:tc>
          <w:tcPr>
            <w:tcW w:w="2279" w:type="dxa"/>
            <w:tcBorders>
              <w:top w:val="single" w:sz="4" w:space="0" w:color="auto"/>
              <w:bottom w:val="single" w:sz="4" w:space="0" w:color="auto"/>
            </w:tcBorders>
          </w:tcPr>
          <w:p w14:paraId="7170F397" w14:textId="77777777" w:rsidR="00D87E77" w:rsidRPr="00887A08" w:rsidRDefault="00D87E77" w:rsidP="00972C64">
            <w:pPr>
              <w:spacing w:before="60" w:after="60"/>
              <w:rPr>
                <w:rFonts w:cstheme="minorHAnsi"/>
                <w:sz w:val="20"/>
                <w:szCs w:val="20"/>
                <w:highlight w:val="green"/>
              </w:rPr>
            </w:pPr>
          </w:p>
          <w:p w14:paraId="153DDC39" w14:textId="77777777" w:rsidR="00D87E77" w:rsidRPr="00887A08" w:rsidRDefault="00D87E77" w:rsidP="00972C64">
            <w:pPr>
              <w:spacing w:before="60" w:after="60"/>
              <w:rPr>
                <w:rFonts w:cstheme="minorHAnsi"/>
                <w:sz w:val="20"/>
                <w:szCs w:val="20"/>
                <w:highlight w:val="green"/>
              </w:rPr>
            </w:pPr>
          </w:p>
          <w:p w14:paraId="01362DA2"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168158CD" w14:textId="77777777" w:rsidR="00D87E77" w:rsidRPr="00887A08" w:rsidRDefault="00D87E77" w:rsidP="00972C64">
            <w:pPr>
              <w:spacing w:before="60" w:after="60"/>
              <w:rPr>
                <w:rFonts w:cstheme="minorHAnsi"/>
                <w:sz w:val="20"/>
                <w:szCs w:val="20"/>
                <w:highlight w:val="green"/>
              </w:rPr>
            </w:pPr>
          </w:p>
          <w:p w14:paraId="7B3865BF" w14:textId="77777777" w:rsidR="00D87E77" w:rsidRPr="00887A08" w:rsidRDefault="00D87E77" w:rsidP="00972C64">
            <w:pPr>
              <w:spacing w:before="60" w:after="60"/>
              <w:rPr>
                <w:rFonts w:cstheme="minorHAnsi"/>
                <w:sz w:val="20"/>
                <w:szCs w:val="20"/>
                <w:highlight w:val="green"/>
              </w:rPr>
            </w:pPr>
          </w:p>
          <w:p w14:paraId="3DA43B59" w14:textId="77777777" w:rsidR="00D87E77" w:rsidRPr="00887A08" w:rsidRDefault="00D87E77" w:rsidP="00972C64">
            <w:pPr>
              <w:spacing w:before="60" w:after="60"/>
              <w:rPr>
                <w:rFonts w:cstheme="minorHAnsi"/>
                <w:sz w:val="20"/>
                <w:szCs w:val="20"/>
                <w:highlight w:val="green"/>
              </w:rPr>
            </w:pPr>
          </w:p>
          <w:p w14:paraId="6085973A" w14:textId="77777777" w:rsidR="00D87E77" w:rsidRPr="00887A08" w:rsidRDefault="00D87E77" w:rsidP="00972C64">
            <w:pPr>
              <w:spacing w:before="60" w:after="60"/>
              <w:rPr>
                <w:rFonts w:cstheme="minorHAnsi"/>
                <w:sz w:val="20"/>
                <w:szCs w:val="20"/>
                <w:highlight w:val="green"/>
              </w:rPr>
            </w:pPr>
          </w:p>
        </w:tc>
      </w:tr>
      <w:tr w:rsidR="00887A08" w:rsidRPr="00887A08" w14:paraId="00CE81F9" w14:textId="77777777" w:rsidTr="00972C64">
        <w:tc>
          <w:tcPr>
            <w:tcW w:w="9142" w:type="dxa"/>
            <w:gridSpan w:val="3"/>
            <w:tcBorders>
              <w:bottom w:val="single" w:sz="4" w:space="0" w:color="auto"/>
            </w:tcBorders>
            <w:shd w:val="clear" w:color="auto" w:fill="E6E6E6"/>
          </w:tcPr>
          <w:p w14:paraId="39EE2A03" w14:textId="77777777" w:rsidR="00D87E77" w:rsidRPr="00887A08" w:rsidRDefault="00D87E77" w:rsidP="00972C64">
            <w:pPr>
              <w:rPr>
                <w:rFonts w:cstheme="minorHAnsi"/>
                <w:b/>
                <w:sz w:val="20"/>
                <w:szCs w:val="20"/>
              </w:rPr>
            </w:pPr>
            <w:r w:rsidRPr="00887A08">
              <w:rPr>
                <w:rFonts w:cstheme="minorHAnsi"/>
                <w:b/>
                <w:sz w:val="20"/>
                <w:szCs w:val="20"/>
              </w:rPr>
              <w:t>Åtgärder</w:t>
            </w:r>
            <w:r w:rsidRPr="00887A08">
              <w:rPr>
                <w:rFonts w:cstheme="minorHAnsi"/>
                <w:b/>
                <w:sz w:val="20"/>
                <w:szCs w:val="20"/>
              </w:rPr>
              <w:tab/>
              <w:t xml:space="preserve">Se även </w:t>
            </w:r>
            <w:hyperlink r:id="rId54" w:history="1">
              <w:r w:rsidRPr="00887A08">
                <w:rPr>
                  <w:rFonts w:cstheme="minorHAnsi"/>
                  <w:b/>
                  <w:sz w:val="20"/>
                  <w:szCs w:val="20"/>
                </w:rPr>
                <w:t>AFS 1999:3</w:t>
              </w:r>
            </w:hyperlink>
            <w:r w:rsidRPr="00887A08">
              <w:rPr>
                <w:rFonts w:cstheme="minorHAnsi"/>
                <w:b/>
                <w:sz w:val="20"/>
                <w:szCs w:val="20"/>
              </w:rPr>
              <w:t xml:space="preserve">, </w:t>
            </w:r>
            <w:hyperlink r:id="rId55" w:history="1">
              <w:r w:rsidRPr="00887A08">
                <w:rPr>
                  <w:rFonts w:cstheme="minorHAnsi"/>
                  <w:b/>
                  <w:sz w:val="20"/>
                  <w:szCs w:val="20"/>
                </w:rPr>
                <w:t>AFS 2006:1</w:t>
              </w:r>
            </w:hyperlink>
            <w:r w:rsidRPr="00887A08">
              <w:rPr>
                <w:rFonts w:cstheme="minorHAnsi"/>
                <w:b/>
                <w:sz w:val="20"/>
                <w:szCs w:val="20"/>
              </w:rPr>
              <w:t xml:space="preserve">, </w:t>
            </w:r>
            <w:hyperlink r:id="rId56" w:history="1">
              <w:r w:rsidRPr="00887A08">
                <w:t>Prevents sida om Asbest</w:t>
              </w:r>
            </w:hyperlink>
          </w:p>
        </w:tc>
      </w:tr>
      <w:tr w:rsidR="00887A08" w:rsidRPr="00887A08" w14:paraId="467E868C" w14:textId="77777777" w:rsidTr="00972C64">
        <w:tc>
          <w:tcPr>
            <w:tcW w:w="9142" w:type="dxa"/>
            <w:gridSpan w:val="3"/>
            <w:tcBorders>
              <w:top w:val="nil"/>
              <w:bottom w:val="single" w:sz="4" w:space="0" w:color="auto"/>
            </w:tcBorders>
          </w:tcPr>
          <w:p w14:paraId="0D5CD626" w14:textId="77777777" w:rsidR="00D87E77" w:rsidRPr="00887A08" w:rsidRDefault="00D87E77" w:rsidP="00972C64">
            <w:pPr>
              <w:tabs>
                <w:tab w:val="left" w:pos="4020"/>
              </w:tabs>
              <w:spacing w:after="120"/>
              <w:rPr>
                <w:rFonts w:cstheme="minorHAnsi"/>
                <w:sz w:val="4"/>
                <w:szCs w:val="20"/>
              </w:rPr>
            </w:pPr>
            <w:r w:rsidRPr="00887A08">
              <w:rPr>
                <w:rFonts w:cstheme="minorHAnsi"/>
                <w:i/>
                <w:noProof/>
                <w:sz w:val="8"/>
              </w:rPr>
              <mc:AlternateContent>
                <mc:Choice Requires="wps">
                  <w:drawing>
                    <wp:anchor distT="45720" distB="45720" distL="114300" distR="114300" simplePos="0" relativeHeight="251661312" behindDoc="0" locked="0" layoutInCell="1" allowOverlap="1" wp14:anchorId="7A749DB0" wp14:editId="66D264A4">
                      <wp:simplePos x="0" y="0"/>
                      <wp:positionH relativeFrom="column">
                        <wp:posOffset>-635</wp:posOffset>
                      </wp:positionH>
                      <wp:positionV relativeFrom="paragraph">
                        <wp:posOffset>103505</wp:posOffset>
                      </wp:positionV>
                      <wp:extent cx="5753100" cy="1085850"/>
                      <wp:effectExtent l="0" t="0" r="19050" b="1905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85850"/>
                              </a:xfrm>
                              <a:prstGeom prst="rect">
                                <a:avLst/>
                              </a:prstGeom>
                              <a:solidFill>
                                <a:srgbClr val="FFFF00"/>
                              </a:solidFill>
                              <a:ln w="9525">
                                <a:solidFill>
                                  <a:srgbClr val="000000"/>
                                </a:solidFill>
                                <a:miter lim="800000"/>
                                <a:headEnd/>
                                <a:tailEnd/>
                              </a:ln>
                            </wps:spPr>
                            <wps:txbx>
                              <w:txbxContent>
                                <w:p w14:paraId="05791C7F" w14:textId="77777777" w:rsidR="00D87E77" w:rsidRPr="0073219B" w:rsidRDefault="00D87E77" w:rsidP="00D87E77">
                                  <w:pPr>
                                    <w:spacing w:before="60" w:after="60"/>
                                    <w:rPr>
                                      <w:rFonts w:cstheme="minorHAnsi"/>
                                      <w:b/>
                                      <w:sz w:val="20"/>
                                      <w:szCs w:val="20"/>
                                    </w:rPr>
                                  </w:pPr>
                                  <w:r w:rsidRPr="0073219B">
                                    <w:rPr>
                                      <w:rFonts w:cstheme="minorHAnsi"/>
                                      <w:b/>
                                      <w:sz w:val="20"/>
                                      <w:szCs w:val="20"/>
                                    </w:rPr>
                                    <w:t xml:space="preserve">Viktigt att tänka på </w:t>
                                  </w:r>
                                  <w:r>
                                    <w:rPr>
                                      <w:rFonts w:cstheme="minorHAnsi"/>
                                      <w:b/>
                                      <w:sz w:val="20"/>
                                      <w:szCs w:val="20"/>
                                    </w:rPr>
                                    <w:t>vid rivning</w:t>
                                  </w:r>
                                  <w:r w:rsidRPr="0073219B">
                                    <w:rPr>
                                      <w:rFonts w:cstheme="minorHAnsi"/>
                                      <w:b/>
                                      <w:sz w:val="20"/>
                                      <w:szCs w:val="20"/>
                                    </w:rPr>
                                    <w:t>:</w:t>
                                  </w:r>
                                </w:p>
                                <w:p w14:paraId="1246F5ED" w14:textId="77777777" w:rsidR="00D87E77" w:rsidRPr="0073219B" w:rsidRDefault="00D87E77" w:rsidP="00145DED">
                                  <w:pPr>
                                    <w:pStyle w:val="Liststycke"/>
                                    <w:numPr>
                                      <w:ilvl w:val="0"/>
                                      <w:numId w:val="22"/>
                                    </w:numPr>
                                    <w:tabs>
                                      <w:tab w:val="left" w:pos="4020"/>
                                    </w:tabs>
                                    <w:spacing w:after="0" w:line="240" w:lineRule="auto"/>
                                    <w:ind w:left="426"/>
                                    <w:rPr>
                                      <w:rFonts w:cstheme="minorHAnsi"/>
                                      <w:sz w:val="20"/>
                                      <w:szCs w:val="20"/>
                                    </w:rPr>
                                  </w:pPr>
                                  <w:r>
                                    <w:rPr>
                                      <w:rFonts w:cstheme="minorHAnsi"/>
                                      <w:sz w:val="20"/>
                                      <w:szCs w:val="20"/>
                                    </w:rPr>
                                    <w:t xml:space="preserve">Asbesthaltigt material </w:t>
                                  </w:r>
                                  <w:r w:rsidRPr="0073219B">
                                    <w:rPr>
                                      <w:rFonts w:cstheme="minorHAnsi"/>
                                      <w:sz w:val="20"/>
                                      <w:szCs w:val="20"/>
                                    </w:rPr>
                                    <w:t xml:space="preserve">får endast rivas, hanteras och transporteras av personal från behörigt företag som har tillstånd från Arbetsmiljöverket. </w:t>
                                  </w:r>
                                </w:p>
                                <w:p w14:paraId="47554B01" w14:textId="77777777" w:rsidR="00D87E77" w:rsidRDefault="00D87E77" w:rsidP="00145DED">
                                  <w:pPr>
                                    <w:pStyle w:val="Liststycke"/>
                                    <w:numPr>
                                      <w:ilvl w:val="0"/>
                                      <w:numId w:val="22"/>
                                    </w:numPr>
                                    <w:tabs>
                                      <w:tab w:val="left" w:pos="4020"/>
                                    </w:tabs>
                                    <w:spacing w:after="0" w:line="240" w:lineRule="auto"/>
                                    <w:ind w:left="426"/>
                                    <w:rPr>
                                      <w:rFonts w:cstheme="minorHAnsi"/>
                                      <w:sz w:val="20"/>
                                      <w:szCs w:val="20"/>
                                    </w:rPr>
                                  </w:pPr>
                                  <w:r w:rsidRPr="0073219B">
                                    <w:rPr>
                                      <w:rFonts w:cstheme="minorHAnsi"/>
                                      <w:sz w:val="20"/>
                                      <w:szCs w:val="20"/>
                                    </w:rPr>
                                    <w:t>PCB haltigt material får endast rivas, hanteras och transporteras av personal från behörigt företag.</w:t>
                                  </w:r>
                                </w:p>
                                <w:p w14:paraId="2E2B5143" w14:textId="77777777" w:rsidR="00D87E77" w:rsidRPr="0073219B" w:rsidRDefault="00D87E77" w:rsidP="00145DED">
                                  <w:pPr>
                                    <w:pStyle w:val="Liststycke"/>
                                    <w:numPr>
                                      <w:ilvl w:val="0"/>
                                      <w:numId w:val="22"/>
                                    </w:numPr>
                                    <w:tabs>
                                      <w:tab w:val="left" w:pos="4020"/>
                                    </w:tabs>
                                    <w:spacing w:after="0" w:line="240" w:lineRule="auto"/>
                                    <w:ind w:left="426"/>
                                    <w:rPr>
                                      <w:rFonts w:cstheme="minorHAnsi"/>
                                      <w:sz w:val="20"/>
                                      <w:szCs w:val="20"/>
                                    </w:rPr>
                                  </w:pPr>
                                  <w:r>
                                    <w:rPr>
                                      <w:rFonts w:cstheme="minorHAnsi"/>
                                      <w:sz w:val="20"/>
                                      <w:szCs w:val="20"/>
                                    </w:rPr>
                                    <w:t>Stabiliteten hos det som ska rivas måste undersökas noggrant så att rätt stabiliseringsåtgärder vidtas</w:t>
                                  </w:r>
                                </w:p>
                                <w:p w14:paraId="4ED94065" w14:textId="77777777" w:rsidR="00D87E77" w:rsidRPr="00021854" w:rsidRDefault="00D87E77" w:rsidP="00D87E77">
                                  <w:pPr>
                                    <w:spacing w:before="60" w:after="60"/>
                                    <w:rPr>
                                      <w:rFonts w:cstheme="minorHAnsi"/>
                                      <w:sz w:val="20"/>
                                      <w:szCs w:val="20"/>
                                    </w:rPr>
                                  </w:pPr>
                                  <w:r w:rsidRPr="00021854">
                                    <w:rPr>
                                      <w:rFonts w:cstheme="minorHAnsi"/>
                                      <w:sz w:val="20"/>
                                      <w:szCs w:val="20"/>
                                    </w:rPr>
                                    <w:t xml:space="preserve"> </w:t>
                                  </w:r>
                                </w:p>
                                <w:p w14:paraId="7F884059" w14:textId="77777777" w:rsidR="00D87E77" w:rsidRDefault="00D87E77" w:rsidP="00D87E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49DB0" id="_x0000_s1028" type="#_x0000_t202" style="position:absolute;margin-left:-.05pt;margin-top:8.15pt;width:453pt;height:8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" fillcolor="yellow">
                      <v:textbox>
                        <w:txbxContent>
                          <w:p w14:paraId="05791C7F" w14:textId="77777777" w:rsidR="00D87E77" w:rsidRPr="0073219B" w:rsidRDefault="00D87E77" w:rsidP="00D87E77">
                            <w:pPr>
                              <w:spacing w:before="60" w:after="60"/>
                              <w:rPr>
                                <w:rFonts w:cstheme="minorHAnsi"/>
                                <w:b/>
                                <w:sz w:val="20"/>
                                <w:szCs w:val="20"/>
                              </w:rPr>
                            </w:pPr>
                            <w:r w:rsidRPr="0073219B">
                              <w:rPr>
                                <w:rFonts w:cstheme="minorHAnsi"/>
                                <w:b/>
                                <w:sz w:val="20"/>
                                <w:szCs w:val="20"/>
                              </w:rPr>
                              <w:t xml:space="preserve">Viktigt att tänka på </w:t>
                            </w:r>
                            <w:r>
                              <w:rPr>
                                <w:rFonts w:cstheme="minorHAnsi"/>
                                <w:b/>
                                <w:sz w:val="20"/>
                                <w:szCs w:val="20"/>
                              </w:rPr>
                              <w:t>vid rivning</w:t>
                            </w:r>
                            <w:r w:rsidRPr="0073219B">
                              <w:rPr>
                                <w:rFonts w:cstheme="minorHAnsi"/>
                                <w:b/>
                                <w:sz w:val="20"/>
                                <w:szCs w:val="20"/>
                              </w:rPr>
                              <w:t>:</w:t>
                            </w:r>
                          </w:p>
                          <w:p w14:paraId="1246F5ED" w14:textId="77777777" w:rsidR="00D87E77" w:rsidRPr="0073219B" w:rsidRDefault="00D87E77" w:rsidP="00145DED">
                            <w:pPr>
                              <w:pStyle w:val="ListParagraph"/>
                              <w:numPr>
                                <w:ilvl w:val="0"/>
                                <w:numId w:val="22"/>
                              </w:numPr>
                              <w:tabs>
                                <w:tab w:val="left" w:pos="4020"/>
                              </w:tabs>
                              <w:spacing w:after="0" w:line="240" w:lineRule="auto"/>
                              <w:ind w:left="426"/>
                              <w:rPr>
                                <w:rFonts w:cstheme="minorHAnsi"/>
                                <w:sz w:val="20"/>
                                <w:szCs w:val="20"/>
                              </w:rPr>
                            </w:pPr>
                            <w:r>
                              <w:rPr>
                                <w:rFonts w:cstheme="minorHAnsi"/>
                                <w:sz w:val="20"/>
                                <w:szCs w:val="20"/>
                              </w:rPr>
                              <w:t xml:space="preserve">Asbesthaltigt material </w:t>
                            </w:r>
                            <w:r w:rsidRPr="0073219B">
                              <w:rPr>
                                <w:rFonts w:cstheme="minorHAnsi"/>
                                <w:sz w:val="20"/>
                                <w:szCs w:val="20"/>
                              </w:rPr>
                              <w:t xml:space="preserve">får endast rivas, hanteras och transporteras av personal från behörigt företag som har tillstånd från Arbetsmiljöverket. </w:t>
                            </w:r>
                          </w:p>
                          <w:p w14:paraId="47554B01" w14:textId="77777777" w:rsidR="00D87E77" w:rsidRDefault="00D87E77" w:rsidP="00145DED">
                            <w:pPr>
                              <w:pStyle w:val="ListParagraph"/>
                              <w:numPr>
                                <w:ilvl w:val="0"/>
                                <w:numId w:val="22"/>
                              </w:numPr>
                              <w:tabs>
                                <w:tab w:val="left" w:pos="4020"/>
                              </w:tabs>
                              <w:spacing w:after="0" w:line="240" w:lineRule="auto"/>
                              <w:ind w:left="426"/>
                              <w:rPr>
                                <w:rFonts w:cstheme="minorHAnsi"/>
                                <w:sz w:val="20"/>
                                <w:szCs w:val="20"/>
                              </w:rPr>
                            </w:pPr>
                            <w:r w:rsidRPr="0073219B">
                              <w:rPr>
                                <w:rFonts w:cstheme="minorHAnsi"/>
                                <w:sz w:val="20"/>
                                <w:szCs w:val="20"/>
                              </w:rPr>
                              <w:t>PCB haltigt material får endast rivas, hanteras och transporteras av personal från behörigt företag.</w:t>
                            </w:r>
                          </w:p>
                          <w:p w14:paraId="2E2B5143" w14:textId="77777777" w:rsidR="00D87E77" w:rsidRPr="0073219B" w:rsidRDefault="00D87E77" w:rsidP="00145DED">
                            <w:pPr>
                              <w:pStyle w:val="ListParagraph"/>
                              <w:numPr>
                                <w:ilvl w:val="0"/>
                                <w:numId w:val="22"/>
                              </w:numPr>
                              <w:tabs>
                                <w:tab w:val="left" w:pos="4020"/>
                              </w:tabs>
                              <w:spacing w:after="0" w:line="240" w:lineRule="auto"/>
                              <w:ind w:left="426"/>
                              <w:rPr>
                                <w:rFonts w:cstheme="minorHAnsi"/>
                                <w:sz w:val="20"/>
                                <w:szCs w:val="20"/>
                              </w:rPr>
                            </w:pPr>
                            <w:r>
                              <w:rPr>
                                <w:rFonts w:cstheme="minorHAnsi"/>
                                <w:sz w:val="20"/>
                                <w:szCs w:val="20"/>
                              </w:rPr>
                              <w:t>Stabiliteten hos det som ska rivas måste undersökas noggrant så att rätt stabiliseringsåtgärder vidtas</w:t>
                            </w:r>
                          </w:p>
                          <w:p w14:paraId="4ED94065" w14:textId="77777777" w:rsidR="00D87E77" w:rsidRPr="00021854" w:rsidRDefault="00D87E77" w:rsidP="00D87E77">
                            <w:pPr>
                              <w:spacing w:before="60" w:after="60"/>
                              <w:rPr>
                                <w:rFonts w:cstheme="minorHAnsi"/>
                                <w:sz w:val="20"/>
                                <w:szCs w:val="20"/>
                              </w:rPr>
                            </w:pPr>
                            <w:r w:rsidRPr="00021854">
                              <w:rPr>
                                <w:rFonts w:cstheme="minorHAnsi"/>
                                <w:sz w:val="20"/>
                                <w:szCs w:val="20"/>
                              </w:rPr>
                              <w:t xml:space="preserve"> </w:t>
                            </w:r>
                          </w:p>
                          <w:p w14:paraId="7F884059" w14:textId="77777777" w:rsidR="00D87E77" w:rsidRDefault="00D87E77" w:rsidP="00D87E77"/>
                        </w:txbxContent>
                      </v:textbox>
                      <w10:wrap type="square"/>
                    </v:shape>
                  </w:pict>
                </mc:Fallback>
              </mc:AlternateContent>
            </w:r>
          </w:p>
          <w:p w14:paraId="3D90151F" w14:textId="77777777" w:rsidR="00D87E77" w:rsidRPr="00E275EE" w:rsidRDefault="00D87E77" w:rsidP="00E275EE">
            <w:pPr>
              <w:rPr>
                <w:b/>
                <w:bCs/>
                <w:sz w:val="24"/>
                <w:szCs w:val="28"/>
              </w:rPr>
            </w:pPr>
            <w:r w:rsidRPr="00E275EE">
              <w:rPr>
                <w:b/>
                <w:bCs/>
                <w:sz w:val="24"/>
                <w:szCs w:val="28"/>
              </w:rPr>
              <w:t>Förundersökningar</w:t>
            </w:r>
          </w:p>
          <w:p w14:paraId="5B8716C5" w14:textId="77777777" w:rsidR="00D87E77" w:rsidRPr="00887A08" w:rsidRDefault="00D87E77" w:rsidP="00972C64">
            <w:pPr>
              <w:pBdr>
                <w:top w:val="single" w:sz="18" w:space="1" w:color="00B050"/>
                <w:left w:val="single" w:sz="18" w:space="4" w:color="00B050"/>
                <w:right w:val="single" w:sz="18" w:space="4" w:color="00B050"/>
              </w:pBdr>
              <w:tabs>
                <w:tab w:val="left" w:pos="4020"/>
              </w:tabs>
              <w:rPr>
                <w:rFonts w:cstheme="minorHAnsi"/>
                <w:sz w:val="20"/>
                <w:szCs w:val="20"/>
              </w:rPr>
            </w:pPr>
            <w:r w:rsidRPr="00887A08">
              <w:rPr>
                <w:rFonts w:cstheme="minorHAnsi"/>
                <w:sz w:val="20"/>
                <w:szCs w:val="20"/>
              </w:rPr>
              <w:t xml:space="preserve">Installationers och ledningars sträckning i mark har undersökts. </w:t>
            </w:r>
          </w:p>
          <w:p w14:paraId="68817741" w14:textId="77777777" w:rsidR="00D87E77" w:rsidRPr="00887A08" w:rsidRDefault="00D87E77" w:rsidP="00972C64">
            <w:pPr>
              <w:pBdr>
                <w:top w:val="single" w:sz="18" w:space="1" w:color="00B050"/>
                <w:left w:val="single" w:sz="18" w:space="4" w:color="00B050"/>
                <w:right w:val="single" w:sz="18" w:space="4" w:color="00B050"/>
              </w:pBdr>
              <w:tabs>
                <w:tab w:val="left" w:pos="4020"/>
              </w:tabs>
              <w:rPr>
                <w:rFonts w:cstheme="minorHAnsi"/>
                <w:sz w:val="20"/>
                <w:szCs w:val="20"/>
              </w:rPr>
            </w:pPr>
            <w:r w:rsidRPr="00887A08">
              <w:rPr>
                <w:rFonts w:cstheme="minorHAnsi"/>
                <w:sz w:val="20"/>
                <w:szCs w:val="20"/>
              </w:rPr>
              <w:t xml:space="preserve">Det är fastställt vilka tidigare verksamheter som funnits i byggnaden. </w:t>
            </w:r>
          </w:p>
          <w:p w14:paraId="49C8E3D6" w14:textId="77777777" w:rsidR="00D87E77" w:rsidRPr="00887A08" w:rsidRDefault="00D87E77" w:rsidP="00972C64">
            <w:pPr>
              <w:pBdr>
                <w:top w:val="single" w:sz="18" w:space="1" w:color="00B050"/>
                <w:left w:val="single" w:sz="18" w:space="4" w:color="00B050"/>
                <w:right w:val="single" w:sz="18" w:space="4" w:color="00B050"/>
              </w:pBdr>
              <w:tabs>
                <w:tab w:val="left" w:pos="4020"/>
              </w:tabs>
              <w:rPr>
                <w:rFonts w:cstheme="minorHAnsi"/>
                <w:sz w:val="20"/>
                <w:szCs w:val="20"/>
              </w:rPr>
            </w:pPr>
            <w:r w:rsidRPr="00887A08">
              <w:rPr>
                <w:rFonts w:cstheme="minorHAnsi"/>
                <w:sz w:val="20"/>
                <w:szCs w:val="20"/>
              </w:rPr>
              <w:t xml:space="preserve">En rivningsbeskrivning finns framtagen som omfattar: </w:t>
            </w:r>
          </w:p>
          <w:p w14:paraId="3AD95FCF" w14:textId="77777777" w:rsidR="00D87E77" w:rsidRPr="00887A08" w:rsidRDefault="00D87E77" w:rsidP="00145DED">
            <w:pPr>
              <w:pStyle w:val="Liststycke"/>
              <w:numPr>
                <w:ilvl w:val="0"/>
                <w:numId w:val="20"/>
              </w:numPr>
              <w:pBdr>
                <w:bottom w:val="single" w:sz="18" w:space="1" w:color="00B050"/>
              </w:pBdr>
              <w:tabs>
                <w:tab w:val="left" w:pos="4020"/>
              </w:tabs>
              <w:spacing w:after="0" w:line="240" w:lineRule="auto"/>
              <w:rPr>
                <w:rFonts w:cstheme="minorHAnsi"/>
                <w:sz w:val="20"/>
                <w:szCs w:val="20"/>
              </w:rPr>
            </w:pPr>
            <w:r w:rsidRPr="00887A08">
              <w:rPr>
                <w:rFonts w:cstheme="minorHAnsi"/>
                <w:sz w:val="20"/>
                <w:szCs w:val="20"/>
              </w:rPr>
              <w:t>objektets konstruktion</w:t>
            </w:r>
          </w:p>
          <w:p w14:paraId="403D6496" w14:textId="77777777" w:rsidR="00D87E77" w:rsidRPr="00887A08" w:rsidRDefault="00D87E77" w:rsidP="00145DED">
            <w:pPr>
              <w:pStyle w:val="Liststycke"/>
              <w:numPr>
                <w:ilvl w:val="0"/>
                <w:numId w:val="20"/>
              </w:numPr>
              <w:pBdr>
                <w:bottom w:val="single" w:sz="18" w:space="1" w:color="00B050"/>
              </w:pBdr>
              <w:tabs>
                <w:tab w:val="left" w:pos="4020"/>
              </w:tabs>
              <w:spacing w:after="0" w:line="240" w:lineRule="auto"/>
              <w:rPr>
                <w:rFonts w:cstheme="minorHAnsi"/>
                <w:sz w:val="20"/>
                <w:szCs w:val="20"/>
              </w:rPr>
            </w:pPr>
            <w:r w:rsidRPr="00887A08">
              <w:rPr>
                <w:rFonts w:cstheme="minorHAnsi"/>
                <w:sz w:val="20"/>
                <w:szCs w:val="20"/>
              </w:rPr>
              <w:t>materialinventering av objektet</w:t>
            </w:r>
          </w:p>
          <w:p w14:paraId="0E48A6E9" w14:textId="77777777" w:rsidR="00D87E77" w:rsidRPr="00887A08" w:rsidRDefault="00D87E77" w:rsidP="00145DED">
            <w:pPr>
              <w:pStyle w:val="Liststycke"/>
              <w:numPr>
                <w:ilvl w:val="0"/>
                <w:numId w:val="20"/>
              </w:numPr>
              <w:pBdr>
                <w:bottom w:val="single" w:sz="18" w:space="1" w:color="00B050"/>
              </w:pBdr>
              <w:tabs>
                <w:tab w:val="left" w:pos="4020"/>
              </w:tabs>
              <w:spacing w:after="0" w:line="240" w:lineRule="auto"/>
              <w:rPr>
                <w:rFonts w:cstheme="minorHAnsi"/>
                <w:sz w:val="20"/>
                <w:szCs w:val="20"/>
              </w:rPr>
            </w:pPr>
            <w:r w:rsidRPr="00887A08">
              <w:rPr>
                <w:rFonts w:cstheme="minorHAnsi"/>
                <w:sz w:val="20"/>
                <w:szCs w:val="20"/>
              </w:rPr>
              <w:t>turordning för rivningen</w:t>
            </w:r>
          </w:p>
          <w:p w14:paraId="1437F903" w14:textId="77777777" w:rsidR="00D87E77" w:rsidRPr="00887A08" w:rsidRDefault="00D87E77" w:rsidP="00145DED">
            <w:pPr>
              <w:pStyle w:val="Liststycke"/>
              <w:numPr>
                <w:ilvl w:val="0"/>
                <w:numId w:val="20"/>
              </w:numPr>
              <w:pBdr>
                <w:bottom w:val="single" w:sz="18" w:space="1" w:color="00B050"/>
              </w:pBdr>
              <w:tabs>
                <w:tab w:val="left" w:pos="4020"/>
              </w:tabs>
              <w:spacing w:after="0" w:line="240" w:lineRule="auto"/>
              <w:rPr>
                <w:rFonts w:cstheme="minorHAnsi"/>
                <w:sz w:val="20"/>
                <w:szCs w:val="20"/>
              </w:rPr>
            </w:pPr>
            <w:r w:rsidRPr="00887A08">
              <w:rPr>
                <w:rFonts w:cstheme="minorHAnsi"/>
                <w:sz w:val="20"/>
                <w:szCs w:val="20"/>
              </w:rPr>
              <w:t>särskilda skydds- och stabiliseringsåtgärder i olika rivningsskeden</w:t>
            </w:r>
          </w:p>
          <w:p w14:paraId="42589CB1" w14:textId="77777777" w:rsidR="00D87E77" w:rsidRPr="00887A08" w:rsidRDefault="00D87E77" w:rsidP="00145DED">
            <w:pPr>
              <w:pStyle w:val="Liststycke"/>
              <w:numPr>
                <w:ilvl w:val="0"/>
                <w:numId w:val="20"/>
              </w:numPr>
              <w:pBdr>
                <w:bottom w:val="single" w:sz="18" w:space="1" w:color="00B050"/>
              </w:pBdr>
              <w:tabs>
                <w:tab w:val="left" w:pos="4020"/>
              </w:tabs>
              <w:spacing w:after="0" w:line="240" w:lineRule="auto"/>
              <w:rPr>
                <w:rFonts w:cstheme="minorHAnsi"/>
                <w:sz w:val="20"/>
                <w:szCs w:val="20"/>
              </w:rPr>
            </w:pPr>
            <w:r w:rsidRPr="00887A08">
              <w:rPr>
                <w:rFonts w:cstheme="minorHAnsi"/>
                <w:sz w:val="20"/>
                <w:szCs w:val="20"/>
              </w:rPr>
              <w:t>särskilda beskrivningar avseende hälsofarliga material (asbest, PCB, blåbetong, bly, etc) för hur arbete ska utföras och hur materialet ska omhändertas säkert ur ett arbetsmiljöperspektiv</w:t>
            </w:r>
          </w:p>
          <w:p w14:paraId="5C7FF968" w14:textId="77777777" w:rsidR="00D87E77" w:rsidRPr="00887A08" w:rsidRDefault="00D87E77" w:rsidP="00145DED">
            <w:pPr>
              <w:pStyle w:val="Liststycke"/>
              <w:numPr>
                <w:ilvl w:val="0"/>
                <w:numId w:val="20"/>
              </w:numPr>
              <w:pBdr>
                <w:bottom w:val="single" w:sz="18" w:space="1" w:color="00B050"/>
              </w:pBdr>
              <w:tabs>
                <w:tab w:val="left" w:pos="4020"/>
              </w:tabs>
              <w:spacing w:after="0" w:line="240" w:lineRule="auto"/>
              <w:rPr>
                <w:rFonts w:cstheme="minorHAnsi"/>
                <w:sz w:val="20"/>
                <w:szCs w:val="20"/>
              </w:rPr>
            </w:pPr>
            <w:r w:rsidRPr="00887A08">
              <w:rPr>
                <w:rFonts w:cstheme="minorHAnsi"/>
                <w:sz w:val="20"/>
                <w:szCs w:val="20"/>
              </w:rPr>
              <w:t>arbete som kan innebära smittrisker</w:t>
            </w:r>
          </w:p>
          <w:p w14:paraId="348FF315" w14:textId="77777777" w:rsidR="00D87E77" w:rsidRPr="00887A08" w:rsidRDefault="00D87E77" w:rsidP="00145DED">
            <w:pPr>
              <w:pStyle w:val="Liststycke"/>
              <w:numPr>
                <w:ilvl w:val="0"/>
                <w:numId w:val="20"/>
              </w:numPr>
              <w:pBdr>
                <w:bottom w:val="single" w:sz="18" w:space="1" w:color="00B050"/>
              </w:pBdr>
              <w:tabs>
                <w:tab w:val="left" w:pos="4020"/>
              </w:tabs>
              <w:spacing w:after="0" w:line="240" w:lineRule="auto"/>
              <w:rPr>
                <w:rFonts w:cstheme="minorHAnsi"/>
                <w:sz w:val="20"/>
                <w:szCs w:val="20"/>
              </w:rPr>
            </w:pPr>
            <w:r w:rsidRPr="00887A08">
              <w:rPr>
                <w:rFonts w:cstheme="minorHAnsi"/>
                <w:sz w:val="20"/>
                <w:szCs w:val="20"/>
              </w:rPr>
              <w:t>vilken personlig skyddsutrustning som ska användas för olika arbeten</w:t>
            </w:r>
          </w:p>
          <w:p w14:paraId="116D407A" w14:textId="77777777" w:rsidR="00D87E77" w:rsidRPr="00887A08" w:rsidRDefault="00D87E77" w:rsidP="00145DED">
            <w:pPr>
              <w:pStyle w:val="Liststycke"/>
              <w:numPr>
                <w:ilvl w:val="0"/>
                <w:numId w:val="20"/>
              </w:numPr>
              <w:pBdr>
                <w:bottom w:val="single" w:sz="18" w:space="1" w:color="00B050"/>
              </w:pBdr>
              <w:tabs>
                <w:tab w:val="left" w:pos="4020"/>
              </w:tabs>
              <w:spacing w:after="0" w:line="240" w:lineRule="auto"/>
              <w:rPr>
                <w:rFonts w:cstheme="minorHAnsi"/>
                <w:sz w:val="20"/>
                <w:szCs w:val="20"/>
              </w:rPr>
            </w:pPr>
            <w:r w:rsidRPr="00887A08">
              <w:rPr>
                <w:rFonts w:cstheme="minorHAnsi"/>
                <w:sz w:val="20"/>
                <w:szCs w:val="20"/>
              </w:rPr>
              <w:t>beskrivning av hur arbetet ska göras för att förebygga risker kring damm, belastningsergonomi, buller och vibrationer.</w:t>
            </w:r>
          </w:p>
          <w:p w14:paraId="274F459D" w14:textId="77777777" w:rsidR="00D87E77" w:rsidRPr="00887A08" w:rsidRDefault="00D87E77" w:rsidP="00972C64">
            <w:pPr>
              <w:tabs>
                <w:tab w:val="left" w:pos="4020"/>
              </w:tabs>
              <w:spacing w:after="120"/>
              <w:rPr>
                <w:rFonts w:cstheme="minorHAnsi"/>
                <w:sz w:val="2"/>
                <w:szCs w:val="20"/>
              </w:rPr>
            </w:pP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887A08" w:rsidRPr="00887A08" w14:paraId="0AA1D127"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272E61D7" w14:textId="24383628" w:rsidR="00D87E77" w:rsidRPr="00887A08" w:rsidRDefault="00D87E77" w:rsidP="00972C64">
                  <w:pPr>
                    <w:tabs>
                      <w:tab w:val="left" w:pos="4020"/>
                    </w:tabs>
                    <w:rPr>
                      <w:rFonts w:cstheme="minorHAnsi"/>
                      <w:b w:val="0"/>
                      <w:sz w:val="20"/>
                      <w:szCs w:val="20"/>
                    </w:rPr>
                  </w:pPr>
                  <w:r w:rsidRPr="00887A08">
                    <w:rPr>
                      <w:rFonts w:ascii="MS Gothic" w:eastAsia="MS Gothic" w:hAnsi="MS Gothic" w:cstheme="minorHAnsi" w:hint="eastAsia"/>
                      <w:sz w:val="20"/>
                      <w:szCs w:val="20"/>
                    </w:rPr>
                    <w:t>☐</w:t>
                  </w:r>
                </w:p>
              </w:tc>
              <w:tc>
                <w:tcPr>
                  <w:tcW w:w="8505" w:type="dxa"/>
                </w:tcPr>
                <w:p w14:paraId="396C4BB9" w14:textId="77777777" w:rsidR="00D87E77" w:rsidRPr="00887A08" w:rsidRDefault="00D87E77" w:rsidP="00972C64">
                  <w:pPr>
                    <w:tabs>
                      <w:tab w:val="left" w:pos="4020"/>
                    </w:tabs>
                    <w:rPr>
                      <w:rFonts w:cstheme="minorHAnsi"/>
                      <w:sz w:val="20"/>
                      <w:szCs w:val="20"/>
                    </w:rPr>
                  </w:pPr>
                  <w:r w:rsidRPr="00887A08">
                    <w:rPr>
                      <w:rFonts w:cstheme="minorHAnsi"/>
                      <w:sz w:val="20"/>
                      <w:szCs w:val="20"/>
                    </w:rPr>
                    <w:t>Förekomsten av mögel har undersökts.</w:t>
                  </w:r>
                </w:p>
              </w:tc>
            </w:tr>
            <w:tr w:rsidR="00887A08" w:rsidRPr="00887A08" w14:paraId="7FBFF379" w14:textId="77777777" w:rsidTr="00972C64">
              <w:tc>
                <w:tcPr>
                  <w:tcW w:w="487" w:type="dxa"/>
                </w:tcPr>
                <w:p w14:paraId="7CE16994" w14:textId="28C81FFF"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6E9C5D9B" w14:textId="77777777" w:rsidR="00D87E77" w:rsidRPr="00887A08" w:rsidRDefault="00D87E77" w:rsidP="00972C64">
                  <w:pPr>
                    <w:tabs>
                      <w:tab w:val="left" w:pos="4020"/>
                    </w:tabs>
                    <w:rPr>
                      <w:rFonts w:cstheme="minorHAnsi"/>
                      <w:sz w:val="20"/>
                      <w:szCs w:val="20"/>
                    </w:rPr>
                  </w:pPr>
                  <w:r w:rsidRPr="00887A08">
                    <w:rPr>
                      <w:rFonts w:ascii="Segoe UI Symbol" w:hAnsi="Segoe UI Symbol" w:cs="Segoe UI Symbol"/>
                      <w:sz w:val="20"/>
                      <w:szCs w:val="20"/>
                    </w:rPr>
                    <w:t>F</w:t>
                  </w:r>
                  <w:r w:rsidRPr="00887A08">
                    <w:rPr>
                      <w:rFonts w:cstheme="minorHAnsi"/>
                      <w:sz w:val="20"/>
                      <w:szCs w:val="20"/>
                    </w:rPr>
                    <w:t>örekomsten av mikrobiologiska ämnen som kan sprida smitta såsom t ex fågelspillning har undersökts (förekommer ofta i kyrkor, under broar eller i andra skrymslen där fåglar letar sig in).</w:t>
                  </w:r>
                </w:p>
              </w:tc>
            </w:tr>
            <w:tr w:rsidR="00887A08" w:rsidRPr="00887A08" w14:paraId="0D22E389" w14:textId="77777777" w:rsidTr="00972C64">
              <w:tc>
                <w:tcPr>
                  <w:tcW w:w="487" w:type="dxa"/>
                </w:tcPr>
                <w:p w14:paraId="01EC6604" w14:textId="0EA98FEE"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65126112" w14:textId="77777777" w:rsidR="00D87E77" w:rsidRPr="00887A08" w:rsidRDefault="00D87E77" w:rsidP="00972C64">
                  <w:pPr>
                    <w:tabs>
                      <w:tab w:val="left" w:pos="4020"/>
                    </w:tabs>
                    <w:rPr>
                      <w:rFonts w:cstheme="minorHAnsi"/>
                      <w:sz w:val="20"/>
                      <w:szCs w:val="20"/>
                    </w:rPr>
                  </w:pPr>
                  <w:r w:rsidRPr="00887A08">
                    <w:rPr>
                      <w:rFonts w:cstheme="minorHAnsi"/>
                      <w:sz w:val="20"/>
                      <w:szCs w:val="20"/>
                    </w:rPr>
                    <w:t xml:space="preserve">Vattenlås har undersökts avseende förekomst av kvicksilver. </w:t>
                  </w:r>
                </w:p>
              </w:tc>
            </w:tr>
            <w:tr w:rsidR="00887A08" w:rsidRPr="00887A08" w14:paraId="099C45B3" w14:textId="77777777" w:rsidTr="00972C64">
              <w:tc>
                <w:tcPr>
                  <w:tcW w:w="487" w:type="dxa"/>
                </w:tcPr>
                <w:p w14:paraId="0E7FA9C8" w14:textId="12DE7B48"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tc>
                <w:tcPr>
                  <w:tcW w:w="8505" w:type="dxa"/>
                </w:tcPr>
                <w:p w14:paraId="52A11B2C" w14:textId="77777777" w:rsidR="00D87E77" w:rsidRPr="00887A08" w:rsidRDefault="00D87E77" w:rsidP="00972C64">
                  <w:pPr>
                    <w:tabs>
                      <w:tab w:val="left" w:pos="4020"/>
                    </w:tabs>
                    <w:rPr>
                      <w:rFonts w:cstheme="minorHAnsi"/>
                      <w:sz w:val="20"/>
                      <w:szCs w:val="20"/>
                    </w:rPr>
                  </w:pPr>
                  <w:r w:rsidRPr="00887A08">
                    <w:rPr>
                      <w:rFonts w:cstheme="minorHAnsi"/>
                      <w:sz w:val="20"/>
                      <w:szCs w:val="20"/>
                    </w:rPr>
                    <w:t xml:space="preserve">Plats för uppställning av lyftanordning har undersökts avseende på rörelsebehov, markens bärighet och planhet. </w:t>
                  </w:r>
                </w:p>
              </w:tc>
            </w:tr>
          </w:tbl>
          <w:p w14:paraId="304F6C58" w14:textId="77777777" w:rsidR="00E275EE" w:rsidRDefault="00E275EE" w:rsidP="00E275EE">
            <w:pPr>
              <w:rPr>
                <w:b/>
                <w:bCs/>
                <w:sz w:val="24"/>
                <w:szCs w:val="28"/>
              </w:rPr>
            </w:pPr>
          </w:p>
          <w:p w14:paraId="4B2A87EB" w14:textId="5C43CE55" w:rsidR="00D87E77" w:rsidRPr="00887A08" w:rsidRDefault="00D87E77" w:rsidP="00E275EE">
            <w:r w:rsidRPr="00E275EE">
              <w:rPr>
                <w:b/>
                <w:bCs/>
                <w:sz w:val="24"/>
                <w:szCs w:val="28"/>
              </w:rPr>
              <w:t>Arbete, metoder och utrustning</w:t>
            </w:r>
          </w:p>
          <w:p w14:paraId="39AD1C70" w14:textId="77777777" w:rsidR="00D87E77" w:rsidRPr="00887A08" w:rsidRDefault="00D87E77" w:rsidP="00972C64">
            <w:pPr>
              <w:pBdr>
                <w:top w:val="single" w:sz="18" w:space="1" w:color="00B050"/>
                <w:bottom w:val="single" w:sz="18" w:space="1" w:color="00B050"/>
              </w:pBdr>
              <w:tabs>
                <w:tab w:val="left" w:pos="4530"/>
              </w:tabs>
            </w:pPr>
            <w:r w:rsidRPr="00887A08">
              <w:rPr>
                <w:rFonts w:cstheme="minorHAnsi"/>
                <w:sz w:val="20"/>
                <w:szCs w:val="20"/>
              </w:rPr>
              <w:t>Rivningsarbete får inte utföras som ensamarbete.</w:t>
            </w:r>
            <w:r w:rsidRPr="00887A08">
              <w:rPr>
                <w:rFonts w:cstheme="minorHAnsi"/>
                <w:sz w:val="20"/>
                <w:szCs w:val="20"/>
              </w:rPr>
              <w:tab/>
            </w:r>
          </w:p>
          <w:p w14:paraId="4128B4E7" w14:textId="77777777" w:rsidR="00D87E77" w:rsidRPr="00887A08" w:rsidRDefault="00D87E77" w:rsidP="00972C64">
            <w:pPr>
              <w:rPr>
                <w:sz w:val="10"/>
              </w:rPr>
            </w:pP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7"/>
            </w:tblGrid>
            <w:tr w:rsidR="00887A08" w:rsidRPr="00887A08" w14:paraId="15F2E9FC"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51B0CEF2" w14:textId="1AB6A40A" w:rsidR="00D87E77" w:rsidRPr="00887A08" w:rsidRDefault="00D87E77" w:rsidP="00972C64">
                  <w:pPr>
                    <w:tabs>
                      <w:tab w:val="left" w:pos="4020"/>
                    </w:tabs>
                    <w:rPr>
                      <w:rFonts w:cstheme="minorHAnsi"/>
                      <w:b w:val="0"/>
                      <w:sz w:val="20"/>
                      <w:szCs w:val="20"/>
                    </w:rPr>
                  </w:pPr>
                  <w:r w:rsidRPr="00887A08">
                    <w:rPr>
                      <w:rFonts w:ascii="MS Gothic" w:eastAsia="MS Gothic" w:hAnsi="MS Gothic" w:cstheme="minorHAnsi" w:hint="eastAsia"/>
                      <w:sz w:val="20"/>
                      <w:szCs w:val="20"/>
                    </w:rPr>
                    <w:t>☐</w:t>
                  </w:r>
                </w:p>
              </w:tc>
              <w:tc>
                <w:tcPr>
                  <w:tcW w:w="8593" w:type="dxa"/>
                </w:tcPr>
                <w:p w14:paraId="06FFE944" w14:textId="77777777" w:rsidR="00D87E77" w:rsidRPr="00887A08" w:rsidRDefault="00D87E77" w:rsidP="00972C64">
                  <w:pPr>
                    <w:tabs>
                      <w:tab w:val="left" w:pos="4020"/>
                    </w:tabs>
                    <w:rPr>
                      <w:rFonts w:cstheme="minorHAnsi"/>
                      <w:sz w:val="20"/>
                      <w:szCs w:val="20"/>
                    </w:rPr>
                  </w:pPr>
                  <w:r w:rsidRPr="00887A08">
                    <w:rPr>
                      <w:rFonts w:cstheme="minorHAnsi"/>
                      <w:sz w:val="20"/>
                      <w:szCs w:val="20"/>
                    </w:rPr>
                    <w:t xml:space="preserve">Asbesthaltigt material får endast rivas, hanteras och transporteras av personal från behörigt företag som har tillstånd från Arbetsmiljöverket. </w:t>
                  </w:r>
                </w:p>
                <w:p w14:paraId="22A496E5" w14:textId="77777777" w:rsidR="00D87E77" w:rsidRPr="00887A08" w:rsidRDefault="00D87E77" w:rsidP="00972C64">
                  <w:pPr>
                    <w:rPr>
                      <w:rFonts w:cstheme="minorHAnsi"/>
                      <w:sz w:val="20"/>
                      <w:szCs w:val="20"/>
                      <w:highlight w:val="yellow"/>
                    </w:rPr>
                  </w:pPr>
                  <w:r w:rsidRPr="00887A08">
                    <w:rPr>
                      <w:sz w:val="20"/>
                      <w:szCs w:val="20"/>
                      <w:highlight w:val="yellow"/>
                    </w:rPr>
                    <w:lastRenderedPageBreak/>
                    <w:t xml:space="preserve">ANGE </w:t>
                  </w:r>
                  <w:r w:rsidRPr="00887A08">
                    <w:rPr>
                      <w:rFonts w:cstheme="minorHAnsi"/>
                      <w:sz w:val="20"/>
                      <w:szCs w:val="20"/>
                      <w:highlight w:val="yellow"/>
                    </w:rPr>
                    <w:t>FÖRETAGETS NAMN</w:t>
                  </w:r>
                </w:p>
                <w:p w14:paraId="1F3D83B8" w14:textId="77777777" w:rsidR="00D87E77" w:rsidRPr="00887A08" w:rsidRDefault="00D87E77" w:rsidP="00972C64">
                  <w:pPr>
                    <w:spacing w:after="60"/>
                    <w:rPr>
                      <w:sz w:val="20"/>
                      <w:szCs w:val="20"/>
                    </w:rPr>
                  </w:pPr>
                  <w:r w:rsidRPr="00887A08">
                    <w:rPr>
                      <w:sz w:val="20"/>
                      <w:szCs w:val="20"/>
                      <w:highlight w:val="yellow"/>
                    </w:rPr>
                    <w:t>ANGE NAMN OCH TELEFONNUMMER TILL FÖRETAGETS KONTAKTPERSON PÅ ARBETSPLATSEN</w:t>
                  </w:r>
                </w:p>
              </w:tc>
            </w:tr>
            <w:tr w:rsidR="00887A08" w:rsidRPr="00887A08" w14:paraId="14F93D1C" w14:textId="77777777" w:rsidTr="00972C64">
              <w:tc>
                <w:tcPr>
                  <w:tcW w:w="487" w:type="dxa"/>
                </w:tcPr>
                <w:p w14:paraId="23072E9B" w14:textId="03771496"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lastRenderedPageBreak/>
                    <w:t>☐</w:t>
                  </w:r>
                </w:p>
              </w:tc>
              <w:tc>
                <w:tcPr>
                  <w:tcW w:w="8593" w:type="dxa"/>
                </w:tcPr>
                <w:p w14:paraId="6593C3C7" w14:textId="77777777" w:rsidR="00D87E77" w:rsidRPr="00887A08" w:rsidRDefault="00D87E77" w:rsidP="00972C64">
                  <w:pPr>
                    <w:tabs>
                      <w:tab w:val="left" w:pos="4020"/>
                    </w:tabs>
                    <w:rPr>
                      <w:rFonts w:cstheme="minorHAnsi"/>
                      <w:sz w:val="20"/>
                      <w:szCs w:val="20"/>
                    </w:rPr>
                  </w:pPr>
                  <w:r w:rsidRPr="00887A08">
                    <w:rPr>
                      <w:rFonts w:cstheme="minorHAnsi"/>
                      <w:sz w:val="20"/>
                      <w:szCs w:val="20"/>
                    </w:rPr>
                    <w:t>PCB haltigt material får endast rivas, hanteras och transporteras av personal från behörigt företag.</w:t>
                  </w:r>
                </w:p>
                <w:p w14:paraId="70CA9077" w14:textId="77777777" w:rsidR="00D87E77" w:rsidRPr="00887A08" w:rsidRDefault="00D87E77" w:rsidP="00972C64">
                  <w:pPr>
                    <w:rPr>
                      <w:rFonts w:cstheme="minorHAnsi"/>
                      <w:sz w:val="20"/>
                      <w:szCs w:val="20"/>
                      <w:highlight w:val="yellow"/>
                    </w:rPr>
                  </w:pPr>
                  <w:r w:rsidRPr="00887A08">
                    <w:rPr>
                      <w:sz w:val="20"/>
                      <w:szCs w:val="20"/>
                      <w:highlight w:val="yellow"/>
                    </w:rPr>
                    <w:t xml:space="preserve">ANGE </w:t>
                  </w:r>
                  <w:r w:rsidRPr="00887A08">
                    <w:rPr>
                      <w:rFonts w:cstheme="minorHAnsi"/>
                      <w:sz w:val="20"/>
                      <w:szCs w:val="20"/>
                      <w:highlight w:val="yellow"/>
                    </w:rPr>
                    <w:t>FÖRETAGETS NAMN</w:t>
                  </w:r>
                </w:p>
                <w:p w14:paraId="26152A01" w14:textId="77777777" w:rsidR="00D87E77" w:rsidRPr="00887A08" w:rsidRDefault="00D87E77" w:rsidP="00972C64">
                  <w:pPr>
                    <w:tabs>
                      <w:tab w:val="left" w:pos="4020"/>
                    </w:tabs>
                    <w:spacing w:after="60"/>
                    <w:rPr>
                      <w:rFonts w:cstheme="minorHAnsi"/>
                      <w:sz w:val="20"/>
                      <w:szCs w:val="20"/>
                    </w:rPr>
                  </w:pPr>
                  <w:r w:rsidRPr="00887A08">
                    <w:rPr>
                      <w:sz w:val="20"/>
                      <w:szCs w:val="20"/>
                      <w:highlight w:val="yellow"/>
                    </w:rPr>
                    <w:t>ANGE NAMN OCH TELEFONNUMMER TILL FÖRETAGETS KONTAKTPERSON PÅ ARBETSPLATSEN</w:t>
                  </w:r>
                </w:p>
              </w:tc>
            </w:tr>
            <w:tr w:rsidR="00887A08" w:rsidRPr="00887A08" w14:paraId="1B5AD8D5" w14:textId="77777777" w:rsidTr="00972C64">
              <w:tc>
                <w:tcPr>
                  <w:tcW w:w="487" w:type="dxa"/>
                </w:tcPr>
                <w:p w14:paraId="38AA1F5B" w14:textId="27C2B76A"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tc>
                <w:tcPr>
                  <w:tcW w:w="8593" w:type="dxa"/>
                </w:tcPr>
                <w:p w14:paraId="7181CB22"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Hälso- eller miljöfarligt material kan transporteras bort från arbetsstället utan att påverka övriga på arbetsplatsen eller tredje man. </w:t>
                  </w:r>
                </w:p>
              </w:tc>
            </w:tr>
            <w:tr w:rsidR="00887A08" w:rsidRPr="00887A08" w14:paraId="6175B4D2" w14:textId="77777777" w:rsidTr="00972C64">
              <w:tc>
                <w:tcPr>
                  <w:tcW w:w="487" w:type="dxa"/>
                </w:tcPr>
                <w:p w14:paraId="073D1210" w14:textId="24CF6288"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tc>
                <w:tcPr>
                  <w:tcW w:w="8593" w:type="dxa"/>
                </w:tcPr>
                <w:p w14:paraId="4CEAA982"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Alla förpackningar innehållande hälso- eller miljöfarligt material märks tydligt upp och placeras i speciella containrar. </w:t>
                  </w:r>
                </w:p>
              </w:tc>
            </w:tr>
            <w:tr w:rsidR="00887A08" w:rsidRPr="00887A08" w14:paraId="77FC37CF" w14:textId="77777777" w:rsidTr="00972C64">
              <w:tc>
                <w:tcPr>
                  <w:tcW w:w="487" w:type="dxa"/>
                </w:tcPr>
                <w:p w14:paraId="7BA6B8E6" w14:textId="57D94CD5"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tc>
                <w:tcPr>
                  <w:tcW w:w="8593" w:type="dxa"/>
                </w:tcPr>
                <w:p w14:paraId="46103CE0"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Byggmaterial eller byggdelar innehållande miljö- eller hälsopåverkande ämnen märks upp tydligt i avvaktan på rivning. </w:t>
                  </w:r>
                </w:p>
              </w:tc>
            </w:tr>
            <w:tr w:rsidR="00887A08" w:rsidRPr="00887A08" w14:paraId="69FA8909" w14:textId="77777777" w:rsidTr="00972C64">
              <w:tc>
                <w:tcPr>
                  <w:tcW w:w="487" w:type="dxa"/>
                </w:tcPr>
                <w:p w14:paraId="21F6099F" w14:textId="59736428"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tc>
                <w:tcPr>
                  <w:tcW w:w="8593" w:type="dxa"/>
                </w:tcPr>
                <w:p w14:paraId="76DBD154"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Innan lyft av tunga element skall kapaciteten för lyftanordning kontrolleras mot elementets tyngd och aktuellt lyftfall. </w:t>
                  </w:r>
                </w:p>
              </w:tc>
            </w:tr>
            <w:tr w:rsidR="00887A08" w:rsidRPr="00887A08" w14:paraId="1658A060" w14:textId="77777777" w:rsidTr="00972C64">
              <w:tc>
                <w:tcPr>
                  <w:tcW w:w="487" w:type="dxa"/>
                </w:tcPr>
                <w:p w14:paraId="4B68127C" w14:textId="258DEC5B"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tc>
                <w:tcPr>
                  <w:tcW w:w="8593" w:type="dxa"/>
                </w:tcPr>
                <w:p w14:paraId="7299EE51"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Berörda arbetstagare är informerade om vilken personlig skyddsutrustning som skall användas för olika arbetsmoment. </w:t>
                  </w:r>
                </w:p>
              </w:tc>
            </w:tr>
            <w:tr w:rsidR="00887A08" w:rsidRPr="00887A08" w14:paraId="40BB9FE2" w14:textId="77777777" w:rsidTr="00972C64">
              <w:tc>
                <w:tcPr>
                  <w:tcW w:w="487" w:type="dxa"/>
                </w:tcPr>
                <w:p w14:paraId="610D3B98" w14:textId="2AEDB813"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tc>
                <w:tcPr>
                  <w:tcW w:w="8593" w:type="dxa"/>
                </w:tcPr>
                <w:p w14:paraId="53B42350"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Berörda arbetstagare har fått nödvändig utbildning för att använda den personliga skyddsutrustning som skall användas för olika arbetsmoment. </w:t>
                  </w:r>
                </w:p>
              </w:tc>
            </w:tr>
          </w:tbl>
          <w:p w14:paraId="78F1898C" w14:textId="77777777" w:rsidR="00D87E77" w:rsidRPr="00E275EE" w:rsidRDefault="00D87E77" w:rsidP="00E275EE">
            <w:pPr>
              <w:rPr>
                <w:b/>
                <w:bCs/>
                <w:sz w:val="24"/>
                <w:szCs w:val="28"/>
              </w:rPr>
            </w:pPr>
            <w:r w:rsidRPr="00E275EE">
              <w:rPr>
                <w:b/>
                <w:bCs/>
                <w:sz w:val="24"/>
                <w:szCs w:val="28"/>
              </w:rPr>
              <w:t>Särskilda tekniska eller organisatoriska säkerhetsåtgärder</w:t>
            </w:r>
          </w:p>
          <w:p w14:paraId="6536C801"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Rutiner finns för hur ej dokumenterat men misstänkt material som påträffas skall hanteras. </w:t>
            </w:r>
          </w:p>
          <w:p w14:paraId="01A3A9DB"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Berörda arbetstagare informeras om hälso- och olycksfallsrisker som är förbundna med de material och ämnen som hanteras och hur dessa risker ska förebyggas.</w:t>
            </w:r>
          </w:p>
          <w:p w14:paraId="7EB7E1B7"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Berörda arbetstagare är informerade om vilka arbetsmoment som endast får utföras av behöriga företag.</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63AD9B4C"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6F5B1B4C" w14:textId="74DA9F79" w:rsidR="00D87E77" w:rsidRPr="00887A08" w:rsidRDefault="00D87E77" w:rsidP="00972C64">
                  <w:pPr>
                    <w:tabs>
                      <w:tab w:val="left" w:pos="4020"/>
                    </w:tabs>
                    <w:spacing w:after="60"/>
                    <w:rPr>
                      <w:rFonts w:cstheme="minorHAnsi"/>
                      <w:sz w:val="20"/>
                      <w:szCs w:val="20"/>
                    </w:rPr>
                  </w:pPr>
                  <w:r w:rsidRPr="00887A08">
                    <w:rPr>
                      <w:rFonts w:ascii="MS Gothic" w:eastAsia="MS Gothic" w:hAnsi="MS Gothic" w:cstheme="minorHAnsi" w:hint="eastAsia"/>
                      <w:sz w:val="20"/>
                      <w:szCs w:val="20"/>
                    </w:rPr>
                    <w:t>☐</w:t>
                  </w:r>
                </w:p>
              </w:tc>
              <w:tc>
                <w:tcPr>
                  <w:tcW w:w="8469" w:type="dxa"/>
                </w:tcPr>
                <w:p w14:paraId="153314B2"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Behöriga företags tillstånd är kontrollerade.</w:t>
                  </w:r>
                </w:p>
              </w:tc>
            </w:tr>
          </w:tbl>
          <w:p w14:paraId="162B9A03" w14:textId="77777777" w:rsidR="00D87E77" w:rsidRPr="00E275EE" w:rsidRDefault="00D87E77" w:rsidP="00E275EE">
            <w:pPr>
              <w:rPr>
                <w:b/>
                <w:bCs/>
                <w:sz w:val="24"/>
                <w:szCs w:val="28"/>
              </w:rPr>
            </w:pPr>
            <w:r w:rsidRPr="00E275EE">
              <w:rPr>
                <w:b/>
                <w:bCs/>
                <w:sz w:val="24"/>
                <w:szCs w:val="28"/>
              </w:rPr>
              <w:t xml:space="preserve">Övriga åtgärder  </w:t>
            </w:r>
          </w:p>
          <w:p w14:paraId="21C0320B"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654C9860" w14:textId="77777777" w:rsidR="00D87E77" w:rsidRPr="00887A08" w:rsidRDefault="00D87E77" w:rsidP="00972C64">
            <w:pPr>
              <w:tabs>
                <w:tab w:val="left" w:pos="4020"/>
              </w:tabs>
              <w:spacing w:after="120"/>
              <w:rPr>
                <w:rFonts w:cstheme="minorHAnsi"/>
                <w:sz w:val="20"/>
                <w:szCs w:val="20"/>
              </w:rPr>
            </w:pPr>
          </w:p>
        </w:tc>
      </w:tr>
      <w:tr w:rsidR="00887A08" w:rsidRPr="00887A08" w14:paraId="599C0B82" w14:textId="77777777" w:rsidTr="00972C64">
        <w:trPr>
          <w:trHeight w:val="299"/>
        </w:trPr>
        <w:tc>
          <w:tcPr>
            <w:tcW w:w="6550" w:type="dxa"/>
            <w:gridSpan w:val="2"/>
            <w:tcBorders>
              <w:top w:val="single" w:sz="4" w:space="0" w:color="auto"/>
              <w:bottom w:val="single" w:sz="4" w:space="0" w:color="auto"/>
            </w:tcBorders>
            <w:shd w:val="clear" w:color="auto" w:fill="E6E6E6"/>
          </w:tcPr>
          <w:p w14:paraId="7EFC835F" w14:textId="77777777" w:rsidR="00D87E77" w:rsidRPr="00887A08" w:rsidRDefault="00D87E77" w:rsidP="00972C64">
            <w:pPr>
              <w:spacing w:before="40" w:after="40"/>
              <w:rPr>
                <w:rFonts w:cstheme="minorHAnsi"/>
                <w:sz w:val="16"/>
                <w:szCs w:val="16"/>
              </w:rPr>
            </w:pPr>
            <w:r w:rsidRPr="00887A08">
              <w:rPr>
                <w:rFonts w:cstheme="minorHAnsi"/>
                <w:sz w:val="16"/>
                <w:szCs w:val="16"/>
              </w:rPr>
              <w:lastRenderedPageBreak/>
              <w:t>Arbeten med ovanstående risker slutförda den:</w:t>
            </w:r>
          </w:p>
        </w:tc>
        <w:tc>
          <w:tcPr>
            <w:tcW w:w="2592" w:type="dxa"/>
            <w:tcBorders>
              <w:top w:val="single" w:sz="4" w:space="0" w:color="auto"/>
              <w:bottom w:val="single" w:sz="4" w:space="0" w:color="auto"/>
            </w:tcBorders>
            <w:shd w:val="clear" w:color="auto" w:fill="E6E6E6"/>
          </w:tcPr>
          <w:p w14:paraId="3848BD89" w14:textId="77777777" w:rsidR="00D87E77" w:rsidRPr="00887A08" w:rsidRDefault="00D87E77" w:rsidP="00972C64">
            <w:pPr>
              <w:spacing w:before="40" w:after="40"/>
              <w:rPr>
                <w:rFonts w:cstheme="minorHAnsi"/>
                <w:sz w:val="16"/>
                <w:szCs w:val="16"/>
              </w:rPr>
            </w:pPr>
            <w:r w:rsidRPr="00887A08">
              <w:rPr>
                <w:rFonts w:cstheme="minorHAnsi"/>
                <w:sz w:val="16"/>
                <w:szCs w:val="16"/>
              </w:rPr>
              <w:t>Signering BAS-U</w:t>
            </w:r>
          </w:p>
        </w:tc>
      </w:tr>
      <w:tr w:rsidR="00887A08" w:rsidRPr="00887A08" w14:paraId="34AB1315" w14:textId="77777777" w:rsidTr="00972C64">
        <w:tc>
          <w:tcPr>
            <w:tcW w:w="6550" w:type="dxa"/>
            <w:gridSpan w:val="2"/>
            <w:tcBorders>
              <w:top w:val="nil"/>
            </w:tcBorders>
          </w:tcPr>
          <w:p w14:paraId="527252CA" w14:textId="77777777" w:rsidR="00D87E77" w:rsidRPr="00887A08" w:rsidRDefault="00D87E77" w:rsidP="00972C64">
            <w:pPr>
              <w:spacing w:before="60" w:after="60"/>
              <w:rPr>
                <w:rFonts w:cstheme="minorHAnsi"/>
                <w:sz w:val="16"/>
                <w:szCs w:val="16"/>
              </w:rPr>
            </w:pPr>
          </w:p>
        </w:tc>
        <w:tc>
          <w:tcPr>
            <w:tcW w:w="2592" w:type="dxa"/>
            <w:tcBorders>
              <w:top w:val="nil"/>
            </w:tcBorders>
          </w:tcPr>
          <w:p w14:paraId="06DF040D" w14:textId="77777777" w:rsidR="00D87E77" w:rsidRPr="00887A08" w:rsidRDefault="00D87E77" w:rsidP="00972C64">
            <w:pPr>
              <w:spacing w:before="60" w:after="60"/>
              <w:rPr>
                <w:rFonts w:cstheme="minorHAnsi"/>
                <w:sz w:val="16"/>
                <w:szCs w:val="16"/>
              </w:rPr>
            </w:pPr>
          </w:p>
        </w:tc>
      </w:tr>
    </w:tbl>
    <w:p w14:paraId="72E9705C" w14:textId="77777777" w:rsidR="00887A08" w:rsidRDefault="00887A08" w:rsidP="00D87E77">
      <w:pPr>
        <w:pStyle w:val="Rubrik1"/>
        <w:rPr>
          <w:rFonts w:asciiTheme="minorHAnsi" w:hAnsiTheme="minorHAnsi" w:cstheme="minorHAnsi"/>
          <w:color w:val="auto"/>
        </w:rPr>
      </w:pPr>
      <w:bookmarkStart w:id="386" w:name="_Toc422986457"/>
    </w:p>
    <w:p w14:paraId="626A2F4E" w14:textId="77777777" w:rsidR="00887A08" w:rsidRDefault="00887A08">
      <w:pPr>
        <w:spacing w:after="240" w:line="240" w:lineRule="auto"/>
        <w:rPr>
          <w:rFonts w:eastAsiaTheme="majorEastAsia" w:cstheme="minorHAnsi"/>
          <w:b/>
          <w:sz w:val="36"/>
          <w:szCs w:val="32"/>
        </w:rPr>
      </w:pPr>
      <w:r>
        <w:rPr>
          <w:rFonts w:cstheme="minorHAnsi"/>
        </w:rPr>
        <w:br w:type="page"/>
      </w:r>
    </w:p>
    <w:p w14:paraId="2207D47D" w14:textId="42297FC8" w:rsidR="00D87E77" w:rsidRPr="00887A08" w:rsidRDefault="00A0200E" w:rsidP="00A0200E">
      <w:pPr>
        <w:pStyle w:val="Rubrik1"/>
        <w:rPr>
          <w:rFonts w:asciiTheme="minorHAnsi" w:hAnsiTheme="minorHAnsi" w:cstheme="minorHAnsi"/>
          <w:color w:val="auto"/>
        </w:rPr>
      </w:pPr>
      <w:bookmarkStart w:id="387" w:name="_Toc161737973"/>
      <w:r w:rsidRPr="00A0200E">
        <w:rPr>
          <w:rFonts w:asciiTheme="minorHAnsi" w:hAnsiTheme="minorHAnsi" w:cstheme="minorHAnsi"/>
          <w:bCs/>
          <w:color w:val="auto"/>
        </w:rPr>
        <w:lastRenderedPageBreak/>
        <w:t>14.</w:t>
      </w:r>
      <w:r>
        <w:rPr>
          <w:rFonts w:asciiTheme="minorHAnsi" w:hAnsiTheme="minorHAnsi" w:cstheme="minorHAnsi"/>
          <w:color w:val="auto"/>
        </w:rPr>
        <w:t xml:space="preserve"> </w:t>
      </w:r>
      <w:r w:rsidR="00D87E77" w:rsidRPr="00887A08">
        <w:rPr>
          <w:rFonts w:asciiTheme="minorHAnsi" w:hAnsiTheme="minorHAnsi" w:cstheme="minorHAnsi"/>
          <w:color w:val="auto"/>
        </w:rPr>
        <w:t>Arbete på arbetsställe som är gemensamt med pågående ordinarie verksamhet</w:t>
      </w:r>
      <w:bookmarkEnd w:id="386"/>
      <w:bookmarkEnd w:id="387"/>
      <w:r w:rsidR="00D87E77" w:rsidRPr="00887A08">
        <w:rPr>
          <w:rFonts w:asciiTheme="minorHAnsi" w:hAnsiTheme="minorHAnsi" w:cstheme="minorHAnsi"/>
          <w:color w:val="auto"/>
        </w:rPr>
        <w:t xml:space="preserve">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887A08" w:rsidRPr="00887A08" w14:paraId="29BF4B48" w14:textId="77777777" w:rsidTr="00972C64">
        <w:tc>
          <w:tcPr>
            <w:tcW w:w="2279" w:type="dxa"/>
            <w:tcBorders>
              <w:bottom w:val="single" w:sz="4" w:space="0" w:color="auto"/>
            </w:tcBorders>
            <w:shd w:val="clear" w:color="auto" w:fill="E6E6E6"/>
          </w:tcPr>
          <w:p w14:paraId="216F7A4E"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4CB3D355" w14:textId="77777777" w:rsidR="00D87E77" w:rsidRPr="00887A08" w:rsidRDefault="00D87E77" w:rsidP="00972C64">
            <w:pPr>
              <w:spacing w:before="60" w:after="60"/>
              <w:rPr>
                <w:rFonts w:cstheme="minorHAnsi"/>
                <w:vanish/>
                <w:sz w:val="20"/>
                <w:szCs w:val="20"/>
              </w:rPr>
            </w:pPr>
            <w:r w:rsidRPr="00887A08">
              <w:rPr>
                <w:rFonts w:cstheme="minorHAnsi"/>
                <w:b/>
                <w:sz w:val="20"/>
                <w:szCs w:val="20"/>
              </w:rPr>
              <w:t>Arbete/aktivitet och risk(-er)</w:t>
            </w:r>
            <w:r w:rsidRPr="00887A08">
              <w:rPr>
                <w:rFonts w:cstheme="minorHAnsi"/>
                <w:vanish/>
                <w:sz w:val="20"/>
                <w:szCs w:val="20"/>
              </w:rPr>
              <w:t xml:space="preserve"> </w:t>
            </w:r>
          </w:p>
        </w:tc>
      </w:tr>
      <w:tr w:rsidR="00887A08" w:rsidRPr="00887A08" w14:paraId="020A4E8E" w14:textId="77777777" w:rsidTr="00972C64">
        <w:tc>
          <w:tcPr>
            <w:tcW w:w="2279" w:type="dxa"/>
            <w:tcBorders>
              <w:top w:val="single" w:sz="4" w:space="0" w:color="auto"/>
              <w:bottom w:val="single" w:sz="4" w:space="0" w:color="auto"/>
            </w:tcBorders>
          </w:tcPr>
          <w:p w14:paraId="2AB7D61C" w14:textId="77777777" w:rsidR="00D87E77" w:rsidRPr="00887A08" w:rsidRDefault="00D87E77" w:rsidP="00972C64">
            <w:pPr>
              <w:spacing w:before="60" w:after="60"/>
              <w:rPr>
                <w:rFonts w:cstheme="minorHAnsi"/>
                <w:sz w:val="20"/>
                <w:szCs w:val="20"/>
                <w:highlight w:val="green"/>
              </w:rPr>
            </w:pPr>
          </w:p>
          <w:p w14:paraId="699DB88D" w14:textId="77777777" w:rsidR="00D87E77" w:rsidRPr="00887A08" w:rsidRDefault="00D87E77" w:rsidP="00972C64">
            <w:pPr>
              <w:spacing w:before="60" w:after="60"/>
              <w:rPr>
                <w:rFonts w:cstheme="minorHAnsi"/>
                <w:sz w:val="20"/>
                <w:szCs w:val="20"/>
                <w:highlight w:val="green"/>
              </w:rPr>
            </w:pPr>
          </w:p>
          <w:p w14:paraId="62BDE4E5"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2A02FFB5" w14:textId="77777777" w:rsidR="00D87E77" w:rsidRPr="00887A08" w:rsidRDefault="00D87E77" w:rsidP="00972C64">
            <w:pPr>
              <w:spacing w:before="60" w:after="60"/>
              <w:rPr>
                <w:rFonts w:cstheme="minorHAnsi"/>
                <w:sz w:val="20"/>
                <w:szCs w:val="20"/>
                <w:highlight w:val="green"/>
              </w:rPr>
            </w:pPr>
          </w:p>
          <w:p w14:paraId="5018866A" w14:textId="77777777" w:rsidR="00D87E77" w:rsidRPr="00887A08" w:rsidRDefault="00D87E77" w:rsidP="00972C64">
            <w:pPr>
              <w:spacing w:before="60" w:after="60"/>
              <w:rPr>
                <w:rFonts w:cstheme="minorHAnsi"/>
                <w:b/>
                <w:sz w:val="20"/>
                <w:szCs w:val="20"/>
                <w:highlight w:val="green"/>
              </w:rPr>
            </w:pPr>
            <w:r w:rsidRPr="00887A08">
              <w:rPr>
                <w:rFonts w:cstheme="minorHAnsi"/>
                <w:b/>
                <w:sz w:val="20"/>
                <w:szCs w:val="20"/>
              </w:rPr>
              <w:t>Exempel: Risk för kollisioner av både människor och fordon och arbeten i sig om inte en effektiv samordning förekommer mellan bygg- eller anläggningsarbetena och den pågående ordinarie verksamheten på området.</w:t>
            </w:r>
          </w:p>
          <w:p w14:paraId="57E96B2B" w14:textId="77777777" w:rsidR="00D87E77" w:rsidRPr="00887A08" w:rsidRDefault="00D87E77" w:rsidP="00972C64">
            <w:pPr>
              <w:spacing w:before="60" w:after="60"/>
              <w:rPr>
                <w:rFonts w:cstheme="minorHAnsi"/>
                <w:sz w:val="20"/>
                <w:szCs w:val="20"/>
                <w:highlight w:val="green"/>
              </w:rPr>
            </w:pPr>
          </w:p>
          <w:p w14:paraId="30C14895" w14:textId="77777777" w:rsidR="00D87E77" w:rsidRPr="00887A08" w:rsidRDefault="00D87E77" w:rsidP="00972C64">
            <w:pPr>
              <w:spacing w:before="60" w:after="60"/>
              <w:rPr>
                <w:rFonts w:cstheme="minorHAnsi"/>
                <w:sz w:val="20"/>
                <w:szCs w:val="20"/>
                <w:highlight w:val="green"/>
              </w:rPr>
            </w:pPr>
          </w:p>
        </w:tc>
      </w:tr>
      <w:tr w:rsidR="00887A08" w:rsidRPr="00887A08" w14:paraId="6837316B" w14:textId="77777777" w:rsidTr="00972C64">
        <w:tc>
          <w:tcPr>
            <w:tcW w:w="9142" w:type="dxa"/>
            <w:gridSpan w:val="3"/>
            <w:tcBorders>
              <w:bottom w:val="single" w:sz="4" w:space="0" w:color="auto"/>
            </w:tcBorders>
            <w:shd w:val="clear" w:color="auto" w:fill="E6E6E6"/>
          </w:tcPr>
          <w:p w14:paraId="60744991" w14:textId="77777777" w:rsidR="00D87E77" w:rsidRPr="00887A08" w:rsidRDefault="00D87E77" w:rsidP="00972C64">
            <w:pPr>
              <w:spacing w:before="20" w:after="20"/>
              <w:rPr>
                <w:rFonts w:cstheme="minorHAnsi"/>
                <w:b/>
                <w:sz w:val="20"/>
                <w:szCs w:val="20"/>
              </w:rPr>
            </w:pPr>
            <w:r w:rsidRPr="00887A08">
              <w:rPr>
                <w:rFonts w:cstheme="minorHAnsi"/>
                <w:b/>
                <w:sz w:val="20"/>
                <w:szCs w:val="20"/>
              </w:rPr>
              <w:t xml:space="preserve">Åtgärder Se även </w:t>
            </w:r>
            <w:hyperlink r:id="rId57" w:history="1">
              <w:r w:rsidRPr="00887A08">
                <w:rPr>
                  <w:rStyle w:val="Hyperlnk"/>
                  <w:rFonts w:cstheme="minorHAnsi"/>
                  <w:color w:val="auto"/>
                  <w:sz w:val="20"/>
                  <w:szCs w:val="20"/>
                </w:rPr>
                <w:t>AFS 1999:3</w:t>
              </w:r>
            </w:hyperlink>
            <w:r w:rsidRPr="00887A08">
              <w:rPr>
                <w:rFonts w:cstheme="minorHAnsi"/>
                <w:b/>
                <w:sz w:val="20"/>
                <w:szCs w:val="20"/>
              </w:rPr>
              <w:t xml:space="preserve"> </w:t>
            </w:r>
          </w:p>
        </w:tc>
      </w:tr>
      <w:tr w:rsidR="00887A08" w:rsidRPr="00887A08" w14:paraId="6E973C80" w14:textId="77777777" w:rsidTr="00972C64">
        <w:tc>
          <w:tcPr>
            <w:tcW w:w="9142" w:type="dxa"/>
            <w:gridSpan w:val="3"/>
            <w:tcBorders>
              <w:top w:val="nil"/>
              <w:bottom w:val="single" w:sz="4" w:space="0" w:color="auto"/>
            </w:tcBorders>
          </w:tcPr>
          <w:p w14:paraId="286FBC60" w14:textId="77777777" w:rsidR="00D87E77" w:rsidRPr="00E275EE" w:rsidRDefault="00D87E77" w:rsidP="00E275EE">
            <w:pPr>
              <w:rPr>
                <w:b/>
                <w:bCs/>
                <w:sz w:val="24"/>
                <w:szCs w:val="28"/>
              </w:rPr>
            </w:pPr>
            <w:r w:rsidRPr="00E275EE">
              <w:rPr>
                <w:b/>
                <w:bCs/>
                <w:sz w:val="24"/>
                <w:szCs w:val="28"/>
              </w:rPr>
              <w:t>Förberedande åtgärder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6A04CC6C"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619A74EE" w14:textId="05442EF0" w:rsidR="00D87E77" w:rsidRPr="00887A08" w:rsidRDefault="00D87E77" w:rsidP="00972C64">
                  <w:pPr>
                    <w:tabs>
                      <w:tab w:val="left" w:pos="4020"/>
                    </w:tabs>
                    <w:spacing w:after="60"/>
                    <w:rPr>
                      <w:rFonts w:cstheme="minorHAnsi"/>
                      <w:sz w:val="20"/>
                      <w:szCs w:val="20"/>
                    </w:rPr>
                  </w:pPr>
                  <w:r w:rsidRPr="00887A08">
                    <w:rPr>
                      <w:rFonts w:ascii="MS Gothic" w:eastAsia="MS Gothic" w:hAnsi="MS Gothic" w:cstheme="minorHAnsi" w:hint="eastAsia"/>
                      <w:sz w:val="20"/>
                      <w:szCs w:val="20"/>
                    </w:rPr>
                    <w:t>☐</w:t>
                  </w:r>
                </w:p>
              </w:tc>
              <w:tc>
                <w:tcPr>
                  <w:tcW w:w="8469" w:type="dxa"/>
                </w:tcPr>
                <w:p w14:paraId="7D84C84A"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Ej aktuellt</w:t>
                  </w:r>
                </w:p>
              </w:tc>
            </w:tr>
            <w:tr w:rsidR="00887A08" w:rsidRPr="00887A08" w14:paraId="5E065503" w14:textId="77777777" w:rsidTr="00972C64">
              <w:tc>
                <w:tcPr>
                  <w:tcW w:w="487" w:type="dxa"/>
                </w:tcPr>
                <w:p w14:paraId="552329B8" w14:textId="0ECA988E" w:rsidR="00D87E77" w:rsidRPr="00887A08" w:rsidRDefault="00D87E77" w:rsidP="00972C64">
                  <w:pPr>
                    <w:tabs>
                      <w:tab w:val="left" w:pos="4020"/>
                    </w:tabs>
                    <w:spacing w:after="60"/>
                    <w:rPr>
                      <w:rFonts w:cstheme="minorHAnsi"/>
                      <w:sz w:val="20"/>
                      <w:szCs w:val="20"/>
                    </w:rPr>
                  </w:pPr>
                  <w:r w:rsidRPr="00887A08">
                    <w:rPr>
                      <w:rFonts w:ascii="MS Gothic" w:eastAsia="MS Gothic" w:hAnsi="MS Gothic" w:cstheme="minorHAnsi" w:hint="eastAsia"/>
                      <w:b/>
                      <w:sz w:val="20"/>
                      <w:szCs w:val="20"/>
                    </w:rPr>
                    <w:t>☐</w:t>
                  </w:r>
                </w:p>
              </w:tc>
              <w:tc>
                <w:tcPr>
                  <w:tcW w:w="8469" w:type="dxa"/>
                </w:tcPr>
                <w:p w14:paraId="4104538E"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BAS-P samt även i förekommande fall redan utsedd BAS-U för bygg- eller anläggningsprojektet och samordningsansvarig för den ordinarie verksamheten på arbetsstället har i planering- och projekteringsskedet diskuterat och identifierat kritiska skärningspunkter och risker för kollisioner mellan de båda verksamheterna.</w:t>
                  </w:r>
                </w:p>
              </w:tc>
            </w:tr>
          </w:tbl>
          <w:p w14:paraId="33F8398B" w14:textId="77777777" w:rsidR="00D87E77" w:rsidRPr="00E275EE" w:rsidRDefault="00D87E77" w:rsidP="00E275EE">
            <w:pPr>
              <w:rPr>
                <w:b/>
                <w:bCs/>
                <w:sz w:val="24"/>
                <w:szCs w:val="28"/>
              </w:rPr>
            </w:pPr>
            <w:r w:rsidRPr="00E275EE">
              <w:rPr>
                <w:b/>
                <w:bCs/>
                <w:sz w:val="24"/>
                <w:szCs w:val="28"/>
              </w:rPr>
              <w:t>Särskilda tekniska eller organisatoriska säkerhetsåtgärder</w:t>
            </w:r>
          </w:p>
          <w:p w14:paraId="54C46116"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120"/>
              <w:rPr>
                <w:rFonts w:cstheme="minorHAnsi"/>
                <w:sz w:val="20"/>
                <w:szCs w:val="20"/>
              </w:rPr>
            </w:pPr>
            <w:r w:rsidRPr="00887A08">
              <w:rPr>
                <w:rFonts w:cstheme="minorHAnsi"/>
                <w:sz w:val="20"/>
                <w:szCs w:val="20"/>
              </w:rPr>
              <w:t>BAS-U och samordningsansvarig för den ordinarie verksamheten på arbetsstället träffas/hörs regelbundet på bestämda mötesdagar-/tider för att diskutera löpande åtgärder mot risker för kollisioner mellan de båda verksamheterna.</w:t>
            </w:r>
          </w:p>
          <w:p w14:paraId="0CCD6FCC" w14:textId="77777777" w:rsidR="00D87E77" w:rsidRPr="00E275EE" w:rsidRDefault="00D87E77" w:rsidP="00E275EE">
            <w:pPr>
              <w:rPr>
                <w:b/>
                <w:bCs/>
                <w:sz w:val="24"/>
                <w:szCs w:val="28"/>
              </w:rPr>
            </w:pPr>
            <w:r w:rsidRPr="00E275EE">
              <w:rPr>
                <w:b/>
                <w:bCs/>
                <w:sz w:val="24"/>
                <w:szCs w:val="28"/>
              </w:rPr>
              <w:t xml:space="preserve">Övriga åtgärder  </w:t>
            </w:r>
          </w:p>
          <w:p w14:paraId="4046A0AD"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708EF632" w14:textId="77777777" w:rsidR="00D87E77" w:rsidRPr="00887A08" w:rsidRDefault="00D87E77" w:rsidP="00972C64"/>
          <w:p w14:paraId="3787C4D7" w14:textId="77777777" w:rsidR="00D87E77" w:rsidRPr="00887A08" w:rsidRDefault="00D87E77" w:rsidP="00972C64">
            <w:pPr>
              <w:spacing w:after="120"/>
            </w:pPr>
          </w:p>
        </w:tc>
      </w:tr>
      <w:tr w:rsidR="00887A08" w:rsidRPr="00887A08" w14:paraId="0CAD2FC8" w14:textId="77777777" w:rsidTr="00972C64">
        <w:trPr>
          <w:trHeight w:val="299"/>
        </w:trPr>
        <w:tc>
          <w:tcPr>
            <w:tcW w:w="6550" w:type="dxa"/>
            <w:gridSpan w:val="2"/>
            <w:tcBorders>
              <w:top w:val="single" w:sz="4" w:space="0" w:color="auto"/>
              <w:bottom w:val="single" w:sz="4" w:space="0" w:color="auto"/>
            </w:tcBorders>
            <w:shd w:val="clear" w:color="auto" w:fill="E6E6E6"/>
          </w:tcPr>
          <w:p w14:paraId="3AF8F6E2" w14:textId="77777777" w:rsidR="00D87E77" w:rsidRPr="00887A08" w:rsidRDefault="00D87E77" w:rsidP="00972C64">
            <w:pPr>
              <w:spacing w:before="40" w:after="40"/>
              <w:rPr>
                <w:rFonts w:cstheme="minorHAnsi"/>
                <w:sz w:val="16"/>
                <w:szCs w:val="16"/>
              </w:rPr>
            </w:pPr>
            <w:r w:rsidRPr="00887A08">
              <w:rPr>
                <w:rFonts w:cstheme="minorHAnsi"/>
                <w:sz w:val="16"/>
                <w:szCs w:val="16"/>
              </w:rPr>
              <w:t>Arbeten med ovanstående risker slutförda den:</w:t>
            </w:r>
          </w:p>
        </w:tc>
        <w:tc>
          <w:tcPr>
            <w:tcW w:w="2592" w:type="dxa"/>
            <w:tcBorders>
              <w:top w:val="single" w:sz="4" w:space="0" w:color="auto"/>
              <w:bottom w:val="single" w:sz="4" w:space="0" w:color="auto"/>
            </w:tcBorders>
            <w:shd w:val="clear" w:color="auto" w:fill="E6E6E6"/>
          </w:tcPr>
          <w:p w14:paraId="7C2403A8" w14:textId="77777777" w:rsidR="00D87E77" w:rsidRPr="00887A08" w:rsidRDefault="00D87E77" w:rsidP="00972C64">
            <w:pPr>
              <w:spacing w:before="40" w:after="40"/>
              <w:rPr>
                <w:rFonts w:cstheme="minorHAnsi"/>
                <w:sz w:val="16"/>
                <w:szCs w:val="16"/>
              </w:rPr>
            </w:pPr>
            <w:r w:rsidRPr="00887A08">
              <w:rPr>
                <w:rFonts w:cstheme="minorHAnsi"/>
                <w:sz w:val="16"/>
                <w:szCs w:val="16"/>
              </w:rPr>
              <w:t>Signering BAS-U</w:t>
            </w:r>
          </w:p>
        </w:tc>
      </w:tr>
      <w:tr w:rsidR="00D87E77" w:rsidRPr="00887A08" w14:paraId="587DBD59" w14:textId="77777777" w:rsidTr="00972C64">
        <w:tc>
          <w:tcPr>
            <w:tcW w:w="6550" w:type="dxa"/>
            <w:gridSpan w:val="2"/>
            <w:tcBorders>
              <w:top w:val="nil"/>
            </w:tcBorders>
          </w:tcPr>
          <w:p w14:paraId="6B0EC6EC" w14:textId="77777777" w:rsidR="00D87E77" w:rsidRPr="00887A08" w:rsidRDefault="00D87E77" w:rsidP="00972C64">
            <w:pPr>
              <w:spacing w:before="60" w:after="60"/>
              <w:rPr>
                <w:rFonts w:cstheme="minorHAnsi"/>
                <w:sz w:val="16"/>
                <w:szCs w:val="16"/>
              </w:rPr>
            </w:pPr>
          </w:p>
        </w:tc>
        <w:tc>
          <w:tcPr>
            <w:tcW w:w="2592" w:type="dxa"/>
            <w:tcBorders>
              <w:top w:val="nil"/>
            </w:tcBorders>
          </w:tcPr>
          <w:p w14:paraId="30F23F93" w14:textId="77777777" w:rsidR="00D87E77" w:rsidRPr="00887A08" w:rsidRDefault="00D87E77" w:rsidP="00972C64">
            <w:pPr>
              <w:spacing w:before="60" w:after="60"/>
              <w:rPr>
                <w:rFonts w:cstheme="minorHAnsi"/>
                <w:sz w:val="16"/>
                <w:szCs w:val="16"/>
              </w:rPr>
            </w:pPr>
          </w:p>
        </w:tc>
      </w:tr>
    </w:tbl>
    <w:p w14:paraId="6AD5DC17" w14:textId="77777777" w:rsidR="00D87E77" w:rsidRPr="00887A08" w:rsidRDefault="00D87E77" w:rsidP="00D87E77"/>
    <w:p w14:paraId="2969599D" w14:textId="77777777" w:rsidR="00D87E77" w:rsidRPr="00887A08" w:rsidRDefault="00D87E77" w:rsidP="00D87E77">
      <w:r w:rsidRPr="00887A08">
        <w:br w:type="page"/>
      </w:r>
    </w:p>
    <w:p w14:paraId="499FAE3B" w14:textId="77777777" w:rsidR="00D87E77" w:rsidRPr="00887A08" w:rsidRDefault="00D87E77" w:rsidP="00D87E77">
      <w:pPr>
        <w:pStyle w:val="Rubrik1"/>
        <w:rPr>
          <w:rFonts w:asciiTheme="minorHAnsi" w:hAnsiTheme="minorHAnsi" w:cstheme="minorHAnsi"/>
          <w:color w:val="auto"/>
        </w:rPr>
      </w:pPr>
      <w:bookmarkStart w:id="388" w:name="_Toc422986458"/>
      <w:bookmarkStart w:id="389" w:name="_Toc161737974"/>
      <w:r w:rsidRPr="00887A08">
        <w:rPr>
          <w:rFonts w:asciiTheme="minorHAnsi" w:hAnsiTheme="minorHAnsi" w:cstheme="minorHAnsi"/>
          <w:color w:val="auto"/>
        </w:rPr>
        <w:lastRenderedPageBreak/>
        <w:t>Eventuell ytterligare risk, skriv till denna</w:t>
      </w:r>
      <w:bookmarkEnd w:id="388"/>
      <w:bookmarkEnd w:id="389"/>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887A08" w:rsidRPr="00887A08" w14:paraId="239AD44C" w14:textId="77777777" w:rsidTr="00972C64">
        <w:tc>
          <w:tcPr>
            <w:tcW w:w="2279" w:type="dxa"/>
            <w:tcBorders>
              <w:bottom w:val="single" w:sz="4" w:space="0" w:color="auto"/>
            </w:tcBorders>
            <w:shd w:val="clear" w:color="auto" w:fill="E6E6E6"/>
          </w:tcPr>
          <w:p w14:paraId="0DEBF13E"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2F9288E7" w14:textId="77777777" w:rsidR="00D87E77" w:rsidRPr="00887A08" w:rsidRDefault="00D87E77" w:rsidP="00972C64">
            <w:pPr>
              <w:spacing w:before="20" w:after="20"/>
              <w:rPr>
                <w:rFonts w:cstheme="minorHAnsi"/>
                <w:b/>
                <w:sz w:val="20"/>
                <w:szCs w:val="20"/>
              </w:rPr>
            </w:pPr>
            <w:r w:rsidRPr="00887A08">
              <w:rPr>
                <w:rFonts w:cstheme="minorHAnsi"/>
                <w:b/>
                <w:sz w:val="20"/>
                <w:szCs w:val="20"/>
              </w:rPr>
              <w:t>Arbete/aktivitet och risk(-er); Ange vad och var</w:t>
            </w:r>
          </w:p>
        </w:tc>
      </w:tr>
      <w:tr w:rsidR="00887A08" w:rsidRPr="00887A08" w14:paraId="0077D493" w14:textId="77777777" w:rsidTr="00972C64">
        <w:tc>
          <w:tcPr>
            <w:tcW w:w="2279" w:type="dxa"/>
            <w:tcBorders>
              <w:top w:val="single" w:sz="4" w:space="0" w:color="auto"/>
              <w:bottom w:val="single" w:sz="4" w:space="0" w:color="auto"/>
            </w:tcBorders>
          </w:tcPr>
          <w:p w14:paraId="05CF1AF0" w14:textId="77777777" w:rsidR="00D87E77" w:rsidRPr="00887A08" w:rsidRDefault="00D87E77" w:rsidP="00972C64">
            <w:pPr>
              <w:spacing w:before="60" w:after="60"/>
              <w:rPr>
                <w:rFonts w:cstheme="minorHAnsi"/>
                <w:sz w:val="20"/>
                <w:szCs w:val="20"/>
                <w:highlight w:val="green"/>
              </w:rPr>
            </w:pPr>
          </w:p>
          <w:p w14:paraId="75492CEB" w14:textId="77777777" w:rsidR="00D87E77" w:rsidRPr="00887A08" w:rsidRDefault="00D87E77" w:rsidP="00972C64">
            <w:pPr>
              <w:spacing w:before="60" w:after="60"/>
              <w:rPr>
                <w:rFonts w:cstheme="minorHAnsi"/>
                <w:sz w:val="20"/>
                <w:szCs w:val="20"/>
                <w:highlight w:val="green"/>
              </w:rPr>
            </w:pPr>
          </w:p>
          <w:p w14:paraId="134D3B5E"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14EB52B4" w14:textId="77777777" w:rsidR="00D87E77" w:rsidRPr="00887A08" w:rsidRDefault="00D87E77" w:rsidP="00972C64">
            <w:pPr>
              <w:spacing w:before="60" w:after="60"/>
              <w:rPr>
                <w:rFonts w:cstheme="minorHAnsi"/>
                <w:sz w:val="20"/>
                <w:szCs w:val="20"/>
                <w:highlight w:val="green"/>
              </w:rPr>
            </w:pPr>
          </w:p>
          <w:p w14:paraId="22D076CB" w14:textId="77777777" w:rsidR="00D87E77" w:rsidRPr="00887A08" w:rsidRDefault="00D87E77" w:rsidP="00972C64">
            <w:pPr>
              <w:spacing w:before="60" w:after="60"/>
              <w:rPr>
                <w:rFonts w:cstheme="minorHAnsi"/>
                <w:sz w:val="20"/>
                <w:szCs w:val="20"/>
                <w:highlight w:val="green"/>
              </w:rPr>
            </w:pPr>
          </w:p>
          <w:p w14:paraId="326A1473" w14:textId="77777777" w:rsidR="00D87E77" w:rsidRPr="00887A08" w:rsidRDefault="00D87E77" w:rsidP="00972C64">
            <w:pPr>
              <w:spacing w:before="60" w:after="60"/>
              <w:rPr>
                <w:rFonts w:cstheme="minorHAnsi"/>
                <w:sz w:val="20"/>
                <w:szCs w:val="20"/>
                <w:highlight w:val="green"/>
              </w:rPr>
            </w:pPr>
          </w:p>
          <w:p w14:paraId="2A9F5D4A" w14:textId="77777777" w:rsidR="00D87E77" w:rsidRPr="00887A08" w:rsidRDefault="00D87E77" w:rsidP="00972C64">
            <w:pPr>
              <w:spacing w:before="60" w:after="60"/>
              <w:rPr>
                <w:rFonts w:cstheme="minorHAnsi"/>
                <w:sz w:val="20"/>
                <w:szCs w:val="20"/>
                <w:highlight w:val="green"/>
              </w:rPr>
            </w:pPr>
          </w:p>
          <w:p w14:paraId="3ECAADBC" w14:textId="77777777" w:rsidR="00D87E77" w:rsidRPr="00887A08" w:rsidRDefault="00D87E77" w:rsidP="00972C64">
            <w:pPr>
              <w:spacing w:before="60" w:after="60"/>
              <w:rPr>
                <w:rFonts w:cstheme="minorHAnsi"/>
                <w:sz w:val="20"/>
                <w:szCs w:val="20"/>
                <w:highlight w:val="green"/>
              </w:rPr>
            </w:pPr>
          </w:p>
        </w:tc>
      </w:tr>
      <w:tr w:rsidR="00887A08" w:rsidRPr="00887A08" w14:paraId="210443C6" w14:textId="77777777" w:rsidTr="00972C64">
        <w:tc>
          <w:tcPr>
            <w:tcW w:w="9142" w:type="dxa"/>
            <w:gridSpan w:val="3"/>
            <w:tcBorders>
              <w:bottom w:val="single" w:sz="4" w:space="0" w:color="auto"/>
            </w:tcBorders>
            <w:shd w:val="clear" w:color="auto" w:fill="E6E6E6"/>
          </w:tcPr>
          <w:p w14:paraId="1022C5A0" w14:textId="77777777" w:rsidR="00D87E77" w:rsidRPr="00887A08" w:rsidRDefault="00D87E77" w:rsidP="00972C64">
            <w:pPr>
              <w:spacing w:before="20" w:after="20"/>
              <w:rPr>
                <w:rFonts w:cstheme="minorHAnsi"/>
                <w:b/>
                <w:sz w:val="20"/>
                <w:szCs w:val="20"/>
              </w:rPr>
            </w:pPr>
            <w:r w:rsidRPr="00887A08">
              <w:rPr>
                <w:rFonts w:cstheme="minorHAnsi"/>
                <w:b/>
                <w:sz w:val="20"/>
                <w:szCs w:val="20"/>
              </w:rPr>
              <w:t>Åtgärder</w:t>
            </w:r>
          </w:p>
        </w:tc>
      </w:tr>
      <w:tr w:rsidR="00887A08" w:rsidRPr="00887A08" w14:paraId="5A753DD5" w14:textId="77777777" w:rsidTr="00972C64">
        <w:tc>
          <w:tcPr>
            <w:tcW w:w="9142" w:type="dxa"/>
            <w:gridSpan w:val="3"/>
            <w:tcBorders>
              <w:top w:val="nil"/>
              <w:bottom w:val="single" w:sz="4" w:space="0" w:color="auto"/>
            </w:tcBorders>
          </w:tcPr>
          <w:p w14:paraId="3BA8CE32" w14:textId="77777777" w:rsidR="00D87E77" w:rsidRPr="00887A08" w:rsidRDefault="00D87E77" w:rsidP="00972C64">
            <w:r w:rsidRPr="00887A08">
              <w:t xml:space="preserve"> </w:t>
            </w:r>
          </w:p>
          <w:p w14:paraId="55FB2C64" w14:textId="77777777" w:rsidR="00D87E77" w:rsidRPr="00E275EE" w:rsidRDefault="00D87E77" w:rsidP="00E275EE">
            <w:pPr>
              <w:rPr>
                <w:b/>
                <w:bCs/>
                <w:sz w:val="24"/>
                <w:szCs w:val="28"/>
              </w:rPr>
            </w:pPr>
            <w:r w:rsidRPr="00E275EE">
              <w:rPr>
                <w:b/>
                <w:bCs/>
                <w:sz w:val="24"/>
                <w:szCs w:val="28"/>
              </w:rPr>
              <w:t>Åtgärder anges här</w:t>
            </w:r>
          </w:p>
          <w:p w14:paraId="1FE2E0C8"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5DD61413" w14:textId="77777777" w:rsidR="00D87E77" w:rsidRPr="00887A08" w:rsidRDefault="00D87E77" w:rsidP="00972C64"/>
          <w:p w14:paraId="78CCF850" w14:textId="77777777" w:rsidR="00D87E77" w:rsidRPr="00887A08" w:rsidRDefault="00D87E77" w:rsidP="00972C64"/>
          <w:p w14:paraId="6A5F05FA" w14:textId="77777777" w:rsidR="00D87E77" w:rsidRPr="00887A08" w:rsidRDefault="00D87E77" w:rsidP="00972C64">
            <w:pPr>
              <w:spacing w:after="120"/>
            </w:pPr>
          </w:p>
        </w:tc>
      </w:tr>
      <w:tr w:rsidR="00887A08" w:rsidRPr="00887A08" w14:paraId="1F23B825" w14:textId="77777777" w:rsidTr="00972C64">
        <w:trPr>
          <w:trHeight w:val="299"/>
        </w:trPr>
        <w:tc>
          <w:tcPr>
            <w:tcW w:w="6550" w:type="dxa"/>
            <w:gridSpan w:val="2"/>
            <w:tcBorders>
              <w:top w:val="single" w:sz="4" w:space="0" w:color="auto"/>
              <w:bottom w:val="single" w:sz="4" w:space="0" w:color="auto"/>
            </w:tcBorders>
            <w:shd w:val="clear" w:color="auto" w:fill="E6E6E6"/>
          </w:tcPr>
          <w:p w14:paraId="5ED1F170" w14:textId="77777777" w:rsidR="00D87E77" w:rsidRPr="00887A08" w:rsidRDefault="00D87E77" w:rsidP="00972C64">
            <w:pPr>
              <w:spacing w:before="40" w:after="40"/>
              <w:rPr>
                <w:rFonts w:cstheme="minorHAnsi"/>
                <w:sz w:val="16"/>
                <w:szCs w:val="16"/>
              </w:rPr>
            </w:pPr>
            <w:r w:rsidRPr="00887A08">
              <w:rPr>
                <w:rFonts w:cstheme="minorHAnsi"/>
                <w:sz w:val="16"/>
                <w:szCs w:val="16"/>
              </w:rPr>
              <w:t>Arbeten med ovanstående risker slutförda den:</w:t>
            </w:r>
          </w:p>
        </w:tc>
        <w:tc>
          <w:tcPr>
            <w:tcW w:w="2592" w:type="dxa"/>
            <w:tcBorders>
              <w:top w:val="single" w:sz="4" w:space="0" w:color="auto"/>
              <w:bottom w:val="single" w:sz="4" w:space="0" w:color="auto"/>
            </w:tcBorders>
            <w:shd w:val="clear" w:color="auto" w:fill="E6E6E6"/>
          </w:tcPr>
          <w:p w14:paraId="37284675" w14:textId="77777777" w:rsidR="00D87E77" w:rsidRPr="00887A08" w:rsidRDefault="00D87E77" w:rsidP="00972C64">
            <w:pPr>
              <w:spacing w:before="40" w:after="40"/>
              <w:rPr>
                <w:rFonts w:cstheme="minorHAnsi"/>
                <w:sz w:val="16"/>
                <w:szCs w:val="16"/>
              </w:rPr>
            </w:pPr>
            <w:r w:rsidRPr="00887A08">
              <w:rPr>
                <w:rFonts w:cstheme="minorHAnsi"/>
                <w:sz w:val="16"/>
                <w:szCs w:val="16"/>
              </w:rPr>
              <w:t>Signering BAS-U</w:t>
            </w:r>
          </w:p>
        </w:tc>
      </w:tr>
      <w:tr w:rsidR="00D87E77" w:rsidRPr="00887A08" w14:paraId="1BE3DBD4" w14:textId="77777777" w:rsidTr="00972C64">
        <w:tc>
          <w:tcPr>
            <w:tcW w:w="6550" w:type="dxa"/>
            <w:gridSpan w:val="2"/>
            <w:tcBorders>
              <w:top w:val="nil"/>
            </w:tcBorders>
          </w:tcPr>
          <w:p w14:paraId="385C1B6A" w14:textId="77777777" w:rsidR="00D87E77" w:rsidRPr="00887A08" w:rsidRDefault="00D87E77" w:rsidP="00972C64">
            <w:pPr>
              <w:spacing w:before="60" w:after="60"/>
              <w:rPr>
                <w:rFonts w:cstheme="minorHAnsi"/>
                <w:sz w:val="16"/>
                <w:szCs w:val="16"/>
              </w:rPr>
            </w:pPr>
          </w:p>
        </w:tc>
        <w:tc>
          <w:tcPr>
            <w:tcW w:w="2592" w:type="dxa"/>
            <w:tcBorders>
              <w:top w:val="nil"/>
            </w:tcBorders>
          </w:tcPr>
          <w:p w14:paraId="40947F49" w14:textId="77777777" w:rsidR="00D87E77" w:rsidRPr="00887A08" w:rsidRDefault="00D87E77" w:rsidP="00972C64">
            <w:pPr>
              <w:spacing w:before="60" w:after="60"/>
              <w:rPr>
                <w:rFonts w:cstheme="minorHAnsi"/>
                <w:sz w:val="16"/>
                <w:szCs w:val="16"/>
              </w:rPr>
            </w:pPr>
          </w:p>
        </w:tc>
      </w:tr>
    </w:tbl>
    <w:p w14:paraId="0F75125C" w14:textId="77777777" w:rsidR="00D87E77" w:rsidRPr="00887A08" w:rsidRDefault="00D87E77" w:rsidP="00D87E77"/>
    <w:p w14:paraId="194E0BB2" w14:textId="77777777" w:rsidR="00D87E77" w:rsidRPr="00887A08" w:rsidRDefault="00D87E77" w:rsidP="00D87E77">
      <w:pPr>
        <w:pStyle w:val="Rubrik1"/>
        <w:rPr>
          <w:rFonts w:asciiTheme="minorHAnsi" w:hAnsiTheme="minorHAnsi" w:cstheme="minorHAnsi"/>
          <w:color w:val="auto"/>
        </w:rPr>
      </w:pPr>
      <w:bookmarkStart w:id="390" w:name="_Toc422986459"/>
      <w:bookmarkStart w:id="391" w:name="_Toc161737975"/>
      <w:r w:rsidRPr="00887A08">
        <w:rPr>
          <w:rFonts w:asciiTheme="minorHAnsi" w:hAnsiTheme="minorHAnsi" w:cstheme="minorHAnsi"/>
          <w:color w:val="auto"/>
        </w:rPr>
        <w:t>Eventuell ytterligare risk, skriv till denna</w:t>
      </w:r>
      <w:bookmarkEnd w:id="390"/>
      <w:bookmarkEnd w:id="391"/>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887A08" w:rsidRPr="00887A08" w14:paraId="14BD1B13" w14:textId="77777777" w:rsidTr="00972C64">
        <w:tc>
          <w:tcPr>
            <w:tcW w:w="2279" w:type="dxa"/>
            <w:tcBorders>
              <w:bottom w:val="single" w:sz="4" w:space="0" w:color="auto"/>
            </w:tcBorders>
            <w:shd w:val="clear" w:color="auto" w:fill="E6E6E6"/>
          </w:tcPr>
          <w:p w14:paraId="62236EF3"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04643E77" w14:textId="77777777" w:rsidR="00D87E77" w:rsidRPr="00887A08" w:rsidRDefault="00D87E77" w:rsidP="00972C64">
            <w:pPr>
              <w:spacing w:before="20" w:after="20"/>
              <w:rPr>
                <w:rFonts w:cstheme="minorHAnsi"/>
                <w:b/>
                <w:sz w:val="20"/>
                <w:szCs w:val="20"/>
              </w:rPr>
            </w:pPr>
            <w:r w:rsidRPr="00887A08">
              <w:rPr>
                <w:rFonts w:cstheme="minorHAnsi"/>
                <w:b/>
                <w:sz w:val="20"/>
                <w:szCs w:val="20"/>
              </w:rPr>
              <w:t>Arbete/aktivitet och risk(-er); Ange vad och var</w:t>
            </w:r>
          </w:p>
        </w:tc>
      </w:tr>
      <w:tr w:rsidR="00887A08" w:rsidRPr="00887A08" w14:paraId="225BDC81" w14:textId="77777777" w:rsidTr="00972C64">
        <w:tc>
          <w:tcPr>
            <w:tcW w:w="2279" w:type="dxa"/>
            <w:tcBorders>
              <w:top w:val="single" w:sz="4" w:space="0" w:color="auto"/>
              <w:bottom w:val="single" w:sz="4" w:space="0" w:color="auto"/>
            </w:tcBorders>
          </w:tcPr>
          <w:p w14:paraId="35C45217" w14:textId="77777777" w:rsidR="00D87E77" w:rsidRPr="00887A08" w:rsidRDefault="00D87E77" w:rsidP="00972C64">
            <w:pPr>
              <w:spacing w:before="60" w:after="60"/>
              <w:rPr>
                <w:rFonts w:cstheme="minorHAnsi"/>
                <w:sz w:val="20"/>
                <w:szCs w:val="20"/>
                <w:highlight w:val="green"/>
              </w:rPr>
            </w:pPr>
          </w:p>
          <w:p w14:paraId="478DF9F2" w14:textId="77777777" w:rsidR="00D87E77" w:rsidRPr="00887A08" w:rsidRDefault="00D87E77" w:rsidP="00972C64">
            <w:pPr>
              <w:spacing w:before="60" w:after="60"/>
              <w:rPr>
                <w:rFonts w:cstheme="minorHAnsi"/>
                <w:sz w:val="20"/>
                <w:szCs w:val="20"/>
                <w:highlight w:val="green"/>
              </w:rPr>
            </w:pPr>
          </w:p>
          <w:p w14:paraId="2CBA9E98"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0E62F35B" w14:textId="77777777" w:rsidR="00D87E77" w:rsidRPr="00887A08" w:rsidRDefault="00D87E77" w:rsidP="00972C64">
            <w:pPr>
              <w:spacing w:before="60" w:after="60"/>
              <w:rPr>
                <w:rFonts w:cstheme="minorHAnsi"/>
                <w:sz w:val="20"/>
                <w:szCs w:val="20"/>
                <w:highlight w:val="green"/>
              </w:rPr>
            </w:pPr>
          </w:p>
          <w:p w14:paraId="051E9E23" w14:textId="77777777" w:rsidR="00D87E77" w:rsidRPr="00887A08" w:rsidRDefault="00D87E77" w:rsidP="00972C64">
            <w:pPr>
              <w:spacing w:before="60" w:after="60"/>
              <w:rPr>
                <w:rFonts w:cstheme="minorHAnsi"/>
                <w:sz w:val="20"/>
                <w:szCs w:val="20"/>
                <w:highlight w:val="green"/>
              </w:rPr>
            </w:pPr>
          </w:p>
          <w:p w14:paraId="02A56169" w14:textId="77777777" w:rsidR="00D87E77" w:rsidRPr="00887A08" w:rsidRDefault="00D87E77" w:rsidP="00972C64">
            <w:pPr>
              <w:spacing w:before="60" w:after="60"/>
              <w:rPr>
                <w:rFonts w:cstheme="minorHAnsi"/>
                <w:sz w:val="20"/>
                <w:szCs w:val="20"/>
                <w:highlight w:val="green"/>
              </w:rPr>
            </w:pPr>
          </w:p>
          <w:p w14:paraId="1D96B191" w14:textId="77777777" w:rsidR="00D87E77" w:rsidRPr="00887A08" w:rsidRDefault="00D87E77" w:rsidP="00972C64">
            <w:pPr>
              <w:spacing w:before="60" w:after="60"/>
              <w:rPr>
                <w:rFonts w:cstheme="minorHAnsi"/>
                <w:sz w:val="20"/>
                <w:szCs w:val="20"/>
                <w:highlight w:val="green"/>
              </w:rPr>
            </w:pPr>
          </w:p>
          <w:p w14:paraId="3926D8E7" w14:textId="77777777" w:rsidR="00D87E77" w:rsidRPr="00887A08" w:rsidRDefault="00D87E77" w:rsidP="00972C64">
            <w:pPr>
              <w:spacing w:before="60" w:after="60"/>
              <w:rPr>
                <w:rFonts w:cstheme="minorHAnsi"/>
                <w:sz w:val="20"/>
                <w:szCs w:val="20"/>
                <w:highlight w:val="green"/>
              </w:rPr>
            </w:pPr>
          </w:p>
        </w:tc>
      </w:tr>
      <w:tr w:rsidR="00887A08" w:rsidRPr="00887A08" w14:paraId="2713B84C" w14:textId="77777777" w:rsidTr="00972C64">
        <w:tc>
          <w:tcPr>
            <w:tcW w:w="9142" w:type="dxa"/>
            <w:gridSpan w:val="3"/>
            <w:tcBorders>
              <w:bottom w:val="single" w:sz="4" w:space="0" w:color="auto"/>
            </w:tcBorders>
            <w:shd w:val="clear" w:color="auto" w:fill="E6E6E6"/>
          </w:tcPr>
          <w:p w14:paraId="3926F863" w14:textId="77777777" w:rsidR="00D87E77" w:rsidRPr="00887A08" w:rsidRDefault="00D87E77" w:rsidP="00972C64">
            <w:pPr>
              <w:spacing w:before="20" w:after="20"/>
              <w:rPr>
                <w:rFonts w:cstheme="minorHAnsi"/>
                <w:b/>
                <w:sz w:val="20"/>
                <w:szCs w:val="20"/>
              </w:rPr>
            </w:pPr>
            <w:r w:rsidRPr="00887A08">
              <w:rPr>
                <w:rFonts w:cstheme="minorHAnsi"/>
                <w:b/>
                <w:sz w:val="20"/>
                <w:szCs w:val="20"/>
              </w:rPr>
              <w:t>Åtgärder</w:t>
            </w:r>
          </w:p>
        </w:tc>
      </w:tr>
      <w:tr w:rsidR="00887A08" w:rsidRPr="00887A08" w14:paraId="5C8B5038" w14:textId="77777777" w:rsidTr="00972C64">
        <w:tc>
          <w:tcPr>
            <w:tcW w:w="9142" w:type="dxa"/>
            <w:gridSpan w:val="3"/>
            <w:tcBorders>
              <w:top w:val="nil"/>
              <w:bottom w:val="single" w:sz="4" w:space="0" w:color="auto"/>
            </w:tcBorders>
          </w:tcPr>
          <w:p w14:paraId="3A91F647" w14:textId="77777777" w:rsidR="00D87E77" w:rsidRPr="00887A08" w:rsidRDefault="00D87E77" w:rsidP="00972C64">
            <w:r w:rsidRPr="00887A08">
              <w:t xml:space="preserve"> </w:t>
            </w:r>
          </w:p>
          <w:p w14:paraId="0CA1E441" w14:textId="77777777" w:rsidR="00D87E77" w:rsidRPr="00E275EE" w:rsidRDefault="00D87E77" w:rsidP="00E275EE">
            <w:pPr>
              <w:rPr>
                <w:b/>
                <w:bCs/>
                <w:sz w:val="24"/>
                <w:szCs w:val="28"/>
              </w:rPr>
            </w:pPr>
            <w:r w:rsidRPr="00E275EE">
              <w:rPr>
                <w:b/>
                <w:bCs/>
                <w:sz w:val="24"/>
                <w:szCs w:val="28"/>
              </w:rPr>
              <w:t>Åtgärder anges här</w:t>
            </w:r>
          </w:p>
          <w:p w14:paraId="39BE38A7"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51902A7F" w14:textId="77777777" w:rsidR="00D87E77" w:rsidRPr="00887A08" w:rsidRDefault="00D87E77" w:rsidP="00972C64"/>
          <w:p w14:paraId="22BB1D16" w14:textId="77777777" w:rsidR="00D87E77" w:rsidRPr="00887A08" w:rsidRDefault="00D87E77" w:rsidP="00972C64"/>
          <w:p w14:paraId="7F578B63" w14:textId="77777777" w:rsidR="00D87E77" w:rsidRPr="00887A08" w:rsidRDefault="00D87E77" w:rsidP="00972C64">
            <w:pPr>
              <w:spacing w:after="120"/>
            </w:pPr>
          </w:p>
        </w:tc>
      </w:tr>
      <w:tr w:rsidR="00887A08" w:rsidRPr="00887A08" w14:paraId="4A7A39F3" w14:textId="77777777" w:rsidTr="00972C64">
        <w:trPr>
          <w:trHeight w:val="299"/>
        </w:trPr>
        <w:tc>
          <w:tcPr>
            <w:tcW w:w="6550" w:type="dxa"/>
            <w:gridSpan w:val="2"/>
            <w:tcBorders>
              <w:top w:val="single" w:sz="4" w:space="0" w:color="auto"/>
              <w:bottom w:val="single" w:sz="4" w:space="0" w:color="auto"/>
            </w:tcBorders>
            <w:shd w:val="clear" w:color="auto" w:fill="E6E6E6"/>
          </w:tcPr>
          <w:p w14:paraId="67916CE7" w14:textId="77777777" w:rsidR="00D87E77" w:rsidRPr="00887A08" w:rsidRDefault="00D87E77" w:rsidP="00972C64">
            <w:pPr>
              <w:spacing w:before="40" w:after="40"/>
              <w:rPr>
                <w:rFonts w:cstheme="minorHAnsi"/>
                <w:sz w:val="16"/>
                <w:szCs w:val="16"/>
              </w:rPr>
            </w:pPr>
            <w:r w:rsidRPr="00887A08">
              <w:rPr>
                <w:rFonts w:cstheme="minorHAnsi"/>
                <w:sz w:val="16"/>
                <w:szCs w:val="16"/>
              </w:rPr>
              <w:t>Arbeten med ovanstående risker slutförda den:</w:t>
            </w:r>
          </w:p>
        </w:tc>
        <w:tc>
          <w:tcPr>
            <w:tcW w:w="2592" w:type="dxa"/>
            <w:tcBorders>
              <w:top w:val="single" w:sz="4" w:space="0" w:color="auto"/>
              <w:bottom w:val="single" w:sz="4" w:space="0" w:color="auto"/>
            </w:tcBorders>
            <w:shd w:val="clear" w:color="auto" w:fill="E6E6E6"/>
          </w:tcPr>
          <w:p w14:paraId="510BBDB9" w14:textId="77777777" w:rsidR="00D87E77" w:rsidRPr="00887A08" w:rsidRDefault="00D87E77" w:rsidP="00972C64">
            <w:pPr>
              <w:spacing w:before="40" w:after="40"/>
              <w:rPr>
                <w:rFonts w:cstheme="minorHAnsi"/>
                <w:sz w:val="16"/>
                <w:szCs w:val="16"/>
              </w:rPr>
            </w:pPr>
            <w:r w:rsidRPr="00887A08">
              <w:rPr>
                <w:rFonts w:cstheme="minorHAnsi"/>
                <w:sz w:val="16"/>
                <w:szCs w:val="16"/>
              </w:rPr>
              <w:t>Signering BAS-U</w:t>
            </w:r>
          </w:p>
        </w:tc>
      </w:tr>
      <w:tr w:rsidR="00D87E77" w:rsidRPr="00887A08" w14:paraId="7B050227" w14:textId="77777777" w:rsidTr="00972C64">
        <w:tc>
          <w:tcPr>
            <w:tcW w:w="6550" w:type="dxa"/>
            <w:gridSpan w:val="2"/>
            <w:tcBorders>
              <w:top w:val="nil"/>
            </w:tcBorders>
          </w:tcPr>
          <w:p w14:paraId="4E0DEDA7" w14:textId="77777777" w:rsidR="00D87E77" w:rsidRPr="00887A08" w:rsidRDefault="00D87E77" w:rsidP="00972C64">
            <w:pPr>
              <w:spacing w:before="60" w:after="60"/>
              <w:rPr>
                <w:rFonts w:cstheme="minorHAnsi"/>
                <w:sz w:val="16"/>
                <w:szCs w:val="16"/>
              </w:rPr>
            </w:pPr>
          </w:p>
        </w:tc>
        <w:tc>
          <w:tcPr>
            <w:tcW w:w="2592" w:type="dxa"/>
            <w:tcBorders>
              <w:top w:val="nil"/>
            </w:tcBorders>
          </w:tcPr>
          <w:p w14:paraId="0762F95C" w14:textId="77777777" w:rsidR="00D87E77" w:rsidRPr="00887A08" w:rsidRDefault="00D87E77" w:rsidP="00972C64">
            <w:pPr>
              <w:spacing w:before="60" w:after="60"/>
              <w:rPr>
                <w:rFonts w:cstheme="minorHAnsi"/>
                <w:sz w:val="16"/>
                <w:szCs w:val="16"/>
              </w:rPr>
            </w:pPr>
          </w:p>
        </w:tc>
      </w:tr>
    </w:tbl>
    <w:p w14:paraId="0A309A2B" w14:textId="77777777" w:rsidR="00D87E77" w:rsidRPr="00887A08" w:rsidRDefault="00D87E77" w:rsidP="00D87E77"/>
    <w:p w14:paraId="05970AD0" w14:textId="77777777" w:rsidR="00D87E77" w:rsidRPr="00887A08" w:rsidRDefault="00D87E77" w:rsidP="00D87E77">
      <w:pPr>
        <w:pStyle w:val="Rubrik1"/>
        <w:rPr>
          <w:rFonts w:asciiTheme="minorHAnsi" w:hAnsiTheme="minorHAnsi" w:cstheme="minorHAnsi"/>
          <w:color w:val="auto"/>
        </w:rPr>
      </w:pPr>
      <w:bookmarkStart w:id="392" w:name="_Toc422986460"/>
      <w:bookmarkStart w:id="393" w:name="_Toc161737976"/>
      <w:r w:rsidRPr="00887A08">
        <w:rPr>
          <w:rFonts w:asciiTheme="minorHAnsi" w:hAnsiTheme="minorHAnsi" w:cstheme="minorHAnsi"/>
          <w:color w:val="auto"/>
        </w:rPr>
        <w:lastRenderedPageBreak/>
        <w:t>Eventuell ytterligare risk, skriv till denna</w:t>
      </w:r>
      <w:bookmarkEnd w:id="392"/>
      <w:bookmarkEnd w:id="393"/>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887A08" w:rsidRPr="00887A08" w14:paraId="14E3D5D6" w14:textId="77777777" w:rsidTr="00972C64">
        <w:tc>
          <w:tcPr>
            <w:tcW w:w="2279" w:type="dxa"/>
            <w:tcBorders>
              <w:bottom w:val="single" w:sz="4" w:space="0" w:color="auto"/>
            </w:tcBorders>
            <w:shd w:val="clear" w:color="auto" w:fill="E6E6E6"/>
          </w:tcPr>
          <w:p w14:paraId="0E8680F7"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590E4E6F" w14:textId="77777777" w:rsidR="00D87E77" w:rsidRPr="00887A08" w:rsidRDefault="00D87E77" w:rsidP="00972C64">
            <w:pPr>
              <w:spacing w:before="20" w:after="20"/>
              <w:rPr>
                <w:rFonts w:cstheme="minorHAnsi"/>
                <w:b/>
                <w:sz w:val="20"/>
                <w:szCs w:val="20"/>
              </w:rPr>
            </w:pPr>
            <w:r w:rsidRPr="00887A08">
              <w:rPr>
                <w:rFonts w:cstheme="minorHAnsi"/>
                <w:b/>
                <w:sz w:val="20"/>
                <w:szCs w:val="20"/>
              </w:rPr>
              <w:t>Arbete/aktivitet och risk(-er); Ange vad och var</w:t>
            </w:r>
          </w:p>
        </w:tc>
      </w:tr>
      <w:tr w:rsidR="00887A08" w:rsidRPr="00887A08" w14:paraId="0485067C" w14:textId="77777777" w:rsidTr="00972C64">
        <w:tc>
          <w:tcPr>
            <w:tcW w:w="2279" w:type="dxa"/>
            <w:tcBorders>
              <w:top w:val="single" w:sz="4" w:space="0" w:color="auto"/>
              <w:bottom w:val="single" w:sz="4" w:space="0" w:color="auto"/>
            </w:tcBorders>
          </w:tcPr>
          <w:p w14:paraId="038F4099" w14:textId="77777777" w:rsidR="00D87E77" w:rsidRPr="00887A08" w:rsidRDefault="00D87E77" w:rsidP="00972C64">
            <w:pPr>
              <w:spacing w:before="60" w:after="60"/>
              <w:rPr>
                <w:rFonts w:cstheme="minorHAnsi"/>
                <w:sz w:val="20"/>
                <w:szCs w:val="20"/>
                <w:highlight w:val="green"/>
              </w:rPr>
            </w:pPr>
          </w:p>
          <w:p w14:paraId="29ADD67F" w14:textId="77777777" w:rsidR="00D87E77" w:rsidRPr="00887A08" w:rsidRDefault="00D87E77" w:rsidP="00972C64">
            <w:pPr>
              <w:spacing w:before="60" w:after="60"/>
              <w:rPr>
                <w:rFonts w:cstheme="minorHAnsi"/>
                <w:sz w:val="20"/>
                <w:szCs w:val="20"/>
                <w:highlight w:val="green"/>
              </w:rPr>
            </w:pPr>
          </w:p>
          <w:p w14:paraId="0D0A805C"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66EB0211" w14:textId="77777777" w:rsidR="00D87E77" w:rsidRPr="00887A08" w:rsidRDefault="00D87E77" w:rsidP="00972C64">
            <w:pPr>
              <w:spacing w:before="60" w:after="60"/>
              <w:rPr>
                <w:rFonts w:cstheme="minorHAnsi"/>
                <w:sz w:val="20"/>
                <w:szCs w:val="20"/>
                <w:highlight w:val="green"/>
              </w:rPr>
            </w:pPr>
          </w:p>
          <w:p w14:paraId="60BB2C4D" w14:textId="77777777" w:rsidR="00D87E77" w:rsidRPr="00887A08" w:rsidRDefault="00D87E77" w:rsidP="00972C64">
            <w:pPr>
              <w:spacing w:before="60" w:after="60"/>
              <w:rPr>
                <w:rFonts w:cstheme="minorHAnsi"/>
                <w:sz w:val="20"/>
                <w:szCs w:val="20"/>
                <w:highlight w:val="green"/>
              </w:rPr>
            </w:pPr>
          </w:p>
          <w:p w14:paraId="079F75EB" w14:textId="77777777" w:rsidR="00D87E77" w:rsidRPr="00887A08" w:rsidRDefault="00D87E77" w:rsidP="00972C64">
            <w:pPr>
              <w:spacing w:before="60" w:after="60"/>
              <w:rPr>
                <w:rFonts w:cstheme="minorHAnsi"/>
                <w:sz w:val="20"/>
                <w:szCs w:val="20"/>
                <w:highlight w:val="green"/>
              </w:rPr>
            </w:pPr>
          </w:p>
          <w:p w14:paraId="0B7B7A16" w14:textId="77777777" w:rsidR="00D87E77" w:rsidRPr="00887A08" w:rsidRDefault="00D87E77" w:rsidP="00972C64">
            <w:pPr>
              <w:spacing w:before="60" w:after="60"/>
              <w:rPr>
                <w:rFonts w:cstheme="minorHAnsi"/>
                <w:sz w:val="20"/>
                <w:szCs w:val="20"/>
                <w:highlight w:val="green"/>
              </w:rPr>
            </w:pPr>
          </w:p>
          <w:p w14:paraId="1B075CEF" w14:textId="77777777" w:rsidR="00D87E77" w:rsidRPr="00887A08" w:rsidRDefault="00D87E77" w:rsidP="00972C64">
            <w:pPr>
              <w:spacing w:before="60" w:after="60"/>
              <w:rPr>
                <w:rFonts w:cstheme="minorHAnsi"/>
                <w:sz w:val="20"/>
                <w:szCs w:val="20"/>
                <w:highlight w:val="green"/>
              </w:rPr>
            </w:pPr>
          </w:p>
        </w:tc>
      </w:tr>
      <w:tr w:rsidR="00887A08" w:rsidRPr="00887A08" w14:paraId="537B81F7" w14:textId="77777777" w:rsidTr="00972C64">
        <w:tc>
          <w:tcPr>
            <w:tcW w:w="9142" w:type="dxa"/>
            <w:gridSpan w:val="3"/>
            <w:tcBorders>
              <w:bottom w:val="single" w:sz="4" w:space="0" w:color="auto"/>
            </w:tcBorders>
            <w:shd w:val="clear" w:color="auto" w:fill="E6E6E6"/>
          </w:tcPr>
          <w:p w14:paraId="7E56655C" w14:textId="77777777" w:rsidR="00D87E77" w:rsidRPr="00887A08" w:rsidRDefault="00D87E77" w:rsidP="00972C64">
            <w:pPr>
              <w:spacing w:before="20" w:after="20"/>
              <w:rPr>
                <w:rFonts w:cstheme="minorHAnsi"/>
                <w:b/>
                <w:sz w:val="20"/>
                <w:szCs w:val="20"/>
              </w:rPr>
            </w:pPr>
            <w:r w:rsidRPr="00887A08">
              <w:rPr>
                <w:rFonts w:cstheme="minorHAnsi"/>
                <w:b/>
                <w:sz w:val="20"/>
                <w:szCs w:val="20"/>
              </w:rPr>
              <w:t>Åtgärder</w:t>
            </w:r>
          </w:p>
        </w:tc>
      </w:tr>
      <w:tr w:rsidR="00887A08" w:rsidRPr="00887A08" w14:paraId="74FD8F26" w14:textId="77777777" w:rsidTr="00972C64">
        <w:tc>
          <w:tcPr>
            <w:tcW w:w="9142" w:type="dxa"/>
            <w:gridSpan w:val="3"/>
            <w:tcBorders>
              <w:top w:val="nil"/>
              <w:bottom w:val="single" w:sz="4" w:space="0" w:color="auto"/>
            </w:tcBorders>
          </w:tcPr>
          <w:p w14:paraId="4435D133" w14:textId="77777777" w:rsidR="00D87E77" w:rsidRPr="00887A08" w:rsidRDefault="00D87E77" w:rsidP="00972C64">
            <w:r w:rsidRPr="00887A08">
              <w:t xml:space="preserve"> </w:t>
            </w:r>
          </w:p>
          <w:p w14:paraId="5FA75DA7" w14:textId="77777777" w:rsidR="00D87E77" w:rsidRPr="00E275EE" w:rsidRDefault="00D87E77" w:rsidP="00E275EE">
            <w:pPr>
              <w:rPr>
                <w:b/>
                <w:bCs/>
                <w:sz w:val="24"/>
                <w:szCs w:val="28"/>
              </w:rPr>
            </w:pPr>
            <w:r w:rsidRPr="00E275EE">
              <w:rPr>
                <w:b/>
                <w:bCs/>
                <w:sz w:val="24"/>
                <w:szCs w:val="28"/>
              </w:rPr>
              <w:t>Åtgärder anges här</w:t>
            </w:r>
          </w:p>
          <w:p w14:paraId="32C0BE7D"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27588DB0" w14:textId="77777777" w:rsidR="00D87E77" w:rsidRPr="00887A08" w:rsidRDefault="00D87E77" w:rsidP="00972C64"/>
          <w:p w14:paraId="0B406F55" w14:textId="77777777" w:rsidR="00D87E77" w:rsidRPr="00887A08" w:rsidRDefault="00D87E77" w:rsidP="00972C64"/>
          <w:p w14:paraId="41FBD3EA" w14:textId="77777777" w:rsidR="00D87E77" w:rsidRPr="00887A08" w:rsidRDefault="00D87E77" w:rsidP="00972C64">
            <w:pPr>
              <w:spacing w:after="120"/>
            </w:pPr>
          </w:p>
        </w:tc>
      </w:tr>
      <w:tr w:rsidR="00887A08" w:rsidRPr="00887A08" w14:paraId="24381548" w14:textId="77777777" w:rsidTr="00972C64">
        <w:trPr>
          <w:trHeight w:val="299"/>
        </w:trPr>
        <w:tc>
          <w:tcPr>
            <w:tcW w:w="6550" w:type="dxa"/>
            <w:gridSpan w:val="2"/>
            <w:tcBorders>
              <w:top w:val="single" w:sz="4" w:space="0" w:color="auto"/>
              <w:bottom w:val="single" w:sz="4" w:space="0" w:color="auto"/>
            </w:tcBorders>
            <w:shd w:val="clear" w:color="auto" w:fill="E6E6E6"/>
          </w:tcPr>
          <w:p w14:paraId="3E698829" w14:textId="77777777" w:rsidR="00D87E77" w:rsidRPr="00887A08" w:rsidRDefault="00D87E77" w:rsidP="00972C64">
            <w:pPr>
              <w:spacing w:before="40" w:after="40"/>
              <w:rPr>
                <w:rFonts w:cstheme="minorHAnsi"/>
                <w:sz w:val="16"/>
                <w:szCs w:val="16"/>
              </w:rPr>
            </w:pPr>
            <w:r w:rsidRPr="00887A08">
              <w:rPr>
                <w:rFonts w:cstheme="minorHAnsi"/>
                <w:sz w:val="16"/>
                <w:szCs w:val="16"/>
              </w:rPr>
              <w:t>Arbeten med ovanstående risker slutförda den:</w:t>
            </w:r>
          </w:p>
        </w:tc>
        <w:tc>
          <w:tcPr>
            <w:tcW w:w="2592" w:type="dxa"/>
            <w:tcBorders>
              <w:top w:val="single" w:sz="4" w:space="0" w:color="auto"/>
              <w:bottom w:val="single" w:sz="4" w:space="0" w:color="auto"/>
            </w:tcBorders>
            <w:shd w:val="clear" w:color="auto" w:fill="E6E6E6"/>
          </w:tcPr>
          <w:p w14:paraId="71996156" w14:textId="77777777" w:rsidR="00D87E77" w:rsidRPr="00887A08" w:rsidRDefault="00D87E77" w:rsidP="00972C64">
            <w:pPr>
              <w:spacing w:before="40" w:after="40"/>
              <w:rPr>
                <w:rFonts w:cstheme="minorHAnsi"/>
                <w:sz w:val="16"/>
                <w:szCs w:val="16"/>
              </w:rPr>
            </w:pPr>
            <w:r w:rsidRPr="00887A08">
              <w:rPr>
                <w:rFonts w:cstheme="minorHAnsi"/>
                <w:sz w:val="16"/>
                <w:szCs w:val="16"/>
              </w:rPr>
              <w:t>Signering BAS-U</w:t>
            </w:r>
          </w:p>
        </w:tc>
      </w:tr>
      <w:tr w:rsidR="00D87E77" w:rsidRPr="00887A08" w14:paraId="6BB71365" w14:textId="77777777" w:rsidTr="00972C64">
        <w:tc>
          <w:tcPr>
            <w:tcW w:w="6550" w:type="dxa"/>
            <w:gridSpan w:val="2"/>
            <w:tcBorders>
              <w:top w:val="nil"/>
            </w:tcBorders>
          </w:tcPr>
          <w:p w14:paraId="16953A82" w14:textId="77777777" w:rsidR="00D87E77" w:rsidRPr="00887A08" w:rsidRDefault="00D87E77" w:rsidP="00972C64">
            <w:pPr>
              <w:spacing w:before="60" w:after="60"/>
              <w:rPr>
                <w:rFonts w:cstheme="minorHAnsi"/>
                <w:sz w:val="16"/>
                <w:szCs w:val="16"/>
              </w:rPr>
            </w:pPr>
          </w:p>
        </w:tc>
        <w:tc>
          <w:tcPr>
            <w:tcW w:w="2592" w:type="dxa"/>
            <w:tcBorders>
              <w:top w:val="nil"/>
            </w:tcBorders>
          </w:tcPr>
          <w:p w14:paraId="75F24E69" w14:textId="77777777" w:rsidR="00D87E77" w:rsidRPr="00887A08" w:rsidRDefault="00D87E77" w:rsidP="00972C64">
            <w:pPr>
              <w:spacing w:before="60" w:after="60"/>
              <w:rPr>
                <w:rFonts w:cstheme="minorHAnsi"/>
                <w:sz w:val="16"/>
                <w:szCs w:val="16"/>
              </w:rPr>
            </w:pPr>
          </w:p>
        </w:tc>
      </w:tr>
    </w:tbl>
    <w:p w14:paraId="696FF044" w14:textId="77777777" w:rsidR="00D87E77" w:rsidRPr="00887A08" w:rsidRDefault="00D87E77" w:rsidP="00D87E77"/>
    <w:p w14:paraId="0661542C" w14:textId="77777777" w:rsidR="00D87E77" w:rsidRPr="00887A08" w:rsidRDefault="00D87E77" w:rsidP="00D87E77"/>
    <w:p w14:paraId="3BC0FA2F" w14:textId="77777777" w:rsidR="00D87E77" w:rsidRPr="00887A08" w:rsidRDefault="00D87E77" w:rsidP="00D40EC9">
      <w:pPr>
        <w:rPr>
          <w:strike/>
        </w:rPr>
      </w:pPr>
    </w:p>
    <w:sectPr w:rsidR="00D87E77" w:rsidRPr="00887A08" w:rsidSect="00BA1320">
      <w:headerReference w:type="even" r:id="rId58"/>
      <w:headerReference w:type="default" r:id="rId59"/>
      <w:footerReference w:type="even" r:id="rId60"/>
      <w:footerReference w:type="default" r:id="rId61"/>
      <w:headerReference w:type="first" r:id="rId62"/>
      <w:footerReference w:type="first" r:id="rId63"/>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5EC24" w14:textId="77777777" w:rsidR="005E7D25" w:rsidRDefault="005E7D25" w:rsidP="00BF282B">
      <w:pPr>
        <w:spacing w:after="0" w:line="240" w:lineRule="auto"/>
      </w:pPr>
      <w:r>
        <w:separator/>
      </w:r>
    </w:p>
  </w:endnote>
  <w:endnote w:type="continuationSeparator" w:id="0">
    <w:p w14:paraId="5E024178" w14:textId="77777777" w:rsidR="005E7D25" w:rsidRDefault="005E7D25"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037E0D" w:rsidRPr="009B4E2A" w14:paraId="43559B31" w14:textId="77777777" w:rsidTr="002C119E">
      <w:trPr>
        <w:cnfStyle w:val="100000000000" w:firstRow="1" w:lastRow="0" w:firstColumn="0" w:lastColumn="0" w:oddVBand="0" w:evenVBand="0" w:oddHBand="0" w:evenHBand="0" w:firstRowFirstColumn="0" w:firstRowLastColumn="0" w:lastRowFirstColumn="0" w:lastRowLastColumn="0"/>
      </w:trPr>
      <w:tc>
        <w:tcPr>
          <w:tcW w:w="5812" w:type="dxa"/>
        </w:tcPr>
        <w:p w14:paraId="695C2638" w14:textId="77D7877B" w:rsidR="00037E0D" w:rsidRPr="009B4E2A" w:rsidRDefault="00037E0D" w:rsidP="002C119E">
          <w:pPr>
            <w:pStyle w:val="Sidfot"/>
          </w:pPr>
          <w:r w:rsidRPr="00B239BF">
            <w:t>Göteborgs Stad</w:t>
          </w:r>
          <w:r>
            <w:t xml:space="preserve"> </w:t>
          </w:r>
          <w:sdt>
            <w:sdtPr>
              <w:alias w:val="Enhet/förvaltning/organisation"/>
              <w:tag w:val="Enhet/förvaltning/organisation"/>
              <w:id w:val="-333837699"/>
              <w:placeholder>
                <w:docPart w:val="3561A2368A8A4110AA9F1B2E84671234"/>
              </w:placeholder>
              <w:showingPlcHdr/>
              <w:dataBinding w:prefixMappings="xmlns:ns0='http://schemas.openxmlformats.org/officeDocument/2006/extended-properties' " w:xpath="/ns0:Properties[1]/ns0:Company[1]" w:storeItemID="{6668398D-A668-4E3E-A5EB-62B293D839F1}"/>
              <w:text/>
            </w:sdtPr>
            <w:sdtEndPr/>
            <w:sdtContent>
              <w:r w:rsidR="006C7A08" w:rsidRPr="00D34FC0">
                <w:rPr>
                  <w:strike/>
                  <w:color w:val="FF0000"/>
                </w:rPr>
                <w:t>[Ange namn]</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t>Arbetsmiljöplan</w:t>
              </w:r>
            </w:sdtContent>
          </w:sdt>
        </w:p>
      </w:tc>
      <w:tc>
        <w:tcPr>
          <w:tcW w:w="1343" w:type="dxa"/>
        </w:tcPr>
        <w:p w14:paraId="0F331DB8" w14:textId="77777777" w:rsidR="00037E0D" w:rsidRPr="009B4E2A" w:rsidRDefault="00037E0D" w:rsidP="002C119E">
          <w:pPr>
            <w:pStyle w:val="Sidfot"/>
          </w:pPr>
        </w:p>
      </w:tc>
      <w:tc>
        <w:tcPr>
          <w:tcW w:w="1917" w:type="dxa"/>
        </w:tcPr>
        <w:p w14:paraId="3707DA7C" w14:textId="77777777" w:rsidR="00037E0D" w:rsidRPr="009B4E2A" w:rsidRDefault="00037E0D" w:rsidP="002C119E">
          <w:pPr>
            <w:pStyle w:val="Sidfot"/>
          </w:pPr>
          <w:r w:rsidRPr="009B4E2A">
            <w:fldChar w:fldCharType="begin"/>
          </w:r>
          <w:r w:rsidRPr="009B4E2A">
            <w:instrText xml:space="preserve"> PAGE   \* MERGEFORMAT </w:instrText>
          </w:r>
          <w:r w:rsidRPr="009B4E2A">
            <w:fldChar w:fldCharType="separate"/>
          </w:r>
          <w:r>
            <w:rPr>
              <w:noProof/>
            </w:rPr>
            <w:t>2</w:t>
          </w:r>
          <w:r w:rsidRPr="009B4E2A">
            <w:fldChar w:fldCharType="end"/>
          </w:r>
          <w:r w:rsidRPr="009B4E2A">
            <w:t xml:space="preserve"> (</w:t>
          </w:r>
          <w:fldSimple w:instr=" NUMPAGES   \* MERGEFORMAT ">
            <w:r>
              <w:rPr>
                <w:noProof/>
              </w:rPr>
              <w:t>1</w:t>
            </w:r>
          </w:fldSimple>
          <w:r w:rsidRPr="009B4E2A">
            <w:t>)</w:t>
          </w:r>
        </w:p>
      </w:tc>
    </w:tr>
    <w:tr w:rsidR="00037E0D" w14:paraId="6B180CFA" w14:textId="77777777" w:rsidTr="002C119E">
      <w:tc>
        <w:tcPr>
          <w:tcW w:w="5812" w:type="dxa"/>
        </w:tcPr>
        <w:p w14:paraId="462F7FF7" w14:textId="77777777" w:rsidR="00037E0D" w:rsidRPr="00F66187" w:rsidRDefault="00037E0D" w:rsidP="002C119E">
          <w:pPr>
            <w:pStyle w:val="Sidfot"/>
            <w:rPr>
              <w:rStyle w:val="Platshllartext"/>
              <w:color w:val="auto"/>
            </w:rPr>
          </w:pPr>
        </w:p>
      </w:tc>
      <w:tc>
        <w:tcPr>
          <w:tcW w:w="1343" w:type="dxa"/>
        </w:tcPr>
        <w:p w14:paraId="274D066A" w14:textId="77777777" w:rsidR="00037E0D" w:rsidRDefault="00037E0D" w:rsidP="002C119E">
          <w:pPr>
            <w:pStyle w:val="Sidfot"/>
          </w:pPr>
        </w:p>
      </w:tc>
      <w:tc>
        <w:tcPr>
          <w:tcW w:w="1917" w:type="dxa"/>
        </w:tcPr>
        <w:p w14:paraId="50FBE89F" w14:textId="77777777" w:rsidR="00037E0D" w:rsidRDefault="00037E0D" w:rsidP="002C119E">
          <w:pPr>
            <w:pStyle w:val="Sidfot"/>
          </w:pPr>
        </w:p>
      </w:tc>
    </w:tr>
    <w:tr w:rsidR="00037E0D" w14:paraId="13881656" w14:textId="77777777" w:rsidTr="002C119E">
      <w:tc>
        <w:tcPr>
          <w:tcW w:w="5812" w:type="dxa"/>
        </w:tcPr>
        <w:p w14:paraId="14B6BE45" w14:textId="77777777" w:rsidR="00037E0D" w:rsidRDefault="00037E0D" w:rsidP="002C119E">
          <w:pPr>
            <w:pStyle w:val="Sidfot"/>
          </w:pPr>
        </w:p>
      </w:tc>
      <w:tc>
        <w:tcPr>
          <w:tcW w:w="1343" w:type="dxa"/>
        </w:tcPr>
        <w:p w14:paraId="41AE22D3" w14:textId="77777777" w:rsidR="00037E0D" w:rsidRDefault="00037E0D" w:rsidP="002C119E">
          <w:pPr>
            <w:pStyle w:val="Sidfot"/>
          </w:pPr>
        </w:p>
      </w:tc>
      <w:tc>
        <w:tcPr>
          <w:tcW w:w="1917" w:type="dxa"/>
        </w:tcPr>
        <w:p w14:paraId="507AD69D" w14:textId="77777777" w:rsidR="00037E0D" w:rsidRDefault="00037E0D" w:rsidP="002C119E">
          <w:pPr>
            <w:pStyle w:val="Sidfot"/>
          </w:pPr>
        </w:p>
      </w:tc>
    </w:tr>
  </w:tbl>
  <w:p w14:paraId="66CD97CA" w14:textId="77777777" w:rsidR="00037E0D" w:rsidRPr="00F66187" w:rsidRDefault="00037E0D" w:rsidP="002C119E">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7938"/>
      <w:gridCol w:w="1134"/>
    </w:tblGrid>
    <w:tr w:rsidR="00037E0D" w:rsidRPr="008117AD" w14:paraId="07C8FECA" w14:textId="77777777" w:rsidTr="002C119E">
      <w:tc>
        <w:tcPr>
          <w:tcW w:w="7938" w:type="dxa"/>
        </w:tcPr>
        <w:p w14:paraId="0A991EDD" w14:textId="36BC184A" w:rsidR="00037E0D" w:rsidRDefault="00037E0D">
          <w:pPr>
            <w:pStyle w:val="Sidfot"/>
            <w:rPr>
              <w:b/>
            </w:rPr>
          </w:pPr>
          <w:r>
            <w:t>Göteborgs Stad</w:t>
          </w:r>
          <w:r w:rsidR="00BC0D59">
            <w:t xml:space="preserve">, </w:t>
          </w:r>
          <w:sdt>
            <w:sdtPr>
              <w:id w:val="-245120993"/>
              <w:placeholder>
                <w:docPart w:val="CE90EA22716E4CA0ADF6E85A5DF5C23B"/>
              </w:placeholder>
              <w:showingPlcHdr/>
              <w:dropDownList>
                <w:listItem w:value="Välj ett objekt."/>
                <w:listItem w:displayText="Exploateringsförvaltningen" w:value="Exploateringsförvaltningen"/>
                <w:listItem w:displayText="Stadsmiljöförvaltningen" w:value="Stadsmiljöförvaltningen"/>
              </w:dropDownList>
            </w:sdtPr>
            <w:sdtEndPr/>
            <w:sdtContent>
              <w:r w:rsidR="00BC0D59" w:rsidRPr="0099745A">
                <w:rPr>
                  <w:rStyle w:val="Platshllartext"/>
                </w:rPr>
                <w:t>Välj ett objekt.</w:t>
              </w:r>
            </w:sdtContent>
          </w:sdt>
          <w:r>
            <w:t xml:space="preserve">,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t>Arbetsmiljöplan</w:t>
              </w:r>
            </w:sdtContent>
          </w:sdt>
        </w:p>
      </w:tc>
      <w:tc>
        <w:tcPr>
          <w:tcW w:w="1134" w:type="dxa"/>
        </w:tcPr>
        <w:p w14:paraId="2F41BBA9" w14:textId="77777777" w:rsidR="00037E0D" w:rsidRPr="008117AD" w:rsidRDefault="00037E0D" w:rsidP="002C119E">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44E34E4B" w14:textId="77777777" w:rsidR="00037E0D" w:rsidRPr="00F66187" w:rsidRDefault="00037E0D" w:rsidP="002C119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7938"/>
      <w:gridCol w:w="1134"/>
    </w:tblGrid>
    <w:tr w:rsidR="00037E0D" w:rsidRPr="008117AD" w14:paraId="012920C5" w14:textId="77777777" w:rsidTr="002C119E">
      <w:tc>
        <w:tcPr>
          <w:tcW w:w="7938" w:type="dxa"/>
        </w:tcPr>
        <w:p w14:paraId="3CDAC93E" w14:textId="6502F587" w:rsidR="00037E0D" w:rsidRDefault="00037E0D">
          <w:pPr>
            <w:pStyle w:val="Sidfot"/>
          </w:pPr>
          <w:r>
            <w:t>Göteborgs Stad</w:t>
          </w:r>
          <w:r w:rsidR="00F1322F">
            <w:t xml:space="preserve"> </w:t>
          </w:r>
          <w:sdt>
            <w:sdtPr>
              <w:id w:val="797951046"/>
              <w:placeholder>
                <w:docPart w:val="E8B123B82D1B4B4C9083EF8D5DD615F1"/>
              </w:placeholder>
              <w:showingPlcHdr/>
              <w:dropDownList>
                <w:listItem w:value="Välj ett objekt."/>
                <w:listItem w:displayText="Exploateringsförvaltningen" w:value="Exploateringsförvaltningen"/>
                <w:listItem w:displayText="Stadsmiljöförvaltningen" w:value="Stadsmiljöförvaltningen"/>
              </w:dropDownList>
            </w:sdtPr>
            <w:sdtEndPr/>
            <w:sdtContent>
              <w:r w:rsidR="00F1322F" w:rsidRPr="0099745A">
                <w:rPr>
                  <w:rStyle w:val="Platshllartext"/>
                </w:rPr>
                <w:t>Välj ett objekt.</w:t>
              </w:r>
            </w:sdtContent>
          </w:sdt>
          <w:r>
            <w:t xml:space="preserve">,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t>Arbetsmiljöplan</w:t>
              </w:r>
            </w:sdtContent>
          </w:sdt>
        </w:p>
      </w:tc>
      <w:tc>
        <w:tcPr>
          <w:tcW w:w="1134" w:type="dxa"/>
        </w:tcPr>
        <w:p w14:paraId="30672CA9" w14:textId="77777777" w:rsidR="00037E0D" w:rsidRPr="008117AD" w:rsidRDefault="00037E0D" w:rsidP="002C119E">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r w:rsidR="00037E0D" w:rsidRPr="008117AD" w14:paraId="5BF68E5C" w14:textId="77777777" w:rsidTr="002C119E">
      <w:tc>
        <w:tcPr>
          <w:tcW w:w="7938" w:type="dxa"/>
        </w:tcPr>
        <w:p w14:paraId="21DAE316" w14:textId="2BC8B3AB" w:rsidR="00037E0D" w:rsidRDefault="00037E0D">
          <w:pPr>
            <w:pStyle w:val="Sidfot"/>
          </w:pPr>
          <w:r>
            <w:t xml:space="preserve">Malldatum: </w:t>
          </w:r>
          <w:sdt>
            <w:sdtPr>
              <w:id w:val="911438429"/>
              <w:placeholder>
                <w:docPart w:val="5BA0B1E0B5274A0981ADE65E9BCC935E"/>
              </w:placeholder>
              <w:date w:fullDate="2024-04-24T00:00:00Z">
                <w:dateFormat w:val="yyyy-MM-dd"/>
                <w:lid w:val="sv-SE"/>
                <w:storeMappedDataAs w:val="dateTime"/>
                <w:calendar w:val="gregorian"/>
              </w:date>
            </w:sdtPr>
            <w:sdtEndPr/>
            <w:sdtContent>
              <w:r w:rsidR="004406F8">
                <w:t>2024-04-24</w:t>
              </w:r>
            </w:sdtContent>
          </w:sdt>
        </w:p>
      </w:tc>
      <w:tc>
        <w:tcPr>
          <w:tcW w:w="1134" w:type="dxa"/>
        </w:tcPr>
        <w:p w14:paraId="65467B56" w14:textId="77777777" w:rsidR="00037E0D" w:rsidRPr="008117AD" w:rsidRDefault="00037E0D" w:rsidP="002C119E">
          <w:pPr>
            <w:pStyle w:val="Sidfot"/>
            <w:jc w:val="right"/>
          </w:pPr>
        </w:p>
      </w:tc>
    </w:tr>
  </w:tbl>
  <w:p w14:paraId="1CC0482D" w14:textId="77777777" w:rsidR="00037E0D" w:rsidRDefault="00037E0D" w:rsidP="002C119E">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F74DF" w14:textId="77777777" w:rsidR="005E7D25" w:rsidRDefault="005E7D25" w:rsidP="00BF282B">
      <w:pPr>
        <w:spacing w:after="0" w:line="240" w:lineRule="auto"/>
      </w:pPr>
      <w:r>
        <w:separator/>
      </w:r>
    </w:p>
  </w:footnote>
  <w:footnote w:type="continuationSeparator" w:id="0">
    <w:p w14:paraId="4759B7EF" w14:textId="77777777" w:rsidR="005E7D25" w:rsidRDefault="005E7D25"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8889" w14:textId="77777777" w:rsidR="00FB4AB8" w:rsidRDefault="00FB4AB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4F50" w14:textId="77777777" w:rsidR="00FB4AB8" w:rsidRDefault="00FB4AB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3969"/>
    </w:tblGrid>
    <w:tr w:rsidR="00037E0D" w14:paraId="0B127253" w14:textId="77777777" w:rsidTr="002C119E">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20768916" w14:textId="0623775E" w:rsidR="00037E0D" w:rsidRDefault="008964B4">
          <w:pPr>
            <w:pStyle w:val="Sidhuvud"/>
            <w:spacing w:after="100"/>
            <w:rPr>
              <w:b w:val="0"/>
              <w:bCs/>
            </w:rPr>
          </w:pPr>
          <w:sdt>
            <w:sdtPr>
              <w:id w:val="1625418451"/>
              <w:placeholder>
                <w:docPart w:val="E9C40098C93242B5BBB7A9DCA99AFE3F"/>
              </w:placeholder>
              <w:showingPlcHdr/>
              <w:dropDownList>
                <w:listItem w:value="Välj ett objekt."/>
                <w:listItem w:displayText="Exploateringsförvaltningen" w:value="Exploateringsförvaltningen"/>
                <w:listItem w:displayText="Stadsmiljöförvaltningen" w:value="Stadsmiljöförvaltningen"/>
              </w:dropDownList>
            </w:sdtPr>
            <w:sdtEndPr/>
            <w:sdtContent>
              <w:r w:rsidR="0004718B" w:rsidRPr="0099745A">
                <w:rPr>
                  <w:rStyle w:val="Platshllartext"/>
                </w:rPr>
                <w:t>Välj ett objekt.</w:t>
              </w:r>
            </w:sdtContent>
          </w:sdt>
        </w:p>
      </w:tc>
      <w:tc>
        <w:tcPr>
          <w:tcW w:w="3969" w:type="dxa"/>
          <w:tcBorders>
            <w:bottom w:val="nil"/>
          </w:tcBorders>
          <w:shd w:val="clear" w:color="auto" w:fill="auto"/>
        </w:tcPr>
        <w:p w14:paraId="7E75DFAA" w14:textId="77777777" w:rsidR="00037E0D" w:rsidRDefault="00037E0D" w:rsidP="002C119E">
          <w:pPr>
            <w:pStyle w:val="Sidhuvud"/>
            <w:spacing w:after="100"/>
            <w:jc w:val="right"/>
          </w:pPr>
          <w:r>
            <w:rPr>
              <w:noProof/>
              <w:lang w:eastAsia="sv-SE"/>
            </w:rPr>
            <w:drawing>
              <wp:inline distT="0" distB="0" distL="0" distR="0" wp14:anchorId="79360A42" wp14:editId="29346DD4">
                <wp:extent cx="1441706" cy="481584"/>
                <wp:effectExtent l="0" t="0" r="8255" b="0"/>
                <wp:docPr id="2" name="Bildobjekt 2"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037E0D" w14:paraId="1FDDC981" w14:textId="77777777" w:rsidTr="002C119E">
      <w:tc>
        <w:tcPr>
          <w:tcW w:w="5103" w:type="dxa"/>
          <w:tcBorders>
            <w:top w:val="nil"/>
            <w:bottom w:val="single" w:sz="4" w:space="0" w:color="auto"/>
          </w:tcBorders>
          <w:shd w:val="clear" w:color="auto" w:fill="auto"/>
        </w:tcPr>
        <w:p w14:paraId="5DB88D7A" w14:textId="77777777" w:rsidR="00037E0D" w:rsidRDefault="00037E0D" w:rsidP="002C119E">
          <w:pPr>
            <w:pStyle w:val="Sidhuvud"/>
            <w:spacing w:after="100"/>
          </w:pPr>
        </w:p>
      </w:tc>
      <w:tc>
        <w:tcPr>
          <w:tcW w:w="3969" w:type="dxa"/>
          <w:tcBorders>
            <w:bottom w:val="single" w:sz="4" w:space="0" w:color="auto"/>
          </w:tcBorders>
          <w:shd w:val="clear" w:color="auto" w:fill="auto"/>
        </w:tcPr>
        <w:p w14:paraId="0C186B6C" w14:textId="77777777" w:rsidR="00037E0D" w:rsidRDefault="00037E0D" w:rsidP="002C119E">
          <w:pPr>
            <w:pStyle w:val="Sidhuvud"/>
            <w:spacing w:after="100"/>
            <w:jc w:val="right"/>
          </w:pPr>
        </w:p>
      </w:tc>
    </w:tr>
  </w:tbl>
  <w:p w14:paraId="1A882757" w14:textId="77777777" w:rsidR="00037E0D" w:rsidRDefault="00037E0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2" w15:restartNumberingAfterBreak="0">
    <w:nsid w:val="0B626A22"/>
    <w:multiLevelType w:val="hybridMultilevel"/>
    <w:tmpl w:val="D13CA9A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10B05B61"/>
    <w:multiLevelType w:val="hybridMultilevel"/>
    <w:tmpl w:val="73F2AF1C"/>
    <w:lvl w:ilvl="0" w:tplc="77CA181C">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5F4EDC"/>
    <w:multiLevelType w:val="hybridMultilevel"/>
    <w:tmpl w:val="22D463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A6A1988"/>
    <w:multiLevelType w:val="multilevel"/>
    <w:tmpl w:val="66322244"/>
    <w:lvl w:ilvl="0">
      <w:start w:val="1"/>
      <w:numFmt w:val="decimal"/>
      <w:pStyle w:val="Numreradrubrik1"/>
      <w:lvlText w:val="%1."/>
      <w:lvlJc w:val="left"/>
      <w:pPr>
        <w:ind w:left="454" w:hanging="454"/>
      </w:pPr>
      <w:rPr>
        <w:rFonts w:hint="default"/>
        <w:b/>
      </w:rPr>
    </w:lvl>
    <w:lvl w:ilvl="1">
      <w:start w:val="1"/>
      <w:numFmt w:val="decimal"/>
      <w:pStyle w:val="Numreradrubrik2"/>
      <w:lvlText w:val="%1.%2"/>
      <w:lvlJc w:val="left"/>
      <w:pPr>
        <w:ind w:left="720" w:hanging="720"/>
      </w:pPr>
      <w:rPr>
        <w:rFonts w:hint="default"/>
        <w:b/>
        <w:sz w:val="24"/>
      </w:rPr>
    </w:lvl>
    <w:lvl w:ilvl="2">
      <w:start w:val="1"/>
      <w:numFmt w:val="decimal"/>
      <w:pStyle w:val="Numreradrubrik3"/>
      <w:lvlText w:val="%1.%2.%3"/>
      <w:lvlJc w:val="left"/>
      <w:pPr>
        <w:ind w:left="1222" w:hanging="1080"/>
      </w:pPr>
      <w:rPr>
        <w:rFonts w:hint="default"/>
        <w:b/>
        <w:bCs w:val="0"/>
        <w:sz w:val="20"/>
        <w:szCs w:val="20"/>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4C740B"/>
    <w:multiLevelType w:val="hybridMultilevel"/>
    <w:tmpl w:val="571E862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28C25AF9"/>
    <w:multiLevelType w:val="hybridMultilevel"/>
    <w:tmpl w:val="9AEA94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F3B31BE"/>
    <w:multiLevelType w:val="hybridMultilevel"/>
    <w:tmpl w:val="B49AF558"/>
    <w:lvl w:ilvl="0" w:tplc="C9509E64">
      <w:start w:val="1"/>
      <w:numFmt w:val="bullet"/>
      <w:lvlText w:val=""/>
      <w:lvlJc w:val="left"/>
      <w:pPr>
        <w:ind w:left="720" w:hanging="360"/>
      </w:pPr>
      <w:rPr>
        <w:rFonts w:ascii="Symbol" w:hAnsi="Symbol" w:hint="default"/>
      </w:rPr>
    </w:lvl>
    <w:lvl w:ilvl="1" w:tplc="D1CC359A" w:tentative="1">
      <w:start w:val="1"/>
      <w:numFmt w:val="bullet"/>
      <w:lvlText w:val="o"/>
      <w:lvlJc w:val="left"/>
      <w:pPr>
        <w:ind w:left="1440" w:hanging="360"/>
      </w:pPr>
      <w:rPr>
        <w:rFonts w:ascii="Courier New" w:hAnsi="Courier New" w:cs="Courier New" w:hint="default"/>
      </w:rPr>
    </w:lvl>
    <w:lvl w:ilvl="2" w:tplc="A720E446" w:tentative="1">
      <w:start w:val="1"/>
      <w:numFmt w:val="bullet"/>
      <w:lvlText w:val=""/>
      <w:lvlJc w:val="left"/>
      <w:pPr>
        <w:ind w:left="2160" w:hanging="360"/>
      </w:pPr>
      <w:rPr>
        <w:rFonts w:ascii="Wingdings" w:hAnsi="Wingdings" w:hint="default"/>
      </w:rPr>
    </w:lvl>
    <w:lvl w:ilvl="3" w:tplc="FB72FB48" w:tentative="1">
      <w:start w:val="1"/>
      <w:numFmt w:val="bullet"/>
      <w:lvlText w:val=""/>
      <w:lvlJc w:val="left"/>
      <w:pPr>
        <w:ind w:left="2880" w:hanging="360"/>
      </w:pPr>
      <w:rPr>
        <w:rFonts w:ascii="Symbol" w:hAnsi="Symbol" w:hint="default"/>
      </w:rPr>
    </w:lvl>
    <w:lvl w:ilvl="4" w:tplc="8F18F008" w:tentative="1">
      <w:start w:val="1"/>
      <w:numFmt w:val="bullet"/>
      <w:lvlText w:val="o"/>
      <w:lvlJc w:val="left"/>
      <w:pPr>
        <w:ind w:left="3600" w:hanging="360"/>
      </w:pPr>
      <w:rPr>
        <w:rFonts w:ascii="Courier New" w:hAnsi="Courier New" w:cs="Courier New" w:hint="default"/>
      </w:rPr>
    </w:lvl>
    <w:lvl w:ilvl="5" w:tplc="FBE4E650" w:tentative="1">
      <w:start w:val="1"/>
      <w:numFmt w:val="bullet"/>
      <w:lvlText w:val=""/>
      <w:lvlJc w:val="left"/>
      <w:pPr>
        <w:ind w:left="4320" w:hanging="360"/>
      </w:pPr>
      <w:rPr>
        <w:rFonts w:ascii="Wingdings" w:hAnsi="Wingdings" w:hint="default"/>
      </w:rPr>
    </w:lvl>
    <w:lvl w:ilvl="6" w:tplc="2A74FA06" w:tentative="1">
      <w:start w:val="1"/>
      <w:numFmt w:val="bullet"/>
      <w:lvlText w:val=""/>
      <w:lvlJc w:val="left"/>
      <w:pPr>
        <w:ind w:left="5040" w:hanging="360"/>
      </w:pPr>
      <w:rPr>
        <w:rFonts w:ascii="Symbol" w:hAnsi="Symbol" w:hint="default"/>
      </w:rPr>
    </w:lvl>
    <w:lvl w:ilvl="7" w:tplc="6D92F536" w:tentative="1">
      <w:start w:val="1"/>
      <w:numFmt w:val="bullet"/>
      <w:lvlText w:val="o"/>
      <w:lvlJc w:val="left"/>
      <w:pPr>
        <w:ind w:left="5760" w:hanging="360"/>
      </w:pPr>
      <w:rPr>
        <w:rFonts w:ascii="Courier New" w:hAnsi="Courier New" w:cs="Courier New" w:hint="default"/>
      </w:rPr>
    </w:lvl>
    <w:lvl w:ilvl="8" w:tplc="C51433BC" w:tentative="1">
      <w:start w:val="1"/>
      <w:numFmt w:val="bullet"/>
      <w:lvlText w:val=""/>
      <w:lvlJc w:val="left"/>
      <w:pPr>
        <w:ind w:left="6480" w:hanging="360"/>
      </w:pPr>
      <w:rPr>
        <w:rFonts w:ascii="Wingdings" w:hAnsi="Wingdings" w:hint="default"/>
      </w:rPr>
    </w:lvl>
  </w:abstractNum>
  <w:abstractNum w:abstractNumId="9" w15:restartNumberingAfterBreak="0">
    <w:nsid w:val="338D689A"/>
    <w:multiLevelType w:val="hybridMultilevel"/>
    <w:tmpl w:val="67E07F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140FC7"/>
    <w:multiLevelType w:val="hybridMultilevel"/>
    <w:tmpl w:val="0AFA57F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3A37C9"/>
    <w:multiLevelType w:val="hybridMultilevel"/>
    <w:tmpl w:val="9C4C78A0"/>
    <w:lvl w:ilvl="0" w:tplc="A44A5D0C">
      <w:numFmt w:val="bullet"/>
      <w:lvlText w:val="-"/>
      <w:lvlJc w:val="left"/>
      <w:pPr>
        <w:ind w:left="1550" w:hanging="360"/>
      </w:pPr>
      <w:rPr>
        <w:rFonts w:ascii="Arial" w:eastAsiaTheme="minorEastAsia"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84F6969"/>
    <w:multiLevelType w:val="hybridMultilevel"/>
    <w:tmpl w:val="7EC483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5981F64"/>
    <w:multiLevelType w:val="hybridMultilevel"/>
    <w:tmpl w:val="F3F0C6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73213F8"/>
    <w:multiLevelType w:val="hybridMultilevel"/>
    <w:tmpl w:val="A7B8D6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E1E1690"/>
    <w:multiLevelType w:val="hybridMultilevel"/>
    <w:tmpl w:val="8D86BD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11A197C"/>
    <w:multiLevelType w:val="hybridMultilevel"/>
    <w:tmpl w:val="9F24C476"/>
    <w:lvl w:ilvl="0" w:tplc="01264718">
      <w:numFmt w:val="bullet"/>
      <w:lvlText w:val="•"/>
      <w:lvlJc w:val="left"/>
      <w:pPr>
        <w:ind w:left="1494"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276534"/>
    <w:multiLevelType w:val="hybridMultilevel"/>
    <w:tmpl w:val="AB6253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2CE469A"/>
    <w:multiLevelType w:val="hybridMultilevel"/>
    <w:tmpl w:val="727804CE"/>
    <w:lvl w:ilvl="0" w:tplc="A44A5D0C">
      <w:numFmt w:val="bullet"/>
      <w:lvlText w:val="-"/>
      <w:lvlJc w:val="left"/>
      <w:pPr>
        <w:ind w:left="1600" w:hanging="360"/>
      </w:pPr>
      <w:rPr>
        <w:rFonts w:ascii="Arial" w:eastAsiaTheme="minorEastAsia" w:hAnsi="Arial" w:cs="Aria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9" w15:restartNumberingAfterBreak="0">
    <w:nsid w:val="65C869F1"/>
    <w:multiLevelType w:val="multilevel"/>
    <w:tmpl w:val="34EA8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5756C0"/>
    <w:multiLevelType w:val="hybridMultilevel"/>
    <w:tmpl w:val="94ACF6DA"/>
    <w:lvl w:ilvl="0" w:tplc="A0F8E676">
      <w:start w:val="1"/>
      <w:numFmt w:val="decimal"/>
      <w:pStyle w:val="Rubrik5"/>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6993E24"/>
    <w:multiLevelType w:val="hybridMultilevel"/>
    <w:tmpl w:val="6BE0EAB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76F57AF"/>
    <w:multiLevelType w:val="multilevel"/>
    <w:tmpl w:val="34F62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0328D0"/>
    <w:multiLevelType w:val="hybridMultilevel"/>
    <w:tmpl w:val="D2AEF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F376581"/>
    <w:multiLevelType w:val="multilevel"/>
    <w:tmpl w:val="755485D6"/>
    <w:lvl w:ilvl="0">
      <w:start w:val="1"/>
      <w:numFmt w:val="decimal"/>
      <w:pStyle w:val="Rubrik2"/>
      <w:lvlText w:val="%1."/>
      <w:lvlJc w:val="left"/>
      <w:pPr>
        <w:ind w:left="360" w:hanging="360"/>
      </w:pPr>
      <w:rPr>
        <w:strike w:val="0"/>
      </w:rPr>
    </w:lvl>
    <w:lvl w:ilvl="1">
      <w:start w:val="1"/>
      <w:numFmt w:val="decimal"/>
      <w:pStyle w:val="Rubrik3"/>
      <w:lvlText w:val="%1.%2."/>
      <w:lvlJc w:val="left"/>
      <w:pPr>
        <w:ind w:left="715" w:hanging="432"/>
      </w:pPr>
    </w:lvl>
    <w:lvl w:ilvl="2">
      <w:start w:val="1"/>
      <w:numFmt w:val="decimal"/>
      <w:pStyle w:val="Rubrik4"/>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1C7C66"/>
    <w:multiLevelType w:val="hybridMultilevel"/>
    <w:tmpl w:val="A3A2FFE6"/>
    <w:lvl w:ilvl="0" w:tplc="A44A5D0C">
      <w:numFmt w:val="bullet"/>
      <w:lvlText w:val="-"/>
      <w:lvlJc w:val="left"/>
      <w:pPr>
        <w:ind w:left="1550" w:hanging="360"/>
      </w:pPr>
      <w:rPr>
        <w:rFonts w:ascii="Arial" w:eastAsiaTheme="minorEastAsia" w:hAnsi="Arial" w:cs="Arial" w:hint="default"/>
      </w:rPr>
    </w:lvl>
    <w:lvl w:ilvl="1" w:tplc="041D0003" w:tentative="1">
      <w:start w:val="1"/>
      <w:numFmt w:val="bullet"/>
      <w:lvlText w:val="o"/>
      <w:lvlJc w:val="left"/>
      <w:pPr>
        <w:ind w:left="2270" w:hanging="360"/>
      </w:pPr>
      <w:rPr>
        <w:rFonts w:ascii="Courier New" w:hAnsi="Courier New" w:cs="Courier New" w:hint="default"/>
      </w:rPr>
    </w:lvl>
    <w:lvl w:ilvl="2" w:tplc="041D0005" w:tentative="1">
      <w:start w:val="1"/>
      <w:numFmt w:val="bullet"/>
      <w:lvlText w:val=""/>
      <w:lvlJc w:val="left"/>
      <w:pPr>
        <w:ind w:left="2990" w:hanging="360"/>
      </w:pPr>
      <w:rPr>
        <w:rFonts w:ascii="Wingdings" w:hAnsi="Wingdings" w:hint="default"/>
      </w:rPr>
    </w:lvl>
    <w:lvl w:ilvl="3" w:tplc="041D0001" w:tentative="1">
      <w:start w:val="1"/>
      <w:numFmt w:val="bullet"/>
      <w:lvlText w:val=""/>
      <w:lvlJc w:val="left"/>
      <w:pPr>
        <w:ind w:left="3710" w:hanging="360"/>
      </w:pPr>
      <w:rPr>
        <w:rFonts w:ascii="Symbol" w:hAnsi="Symbol" w:hint="default"/>
      </w:rPr>
    </w:lvl>
    <w:lvl w:ilvl="4" w:tplc="041D0003" w:tentative="1">
      <w:start w:val="1"/>
      <w:numFmt w:val="bullet"/>
      <w:lvlText w:val="o"/>
      <w:lvlJc w:val="left"/>
      <w:pPr>
        <w:ind w:left="4430" w:hanging="360"/>
      </w:pPr>
      <w:rPr>
        <w:rFonts w:ascii="Courier New" w:hAnsi="Courier New" w:cs="Courier New" w:hint="default"/>
      </w:rPr>
    </w:lvl>
    <w:lvl w:ilvl="5" w:tplc="041D0005" w:tentative="1">
      <w:start w:val="1"/>
      <w:numFmt w:val="bullet"/>
      <w:lvlText w:val=""/>
      <w:lvlJc w:val="left"/>
      <w:pPr>
        <w:ind w:left="5150" w:hanging="360"/>
      </w:pPr>
      <w:rPr>
        <w:rFonts w:ascii="Wingdings" w:hAnsi="Wingdings" w:hint="default"/>
      </w:rPr>
    </w:lvl>
    <w:lvl w:ilvl="6" w:tplc="041D0001" w:tentative="1">
      <w:start w:val="1"/>
      <w:numFmt w:val="bullet"/>
      <w:lvlText w:val=""/>
      <w:lvlJc w:val="left"/>
      <w:pPr>
        <w:ind w:left="5870" w:hanging="360"/>
      </w:pPr>
      <w:rPr>
        <w:rFonts w:ascii="Symbol" w:hAnsi="Symbol" w:hint="default"/>
      </w:rPr>
    </w:lvl>
    <w:lvl w:ilvl="7" w:tplc="041D0003" w:tentative="1">
      <w:start w:val="1"/>
      <w:numFmt w:val="bullet"/>
      <w:lvlText w:val="o"/>
      <w:lvlJc w:val="left"/>
      <w:pPr>
        <w:ind w:left="6590" w:hanging="360"/>
      </w:pPr>
      <w:rPr>
        <w:rFonts w:ascii="Courier New" w:hAnsi="Courier New" w:cs="Courier New" w:hint="default"/>
      </w:rPr>
    </w:lvl>
    <w:lvl w:ilvl="8" w:tplc="041D0005" w:tentative="1">
      <w:start w:val="1"/>
      <w:numFmt w:val="bullet"/>
      <w:lvlText w:val=""/>
      <w:lvlJc w:val="left"/>
      <w:pPr>
        <w:ind w:left="7310" w:hanging="360"/>
      </w:pPr>
      <w:rPr>
        <w:rFonts w:ascii="Wingdings" w:hAnsi="Wingdings" w:hint="default"/>
      </w:rPr>
    </w:lvl>
  </w:abstractNum>
  <w:abstractNum w:abstractNumId="26" w15:restartNumberingAfterBreak="0">
    <w:nsid w:val="7A6A75D8"/>
    <w:multiLevelType w:val="hybridMultilevel"/>
    <w:tmpl w:val="21EA892A"/>
    <w:lvl w:ilvl="0" w:tplc="20EA2E36">
      <w:start w:val="5"/>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314405">
    <w:abstractNumId w:val="24"/>
  </w:num>
  <w:num w:numId="2" w16cid:durableId="303119273">
    <w:abstractNumId w:val="16"/>
  </w:num>
  <w:num w:numId="3" w16cid:durableId="2073038951">
    <w:abstractNumId w:val="8"/>
  </w:num>
  <w:num w:numId="4" w16cid:durableId="306206056">
    <w:abstractNumId w:val="23"/>
  </w:num>
  <w:num w:numId="5" w16cid:durableId="223951884">
    <w:abstractNumId w:val="26"/>
  </w:num>
  <w:num w:numId="6" w16cid:durableId="1724332896">
    <w:abstractNumId w:val="20"/>
  </w:num>
  <w:num w:numId="7" w16cid:durableId="1912811534">
    <w:abstractNumId w:val="3"/>
  </w:num>
  <w:num w:numId="8" w16cid:durableId="2081442538">
    <w:abstractNumId w:val="7"/>
  </w:num>
  <w:num w:numId="9" w16cid:durableId="544410067">
    <w:abstractNumId w:val="4"/>
  </w:num>
  <w:num w:numId="10" w16cid:durableId="871844923">
    <w:abstractNumId w:val="9"/>
  </w:num>
  <w:num w:numId="11" w16cid:durableId="1039207216">
    <w:abstractNumId w:val="25"/>
  </w:num>
  <w:num w:numId="12" w16cid:durableId="1014772060">
    <w:abstractNumId w:val="18"/>
  </w:num>
  <w:num w:numId="13" w16cid:durableId="411246011">
    <w:abstractNumId w:val="11"/>
  </w:num>
  <w:num w:numId="14" w16cid:durableId="555430630">
    <w:abstractNumId w:val="5"/>
  </w:num>
  <w:num w:numId="15" w16cid:durableId="1941718880">
    <w:abstractNumId w:val="1"/>
  </w:num>
  <w:num w:numId="16" w16cid:durableId="561986895">
    <w:abstractNumId w:val="15"/>
  </w:num>
  <w:num w:numId="17" w16cid:durableId="1765614328">
    <w:abstractNumId w:val="10"/>
  </w:num>
  <w:num w:numId="18" w16cid:durableId="1499152328">
    <w:abstractNumId w:val="2"/>
  </w:num>
  <w:num w:numId="19" w16cid:durableId="1829906865">
    <w:abstractNumId w:val="21"/>
  </w:num>
  <w:num w:numId="20" w16cid:durableId="28923077">
    <w:abstractNumId w:val="17"/>
  </w:num>
  <w:num w:numId="21" w16cid:durableId="1769234083">
    <w:abstractNumId w:val="0"/>
    <w:lvlOverride w:ilvl="0">
      <w:lvl w:ilvl="0">
        <w:numFmt w:val="bullet"/>
        <w:lvlText w:val=""/>
        <w:legacy w:legacy="1" w:legacySpace="0" w:legacyIndent="360"/>
        <w:lvlJc w:val="left"/>
        <w:pPr>
          <w:ind w:left="0" w:hanging="360"/>
        </w:pPr>
        <w:rPr>
          <w:rFonts w:ascii="Symbol" w:hAnsi="Symbol" w:cs="Times New Roman" w:hint="default"/>
        </w:rPr>
      </w:lvl>
    </w:lvlOverride>
  </w:num>
  <w:num w:numId="22" w16cid:durableId="1021592802">
    <w:abstractNumId w:val="14"/>
  </w:num>
  <w:num w:numId="23" w16cid:durableId="1699501596">
    <w:abstractNumId w:val="19"/>
  </w:num>
  <w:num w:numId="24" w16cid:durableId="1927037336">
    <w:abstractNumId w:val="22"/>
  </w:num>
  <w:num w:numId="25" w16cid:durableId="768090108">
    <w:abstractNumId w:val="12"/>
  </w:num>
  <w:num w:numId="26" w16cid:durableId="1063405676">
    <w:abstractNumId w:val="6"/>
  </w:num>
  <w:num w:numId="27" w16cid:durableId="1553494955">
    <w:abstractNumId w:val="13"/>
  </w:num>
  <w:num w:numId="28" w16cid:durableId="2121801791">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1E"/>
    <w:rsid w:val="000004D4"/>
    <w:rsid w:val="00002CD4"/>
    <w:rsid w:val="00003A0E"/>
    <w:rsid w:val="00007D99"/>
    <w:rsid w:val="00014055"/>
    <w:rsid w:val="000209EB"/>
    <w:rsid w:val="00023A83"/>
    <w:rsid w:val="00031302"/>
    <w:rsid w:val="00031421"/>
    <w:rsid w:val="000327F5"/>
    <w:rsid w:val="00032F3E"/>
    <w:rsid w:val="00034DE0"/>
    <w:rsid w:val="00037320"/>
    <w:rsid w:val="00037E0D"/>
    <w:rsid w:val="00043530"/>
    <w:rsid w:val="0004451E"/>
    <w:rsid w:val="0004718B"/>
    <w:rsid w:val="000514B2"/>
    <w:rsid w:val="00054B74"/>
    <w:rsid w:val="00063154"/>
    <w:rsid w:val="0006521D"/>
    <w:rsid w:val="00067E53"/>
    <w:rsid w:val="00071C07"/>
    <w:rsid w:val="000756FD"/>
    <w:rsid w:val="0008387E"/>
    <w:rsid w:val="00084B2C"/>
    <w:rsid w:val="000901FA"/>
    <w:rsid w:val="00090E12"/>
    <w:rsid w:val="000968C9"/>
    <w:rsid w:val="00097103"/>
    <w:rsid w:val="000A28AF"/>
    <w:rsid w:val="000A359F"/>
    <w:rsid w:val="000B433D"/>
    <w:rsid w:val="000B6F6F"/>
    <w:rsid w:val="000C68BA"/>
    <w:rsid w:val="000C6B6F"/>
    <w:rsid w:val="000D02AA"/>
    <w:rsid w:val="000D0A99"/>
    <w:rsid w:val="000D5DD7"/>
    <w:rsid w:val="000D7D55"/>
    <w:rsid w:val="000E4C7D"/>
    <w:rsid w:val="000E4FDC"/>
    <w:rsid w:val="000F27EF"/>
    <w:rsid w:val="000F2B85"/>
    <w:rsid w:val="000F622D"/>
    <w:rsid w:val="000F73A0"/>
    <w:rsid w:val="0010488E"/>
    <w:rsid w:val="00104BE3"/>
    <w:rsid w:val="00105B40"/>
    <w:rsid w:val="001063E3"/>
    <w:rsid w:val="0011061F"/>
    <w:rsid w:val="0011285C"/>
    <w:rsid w:val="001136B6"/>
    <w:rsid w:val="0011381D"/>
    <w:rsid w:val="00115B40"/>
    <w:rsid w:val="001203D4"/>
    <w:rsid w:val="0012046B"/>
    <w:rsid w:val="00124BB3"/>
    <w:rsid w:val="001366E6"/>
    <w:rsid w:val="00136810"/>
    <w:rsid w:val="001429EE"/>
    <w:rsid w:val="00142FEF"/>
    <w:rsid w:val="00145DED"/>
    <w:rsid w:val="00151DCE"/>
    <w:rsid w:val="0015576A"/>
    <w:rsid w:val="00162DAD"/>
    <w:rsid w:val="00165FA5"/>
    <w:rsid w:val="00173F0C"/>
    <w:rsid w:val="00174E05"/>
    <w:rsid w:val="001803DB"/>
    <w:rsid w:val="001808B5"/>
    <w:rsid w:val="001866E3"/>
    <w:rsid w:val="001A5405"/>
    <w:rsid w:val="001B0BA4"/>
    <w:rsid w:val="001B3603"/>
    <w:rsid w:val="001C2218"/>
    <w:rsid w:val="001C7855"/>
    <w:rsid w:val="001D0934"/>
    <w:rsid w:val="001D645F"/>
    <w:rsid w:val="001F1503"/>
    <w:rsid w:val="001F211B"/>
    <w:rsid w:val="00200F9B"/>
    <w:rsid w:val="0020378D"/>
    <w:rsid w:val="0020467E"/>
    <w:rsid w:val="00206123"/>
    <w:rsid w:val="002075F9"/>
    <w:rsid w:val="00211147"/>
    <w:rsid w:val="00216A9B"/>
    <w:rsid w:val="0022441E"/>
    <w:rsid w:val="00227DD0"/>
    <w:rsid w:val="00230B65"/>
    <w:rsid w:val="00241ED1"/>
    <w:rsid w:val="00241F59"/>
    <w:rsid w:val="002467C7"/>
    <w:rsid w:val="00250BCB"/>
    <w:rsid w:val="00254EC2"/>
    <w:rsid w:val="002558ED"/>
    <w:rsid w:val="00255C54"/>
    <w:rsid w:val="002561B4"/>
    <w:rsid w:val="0025644E"/>
    <w:rsid w:val="00257F49"/>
    <w:rsid w:val="00271A37"/>
    <w:rsid w:val="00271B1E"/>
    <w:rsid w:val="00271CF7"/>
    <w:rsid w:val="002757B2"/>
    <w:rsid w:val="00276B9E"/>
    <w:rsid w:val="00291BA9"/>
    <w:rsid w:val="00294849"/>
    <w:rsid w:val="002A3C13"/>
    <w:rsid w:val="002A43DB"/>
    <w:rsid w:val="002A4590"/>
    <w:rsid w:val="002A4D64"/>
    <w:rsid w:val="002B2262"/>
    <w:rsid w:val="002B334F"/>
    <w:rsid w:val="002B3CE8"/>
    <w:rsid w:val="002C119E"/>
    <w:rsid w:val="002C233C"/>
    <w:rsid w:val="002C5C25"/>
    <w:rsid w:val="002D09F7"/>
    <w:rsid w:val="002D4BAE"/>
    <w:rsid w:val="002F3822"/>
    <w:rsid w:val="003031B5"/>
    <w:rsid w:val="00310D6A"/>
    <w:rsid w:val="003131A2"/>
    <w:rsid w:val="003164EC"/>
    <w:rsid w:val="003269A1"/>
    <w:rsid w:val="00330CE5"/>
    <w:rsid w:val="0033217A"/>
    <w:rsid w:val="003325AE"/>
    <w:rsid w:val="00332A7F"/>
    <w:rsid w:val="0033561E"/>
    <w:rsid w:val="00335709"/>
    <w:rsid w:val="00341F08"/>
    <w:rsid w:val="003433E8"/>
    <w:rsid w:val="003439FE"/>
    <w:rsid w:val="00345AC8"/>
    <w:rsid w:val="003471BC"/>
    <w:rsid w:val="00350FEF"/>
    <w:rsid w:val="003649D3"/>
    <w:rsid w:val="00367F49"/>
    <w:rsid w:val="00370837"/>
    <w:rsid w:val="00372CB4"/>
    <w:rsid w:val="00373972"/>
    <w:rsid w:val="00377147"/>
    <w:rsid w:val="0038076E"/>
    <w:rsid w:val="00383152"/>
    <w:rsid w:val="00383C90"/>
    <w:rsid w:val="00383DE3"/>
    <w:rsid w:val="003A66ED"/>
    <w:rsid w:val="003B61FC"/>
    <w:rsid w:val="003B6F29"/>
    <w:rsid w:val="003E2700"/>
    <w:rsid w:val="003E53A5"/>
    <w:rsid w:val="003F498C"/>
    <w:rsid w:val="003F7A05"/>
    <w:rsid w:val="00400A3C"/>
    <w:rsid w:val="00401B69"/>
    <w:rsid w:val="00404A63"/>
    <w:rsid w:val="00410E07"/>
    <w:rsid w:val="00411977"/>
    <w:rsid w:val="00414E79"/>
    <w:rsid w:val="00420057"/>
    <w:rsid w:val="00425A6C"/>
    <w:rsid w:val="00430664"/>
    <w:rsid w:val="004335EA"/>
    <w:rsid w:val="004406F8"/>
    <w:rsid w:val="00440D30"/>
    <w:rsid w:val="00444495"/>
    <w:rsid w:val="00451077"/>
    <w:rsid w:val="00457DFE"/>
    <w:rsid w:val="00460262"/>
    <w:rsid w:val="00461B78"/>
    <w:rsid w:val="004648FC"/>
    <w:rsid w:val="00473081"/>
    <w:rsid w:val="00473C11"/>
    <w:rsid w:val="004819AF"/>
    <w:rsid w:val="004834E6"/>
    <w:rsid w:val="00490C1A"/>
    <w:rsid w:val="004A1E77"/>
    <w:rsid w:val="004A2162"/>
    <w:rsid w:val="004A2240"/>
    <w:rsid w:val="004A5252"/>
    <w:rsid w:val="004A74D2"/>
    <w:rsid w:val="004A7D44"/>
    <w:rsid w:val="004B287C"/>
    <w:rsid w:val="004C0571"/>
    <w:rsid w:val="004C78B0"/>
    <w:rsid w:val="004C7DB1"/>
    <w:rsid w:val="004D35F2"/>
    <w:rsid w:val="004D5492"/>
    <w:rsid w:val="004E5C6C"/>
    <w:rsid w:val="005130D0"/>
    <w:rsid w:val="005151FD"/>
    <w:rsid w:val="00521790"/>
    <w:rsid w:val="005272F1"/>
    <w:rsid w:val="0053083F"/>
    <w:rsid w:val="005501E1"/>
    <w:rsid w:val="00552D25"/>
    <w:rsid w:val="00570F43"/>
    <w:rsid w:val="005724F1"/>
    <w:rsid w:val="005729A0"/>
    <w:rsid w:val="0058736F"/>
    <w:rsid w:val="00590531"/>
    <w:rsid w:val="005916F8"/>
    <w:rsid w:val="005970E0"/>
    <w:rsid w:val="00597ACB"/>
    <w:rsid w:val="005A2CE7"/>
    <w:rsid w:val="005B5DFE"/>
    <w:rsid w:val="005B7023"/>
    <w:rsid w:val="005C21DF"/>
    <w:rsid w:val="005C43E5"/>
    <w:rsid w:val="005D0C98"/>
    <w:rsid w:val="005D774E"/>
    <w:rsid w:val="005E4A28"/>
    <w:rsid w:val="005E6622"/>
    <w:rsid w:val="005E7849"/>
    <w:rsid w:val="005E7D25"/>
    <w:rsid w:val="005F5390"/>
    <w:rsid w:val="005F7D83"/>
    <w:rsid w:val="00601278"/>
    <w:rsid w:val="00601974"/>
    <w:rsid w:val="00602614"/>
    <w:rsid w:val="00603F25"/>
    <w:rsid w:val="006049CE"/>
    <w:rsid w:val="006066A5"/>
    <w:rsid w:val="00607F19"/>
    <w:rsid w:val="006102AB"/>
    <w:rsid w:val="00612C20"/>
    <w:rsid w:val="00613965"/>
    <w:rsid w:val="0061768C"/>
    <w:rsid w:val="00621E35"/>
    <w:rsid w:val="00623D4E"/>
    <w:rsid w:val="00631C23"/>
    <w:rsid w:val="00631D76"/>
    <w:rsid w:val="006361F9"/>
    <w:rsid w:val="00637839"/>
    <w:rsid w:val="00641795"/>
    <w:rsid w:val="006438C3"/>
    <w:rsid w:val="0064538A"/>
    <w:rsid w:val="00650045"/>
    <w:rsid w:val="0066456A"/>
    <w:rsid w:val="00666E48"/>
    <w:rsid w:val="00675298"/>
    <w:rsid w:val="006772D2"/>
    <w:rsid w:val="00685357"/>
    <w:rsid w:val="00690A7F"/>
    <w:rsid w:val="0069605A"/>
    <w:rsid w:val="006B1EC4"/>
    <w:rsid w:val="006B3A8E"/>
    <w:rsid w:val="006C7A08"/>
    <w:rsid w:val="006D3866"/>
    <w:rsid w:val="006D6CA3"/>
    <w:rsid w:val="006D6CE3"/>
    <w:rsid w:val="006D7AB4"/>
    <w:rsid w:val="006E101E"/>
    <w:rsid w:val="006E65B3"/>
    <w:rsid w:val="006E7F96"/>
    <w:rsid w:val="00700469"/>
    <w:rsid w:val="007025BF"/>
    <w:rsid w:val="007121D7"/>
    <w:rsid w:val="00713198"/>
    <w:rsid w:val="00720B05"/>
    <w:rsid w:val="00722DD7"/>
    <w:rsid w:val="00727DDE"/>
    <w:rsid w:val="00727F87"/>
    <w:rsid w:val="007366CB"/>
    <w:rsid w:val="00742AE2"/>
    <w:rsid w:val="00744849"/>
    <w:rsid w:val="00750F69"/>
    <w:rsid w:val="007517BE"/>
    <w:rsid w:val="00752398"/>
    <w:rsid w:val="007555C6"/>
    <w:rsid w:val="00757057"/>
    <w:rsid w:val="00762EDB"/>
    <w:rsid w:val="00766929"/>
    <w:rsid w:val="00770200"/>
    <w:rsid w:val="00781F06"/>
    <w:rsid w:val="0078226E"/>
    <w:rsid w:val="00793103"/>
    <w:rsid w:val="00797D5B"/>
    <w:rsid w:val="007A02A2"/>
    <w:rsid w:val="007A0E1C"/>
    <w:rsid w:val="007C4835"/>
    <w:rsid w:val="007C7342"/>
    <w:rsid w:val="007F2429"/>
    <w:rsid w:val="00804D7D"/>
    <w:rsid w:val="00814628"/>
    <w:rsid w:val="008150BC"/>
    <w:rsid w:val="00815FC7"/>
    <w:rsid w:val="0083057E"/>
    <w:rsid w:val="00831E91"/>
    <w:rsid w:val="00833D64"/>
    <w:rsid w:val="00834B48"/>
    <w:rsid w:val="00836EC1"/>
    <w:rsid w:val="00847F04"/>
    <w:rsid w:val="008529E3"/>
    <w:rsid w:val="00853A18"/>
    <w:rsid w:val="00860A14"/>
    <w:rsid w:val="00867162"/>
    <w:rsid w:val="0087241F"/>
    <w:rsid w:val="00874259"/>
    <w:rsid w:val="008760F6"/>
    <w:rsid w:val="008819EF"/>
    <w:rsid w:val="008855D8"/>
    <w:rsid w:val="00887A08"/>
    <w:rsid w:val="00887C05"/>
    <w:rsid w:val="00891995"/>
    <w:rsid w:val="00891EB9"/>
    <w:rsid w:val="008964B4"/>
    <w:rsid w:val="008A1131"/>
    <w:rsid w:val="008A1AE7"/>
    <w:rsid w:val="008A5FE9"/>
    <w:rsid w:val="008A7663"/>
    <w:rsid w:val="008B2D4D"/>
    <w:rsid w:val="008B485E"/>
    <w:rsid w:val="008B6E86"/>
    <w:rsid w:val="008C39F4"/>
    <w:rsid w:val="008E56C2"/>
    <w:rsid w:val="008E7780"/>
    <w:rsid w:val="008F4777"/>
    <w:rsid w:val="008F4A12"/>
    <w:rsid w:val="008F7C84"/>
    <w:rsid w:val="00901F68"/>
    <w:rsid w:val="00902373"/>
    <w:rsid w:val="0090730F"/>
    <w:rsid w:val="00912395"/>
    <w:rsid w:val="00921ACA"/>
    <w:rsid w:val="00922329"/>
    <w:rsid w:val="00934534"/>
    <w:rsid w:val="0093688C"/>
    <w:rsid w:val="00942C41"/>
    <w:rsid w:val="009433F3"/>
    <w:rsid w:val="00951D63"/>
    <w:rsid w:val="00955DDD"/>
    <w:rsid w:val="009624D4"/>
    <w:rsid w:val="00963A26"/>
    <w:rsid w:val="00964F2E"/>
    <w:rsid w:val="0096688A"/>
    <w:rsid w:val="0096757F"/>
    <w:rsid w:val="00980B66"/>
    <w:rsid w:val="00983D62"/>
    <w:rsid w:val="00985ACB"/>
    <w:rsid w:val="00986A1D"/>
    <w:rsid w:val="00986AF3"/>
    <w:rsid w:val="00987AFD"/>
    <w:rsid w:val="00991331"/>
    <w:rsid w:val="009A0BF5"/>
    <w:rsid w:val="009A3608"/>
    <w:rsid w:val="009A4A59"/>
    <w:rsid w:val="009A584C"/>
    <w:rsid w:val="009A5C3C"/>
    <w:rsid w:val="009A6DD0"/>
    <w:rsid w:val="009B02E2"/>
    <w:rsid w:val="009B1861"/>
    <w:rsid w:val="009B4E2A"/>
    <w:rsid w:val="009C12F7"/>
    <w:rsid w:val="009C3FE5"/>
    <w:rsid w:val="009C731E"/>
    <w:rsid w:val="009D3482"/>
    <w:rsid w:val="009D3965"/>
    <w:rsid w:val="009D4D5C"/>
    <w:rsid w:val="009D7235"/>
    <w:rsid w:val="009D764B"/>
    <w:rsid w:val="009E1B56"/>
    <w:rsid w:val="009E4F26"/>
    <w:rsid w:val="009E56A3"/>
    <w:rsid w:val="009E58C4"/>
    <w:rsid w:val="009F5960"/>
    <w:rsid w:val="00A0200E"/>
    <w:rsid w:val="00A074B5"/>
    <w:rsid w:val="00A140DF"/>
    <w:rsid w:val="00A20AB4"/>
    <w:rsid w:val="00A210F0"/>
    <w:rsid w:val="00A27CCC"/>
    <w:rsid w:val="00A311E6"/>
    <w:rsid w:val="00A31D7D"/>
    <w:rsid w:val="00A345C1"/>
    <w:rsid w:val="00A3668C"/>
    <w:rsid w:val="00A41B3C"/>
    <w:rsid w:val="00A4237C"/>
    <w:rsid w:val="00A43D95"/>
    <w:rsid w:val="00A44812"/>
    <w:rsid w:val="00A47A32"/>
    <w:rsid w:val="00A47AD9"/>
    <w:rsid w:val="00A537A8"/>
    <w:rsid w:val="00A65DD4"/>
    <w:rsid w:val="00A7122E"/>
    <w:rsid w:val="00A72DCF"/>
    <w:rsid w:val="00A75614"/>
    <w:rsid w:val="00A756A7"/>
    <w:rsid w:val="00A805E7"/>
    <w:rsid w:val="00A80601"/>
    <w:rsid w:val="00A8112E"/>
    <w:rsid w:val="00A83057"/>
    <w:rsid w:val="00A8330D"/>
    <w:rsid w:val="00AA0284"/>
    <w:rsid w:val="00AB0BD5"/>
    <w:rsid w:val="00AB49C1"/>
    <w:rsid w:val="00AB752C"/>
    <w:rsid w:val="00AC2C55"/>
    <w:rsid w:val="00AD121F"/>
    <w:rsid w:val="00AD5A52"/>
    <w:rsid w:val="00AE36D7"/>
    <w:rsid w:val="00AE5147"/>
    <w:rsid w:val="00AE5F41"/>
    <w:rsid w:val="00AF482C"/>
    <w:rsid w:val="00AF5CD4"/>
    <w:rsid w:val="00AF6E3B"/>
    <w:rsid w:val="00B2073F"/>
    <w:rsid w:val="00B30829"/>
    <w:rsid w:val="00B309AE"/>
    <w:rsid w:val="00B31EA5"/>
    <w:rsid w:val="00B423B6"/>
    <w:rsid w:val="00B43894"/>
    <w:rsid w:val="00B456FF"/>
    <w:rsid w:val="00B52C1A"/>
    <w:rsid w:val="00B54DF0"/>
    <w:rsid w:val="00B551F2"/>
    <w:rsid w:val="00B63E0E"/>
    <w:rsid w:val="00B66BEF"/>
    <w:rsid w:val="00B7100B"/>
    <w:rsid w:val="00B71573"/>
    <w:rsid w:val="00B9210F"/>
    <w:rsid w:val="00BA1320"/>
    <w:rsid w:val="00BA1542"/>
    <w:rsid w:val="00BA174B"/>
    <w:rsid w:val="00BA5D8F"/>
    <w:rsid w:val="00BB26BD"/>
    <w:rsid w:val="00BB7FF4"/>
    <w:rsid w:val="00BC0D59"/>
    <w:rsid w:val="00BD0663"/>
    <w:rsid w:val="00BD0F1A"/>
    <w:rsid w:val="00BD78D1"/>
    <w:rsid w:val="00BE5C17"/>
    <w:rsid w:val="00BE78D1"/>
    <w:rsid w:val="00BF1EC3"/>
    <w:rsid w:val="00BF282B"/>
    <w:rsid w:val="00BF3F6D"/>
    <w:rsid w:val="00BF6F75"/>
    <w:rsid w:val="00C00AB9"/>
    <w:rsid w:val="00C0363D"/>
    <w:rsid w:val="00C10045"/>
    <w:rsid w:val="00C14D9F"/>
    <w:rsid w:val="00C22008"/>
    <w:rsid w:val="00C30798"/>
    <w:rsid w:val="00C31CE0"/>
    <w:rsid w:val="00C32C30"/>
    <w:rsid w:val="00C34D00"/>
    <w:rsid w:val="00C35770"/>
    <w:rsid w:val="00C37E25"/>
    <w:rsid w:val="00C51AEA"/>
    <w:rsid w:val="00C56EF2"/>
    <w:rsid w:val="00C600A1"/>
    <w:rsid w:val="00C60B23"/>
    <w:rsid w:val="00C610B5"/>
    <w:rsid w:val="00C62B66"/>
    <w:rsid w:val="00C64DF2"/>
    <w:rsid w:val="00C702F0"/>
    <w:rsid w:val="00C70F85"/>
    <w:rsid w:val="00C851EF"/>
    <w:rsid w:val="00C85A21"/>
    <w:rsid w:val="00C91A51"/>
    <w:rsid w:val="00C94F98"/>
    <w:rsid w:val="00CA7E8B"/>
    <w:rsid w:val="00CB6826"/>
    <w:rsid w:val="00CC241C"/>
    <w:rsid w:val="00CC41D7"/>
    <w:rsid w:val="00CD052E"/>
    <w:rsid w:val="00CD56C2"/>
    <w:rsid w:val="00CD65E8"/>
    <w:rsid w:val="00CD7EC0"/>
    <w:rsid w:val="00CE2232"/>
    <w:rsid w:val="00CE5F4E"/>
    <w:rsid w:val="00CF1DD0"/>
    <w:rsid w:val="00CF2061"/>
    <w:rsid w:val="00D03E7A"/>
    <w:rsid w:val="00D045B3"/>
    <w:rsid w:val="00D06D6B"/>
    <w:rsid w:val="00D11266"/>
    <w:rsid w:val="00D13B84"/>
    <w:rsid w:val="00D152AA"/>
    <w:rsid w:val="00D17538"/>
    <w:rsid w:val="00D21D96"/>
    <w:rsid w:val="00D22966"/>
    <w:rsid w:val="00D236A4"/>
    <w:rsid w:val="00D30738"/>
    <w:rsid w:val="00D30993"/>
    <w:rsid w:val="00D34FC0"/>
    <w:rsid w:val="00D35F8F"/>
    <w:rsid w:val="00D4099C"/>
    <w:rsid w:val="00D40EC9"/>
    <w:rsid w:val="00D46384"/>
    <w:rsid w:val="00D50C67"/>
    <w:rsid w:val="00D57EA1"/>
    <w:rsid w:val="00D731D2"/>
    <w:rsid w:val="00D7662F"/>
    <w:rsid w:val="00D80978"/>
    <w:rsid w:val="00D8206B"/>
    <w:rsid w:val="00D8221B"/>
    <w:rsid w:val="00D874A0"/>
    <w:rsid w:val="00D87E77"/>
    <w:rsid w:val="00DA0321"/>
    <w:rsid w:val="00DA1AF1"/>
    <w:rsid w:val="00DA38F1"/>
    <w:rsid w:val="00DA76F6"/>
    <w:rsid w:val="00DC10B1"/>
    <w:rsid w:val="00DC1593"/>
    <w:rsid w:val="00DC471E"/>
    <w:rsid w:val="00DC59E4"/>
    <w:rsid w:val="00DC6E79"/>
    <w:rsid w:val="00DD20D8"/>
    <w:rsid w:val="00DD2D76"/>
    <w:rsid w:val="00DD3D57"/>
    <w:rsid w:val="00DE102F"/>
    <w:rsid w:val="00DE4A54"/>
    <w:rsid w:val="00DE7EB7"/>
    <w:rsid w:val="00DF152D"/>
    <w:rsid w:val="00E11731"/>
    <w:rsid w:val="00E131BF"/>
    <w:rsid w:val="00E23E32"/>
    <w:rsid w:val="00E26BA7"/>
    <w:rsid w:val="00E275EE"/>
    <w:rsid w:val="00E33D9D"/>
    <w:rsid w:val="00E368EC"/>
    <w:rsid w:val="00E40E76"/>
    <w:rsid w:val="00E44380"/>
    <w:rsid w:val="00E46FA2"/>
    <w:rsid w:val="00E47018"/>
    <w:rsid w:val="00E4744C"/>
    <w:rsid w:val="00E477A7"/>
    <w:rsid w:val="00E55EC8"/>
    <w:rsid w:val="00E625FA"/>
    <w:rsid w:val="00E636C7"/>
    <w:rsid w:val="00E826B4"/>
    <w:rsid w:val="00E879E2"/>
    <w:rsid w:val="00EA4CDC"/>
    <w:rsid w:val="00EB54EF"/>
    <w:rsid w:val="00EC14B0"/>
    <w:rsid w:val="00EC189D"/>
    <w:rsid w:val="00EC28B0"/>
    <w:rsid w:val="00ED1F27"/>
    <w:rsid w:val="00ED6995"/>
    <w:rsid w:val="00EE1C01"/>
    <w:rsid w:val="00EF1384"/>
    <w:rsid w:val="00EF2FB3"/>
    <w:rsid w:val="00EF388D"/>
    <w:rsid w:val="00F03E49"/>
    <w:rsid w:val="00F06CE1"/>
    <w:rsid w:val="00F10848"/>
    <w:rsid w:val="00F1322F"/>
    <w:rsid w:val="00F16DC7"/>
    <w:rsid w:val="00F21C7D"/>
    <w:rsid w:val="00F22D24"/>
    <w:rsid w:val="00F26AF3"/>
    <w:rsid w:val="00F30E2A"/>
    <w:rsid w:val="00F3221C"/>
    <w:rsid w:val="00F4117C"/>
    <w:rsid w:val="00F57801"/>
    <w:rsid w:val="00F64A96"/>
    <w:rsid w:val="00F66187"/>
    <w:rsid w:val="00F711AE"/>
    <w:rsid w:val="00F73588"/>
    <w:rsid w:val="00FA069E"/>
    <w:rsid w:val="00FA0781"/>
    <w:rsid w:val="00FA5EB5"/>
    <w:rsid w:val="00FB0099"/>
    <w:rsid w:val="00FB09DD"/>
    <w:rsid w:val="00FB18C7"/>
    <w:rsid w:val="00FB3383"/>
    <w:rsid w:val="00FB3384"/>
    <w:rsid w:val="00FB4AB8"/>
    <w:rsid w:val="00FC012A"/>
    <w:rsid w:val="00FC15D9"/>
    <w:rsid w:val="00FC39F0"/>
    <w:rsid w:val="00FC6319"/>
    <w:rsid w:val="00FC73CA"/>
    <w:rsid w:val="00FE10D9"/>
    <w:rsid w:val="00FE212C"/>
    <w:rsid w:val="00FE796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52E43"/>
  <w15:docId w15:val="{A41140B8-7A58-40F3-A137-DFA1F906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DFE"/>
    <w:pPr>
      <w:spacing w:after="160" w:line="276" w:lineRule="auto"/>
    </w:pPr>
    <w:rPr>
      <w:sz w:val="22"/>
    </w:rPr>
  </w:style>
  <w:style w:type="paragraph" w:styleId="Rubrik1">
    <w:name w:val="heading 1"/>
    <w:basedOn w:val="Normal"/>
    <w:next w:val="Normal"/>
    <w:link w:val="Rubrik1Char"/>
    <w:qFormat/>
    <w:rsid w:val="003164EC"/>
    <w:pPr>
      <w:keepNext/>
      <w:keepLines/>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Liststycke"/>
    <w:next w:val="Normal"/>
    <w:link w:val="Rubrik2Char"/>
    <w:qFormat/>
    <w:rsid w:val="00AB0BD5"/>
    <w:pPr>
      <w:numPr>
        <w:numId w:val="1"/>
      </w:numPr>
      <w:spacing w:before="240" w:after="40"/>
      <w:contextualSpacing w:val="0"/>
      <w:outlineLvl w:val="1"/>
    </w:pPr>
    <w:rPr>
      <w:rFonts w:asciiTheme="majorHAnsi" w:hAnsiTheme="majorHAnsi" w:cstheme="majorHAnsi"/>
      <w:b/>
      <w:bCs/>
      <w:sz w:val="27"/>
      <w:szCs w:val="27"/>
    </w:rPr>
  </w:style>
  <w:style w:type="paragraph" w:styleId="Rubrik3">
    <w:name w:val="heading 3"/>
    <w:basedOn w:val="Liststycke"/>
    <w:next w:val="Normal"/>
    <w:link w:val="Rubrik3Char"/>
    <w:qFormat/>
    <w:rsid w:val="009C12F7"/>
    <w:pPr>
      <w:keepNext/>
      <w:keepLines/>
      <w:numPr>
        <w:ilvl w:val="1"/>
        <w:numId w:val="1"/>
      </w:numPr>
      <w:spacing w:before="160" w:after="0"/>
      <w:ind w:left="792"/>
      <w:contextualSpacing w:val="0"/>
      <w:outlineLvl w:val="2"/>
    </w:pPr>
    <w:rPr>
      <w:rFonts w:asciiTheme="majorHAnsi" w:hAnsiTheme="majorHAnsi" w:cstheme="majorHAnsi"/>
      <w:b/>
      <w:bCs/>
      <w:sz w:val="21"/>
      <w:szCs w:val="21"/>
    </w:rPr>
  </w:style>
  <w:style w:type="paragraph" w:styleId="Rubrik4">
    <w:name w:val="heading 4"/>
    <w:basedOn w:val="Liststycke"/>
    <w:next w:val="Normal"/>
    <w:link w:val="Rubrik4Char"/>
    <w:unhideWhenUsed/>
    <w:qFormat/>
    <w:rsid w:val="00D40EC9"/>
    <w:pPr>
      <w:keepNext/>
      <w:keepLines/>
      <w:numPr>
        <w:ilvl w:val="2"/>
        <w:numId w:val="1"/>
      </w:numPr>
      <w:spacing w:before="40" w:after="0"/>
      <w:ind w:left="1225" w:hanging="505"/>
      <w:contextualSpacing w:val="0"/>
      <w:outlineLvl w:val="3"/>
    </w:pPr>
    <w:rPr>
      <w:rFonts w:asciiTheme="majorHAnsi" w:hAnsiTheme="majorHAnsi" w:cstheme="majorHAnsi"/>
      <w:i/>
      <w:iCs/>
      <w:sz w:val="21"/>
      <w:szCs w:val="21"/>
    </w:rPr>
  </w:style>
  <w:style w:type="paragraph" w:styleId="Rubrik5">
    <w:name w:val="heading 5"/>
    <w:basedOn w:val="Normal"/>
    <w:next w:val="Normal"/>
    <w:link w:val="Rubrik5Char"/>
    <w:unhideWhenUsed/>
    <w:qFormat/>
    <w:rsid w:val="00AD121F"/>
    <w:pPr>
      <w:keepNext/>
      <w:keepLines/>
      <w:pageBreakBefore/>
      <w:numPr>
        <w:numId w:val="6"/>
      </w:numPr>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rsid w:val="00AB0BD5"/>
    <w:rPr>
      <w:rFonts w:asciiTheme="majorHAnsi" w:hAnsiTheme="majorHAnsi" w:cstheme="majorHAnsi"/>
      <w:b/>
      <w:bCs/>
      <w:sz w:val="27"/>
      <w:szCs w:val="27"/>
    </w:rPr>
  </w:style>
  <w:style w:type="character" w:customStyle="1" w:styleId="Rubrik3Char">
    <w:name w:val="Rubrik 3 Char"/>
    <w:basedOn w:val="Standardstycketeckensnitt"/>
    <w:link w:val="Rubrik3"/>
    <w:rsid w:val="009C12F7"/>
    <w:rPr>
      <w:rFonts w:asciiTheme="majorHAnsi" w:hAnsiTheme="majorHAnsi" w:cstheme="majorHAnsi"/>
      <w:b/>
      <w:bCs/>
      <w:sz w:val="21"/>
      <w:szCs w:val="21"/>
    </w:rPr>
  </w:style>
  <w:style w:type="character" w:customStyle="1" w:styleId="Rubrik4Char">
    <w:name w:val="Rubrik 4 Char"/>
    <w:basedOn w:val="Standardstycketeckensnitt"/>
    <w:link w:val="Rubrik4"/>
    <w:rsid w:val="00D40EC9"/>
    <w:rPr>
      <w:rFonts w:asciiTheme="majorHAnsi" w:hAnsiTheme="majorHAnsi" w:cstheme="majorHAnsi"/>
      <w:i/>
      <w:iCs/>
      <w:sz w:val="21"/>
      <w:szCs w:val="21"/>
    </w:rPr>
  </w:style>
  <w:style w:type="character" w:customStyle="1" w:styleId="Rubrik5Char">
    <w:name w:val="Rubrik 5 Char"/>
    <w:basedOn w:val="Standardstycketeckensnitt"/>
    <w:link w:val="Rubrik5"/>
    <w:rsid w:val="00AD121F"/>
    <w:rPr>
      <w:rFonts w:asciiTheme="majorHAnsi" w:eastAsiaTheme="majorEastAsia" w:hAnsiTheme="majorHAnsi" w:cstheme="majorBidi"/>
      <w:color w:val="404040" w:themeColor="text1" w:themeTint="BF"/>
      <w:sz w:val="22"/>
    </w:rPr>
  </w:style>
  <w:style w:type="character" w:customStyle="1" w:styleId="Rubrik6Char">
    <w:name w:val="Rubrik 6 Char"/>
    <w:basedOn w:val="Standardstycketeckensnitt"/>
    <w:link w:val="Rubrik6"/>
    <w:rsid w:val="00350FEF"/>
    <w:rPr>
      <w:rFonts w:asciiTheme="majorHAnsi" w:eastAsiaTheme="majorEastAsia" w:hAnsiTheme="majorHAnsi" w:cstheme="majorBidi"/>
    </w:rPr>
  </w:style>
  <w:style w:type="character" w:customStyle="1" w:styleId="Rubrik7Char">
    <w:name w:val="Rubrik 7 Char"/>
    <w:basedOn w:val="Standardstycketeckensnitt"/>
    <w:link w:val="Rubrik7"/>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aliases w:val="Skriv text här"/>
    <w:basedOn w:val="Normal"/>
    <w:next w:val="Normal"/>
    <w:link w:val="RubrikChar"/>
    <w:uiPriority w:val="10"/>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aliases w:val="Skriv text här Char"/>
    <w:basedOn w:val="Standardstycketeckensnitt"/>
    <w:link w:val="Rubrik"/>
    <w:uiPriority w:val="10"/>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nhideWhenUsed/>
    <w:qFormat/>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C85A21"/>
    <w:rPr>
      <w:rFonts w:ascii="Segoe UI" w:hAnsi="Segoe UI" w:cs="Segoe UI"/>
      <w:sz w:val="18"/>
      <w:szCs w:val="18"/>
    </w:rPr>
  </w:style>
  <w:style w:type="character" w:styleId="Platshllartext">
    <w:name w:val="Placeholder Text"/>
    <w:basedOn w:val="Standardstycketeckensnitt"/>
    <w:uiPriority w:val="99"/>
    <w:semiHidden/>
    <w:rsid w:val="00675298"/>
    <w:rPr>
      <w:color w:val="0077BC" w:themeColor="accent1"/>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Liststycke">
    <w:name w:val="List Paragraph"/>
    <w:basedOn w:val="Normal"/>
    <w:uiPriority w:val="34"/>
    <w:qFormat/>
    <w:rsid w:val="00AB0BD5"/>
    <w:pPr>
      <w:ind w:left="720"/>
      <w:contextualSpacing/>
    </w:pPr>
  </w:style>
  <w:style w:type="paragraph" w:styleId="Innehll1">
    <w:name w:val="toc 1"/>
    <w:basedOn w:val="Normal"/>
    <w:next w:val="Normal"/>
    <w:autoRedefine/>
    <w:uiPriority w:val="39"/>
    <w:unhideWhenUsed/>
    <w:rsid w:val="00A27CCC"/>
    <w:pPr>
      <w:tabs>
        <w:tab w:val="left" w:pos="567"/>
        <w:tab w:val="left" w:pos="1134"/>
        <w:tab w:val="right" w:pos="7936"/>
      </w:tabs>
      <w:spacing w:after="0"/>
    </w:pPr>
  </w:style>
  <w:style w:type="paragraph" w:customStyle="1" w:styleId="Inskrivningstext10">
    <w:name w:val="Inskrivningstext 10"/>
    <w:basedOn w:val="Normal"/>
    <w:qFormat/>
    <w:rsid w:val="00D40EC9"/>
    <w:pPr>
      <w:spacing w:before="60" w:after="60" w:line="240" w:lineRule="auto"/>
    </w:pPr>
    <w:rPr>
      <w:rFonts w:eastAsia="Times New Roman" w:cs="Arial"/>
      <w:sz w:val="20"/>
      <w:szCs w:val="20"/>
      <w:lang w:val="de-DE" w:eastAsia="sv-SE"/>
    </w:rPr>
  </w:style>
  <w:style w:type="paragraph" w:customStyle="1" w:styleId="Cellrubrik">
    <w:name w:val="Cellrubrik"/>
    <w:qFormat/>
    <w:rsid w:val="00D40EC9"/>
    <w:pPr>
      <w:shd w:val="clear" w:color="auto" w:fill="F2F2F2" w:themeFill="background1" w:themeFillShade="F2"/>
      <w:spacing w:before="30" w:after="40"/>
      <w:ind w:right="-108"/>
    </w:pPr>
    <w:rPr>
      <w:rFonts w:ascii="Calibri" w:eastAsia="Times New Roman" w:hAnsi="Calibri" w:cs="Arial"/>
      <w:bCs/>
      <w:noProof/>
      <w:sz w:val="18"/>
      <w:szCs w:val="17"/>
      <w:lang w:eastAsia="sv-SE"/>
    </w:rPr>
  </w:style>
  <w:style w:type="paragraph" w:styleId="Kommentarer">
    <w:name w:val="annotation text"/>
    <w:basedOn w:val="Normal"/>
    <w:link w:val="KommentarerChar"/>
    <w:unhideWhenUsed/>
    <w:rsid w:val="00D40EC9"/>
    <w:pPr>
      <w:spacing w:line="280" w:lineRule="atLeast"/>
    </w:pPr>
    <w:rPr>
      <w:rFonts w:ascii="Times New Roman" w:eastAsia="Times New Roman" w:hAnsi="Times New Roman" w:cs="Times New Roman"/>
      <w:noProof/>
      <w:sz w:val="20"/>
      <w:szCs w:val="20"/>
      <w:lang w:eastAsia="sv-SE"/>
    </w:rPr>
  </w:style>
  <w:style w:type="character" w:customStyle="1" w:styleId="KommentarerChar">
    <w:name w:val="Kommentarer Char"/>
    <w:basedOn w:val="Standardstycketeckensnitt"/>
    <w:link w:val="Kommentarer"/>
    <w:rsid w:val="00D40EC9"/>
    <w:rPr>
      <w:rFonts w:ascii="Times New Roman" w:eastAsia="Times New Roman" w:hAnsi="Times New Roman" w:cs="Times New Roman"/>
      <w:noProof/>
      <w:sz w:val="20"/>
      <w:szCs w:val="20"/>
      <w:lang w:eastAsia="sv-SE"/>
    </w:rPr>
  </w:style>
  <w:style w:type="paragraph" w:styleId="Brdtext">
    <w:name w:val="Body Text"/>
    <w:basedOn w:val="Normal"/>
    <w:link w:val="BrdtextChar"/>
    <w:rsid w:val="00D40EC9"/>
    <w:pPr>
      <w:widowControl w:val="0"/>
      <w:tabs>
        <w:tab w:val="left" w:pos="170"/>
      </w:tabs>
      <w:autoSpaceDE w:val="0"/>
      <w:autoSpaceDN w:val="0"/>
      <w:adjustRightInd w:val="0"/>
      <w:spacing w:line="220" w:lineRule="atLeast"/>
      <w:textAlignment w:val="center"/>
    </w:pPr>
    <w:rPr>
      <w:rFonts w:ascii="Times" w:eastAsia="Times New Roman" w:hAnsi="Times" w:cs="Times New Roman"/>
      <w:color w:val="000000"/>
      <w:spacing w:val="1"/>
      <w:sz w:val="24"/>
      <w:szCs w:val="18"/>
      <w:lang w:eastAsia="sv-SE"/>
    </w:rPr>
  </w:style>
  <w:style w:type="character" w:customStyle="1" w:styleId="BrdtextChar">
    <w:name w:val="Brödtext Char"/>
    <w:basedOn w:val="Standardstycketeckensnitt"/>
    <w:link w:val="Brdtext"/>
    <w:rsid w:val="00D40EC9"/>
    <w:rPr>
      <w:rFonts w:ascii="Times" w:eastAsia="Times New Roman" w:hAnsi="Times" w:cs="Times New Roman"/>
      <w:color w:val="000000"/>
      <w:spacing w:val="1"/>
      <w:szCs w:val="18"/>
      <w:lang w:eastAsia="sv-SE"/>
    </w:rPr>
  </w:style>
  <w:style w:type="paragraph" w:customStyle="1" w:styleId="Tabellrubrik1">
    <w:name w:val="Tabellrubrik 1"/>
    <w:aliases w:val="11p"/>
    <w:basedOn w:val="Normal"/>
    <w:rsid w:val="00D40EC9"/>
    <w:pPr>
      <w:spacing w:after="40" w:line="240" w:lineRule="auto"/>
    </w:pPr>
    <w:rPr>
      <w:rFonts w:ascii="Times New Roman" w:eastAsia="Times New Roman" w:hAnsi="Times New Roman" w:cs="Times New Roman"/>
      <w:i/>
      <w:noProof/>
      <w:sz w:val="24"/>
      <w:lang w:eastAsia="sv-SE"/>
    </w:rPr>
  </w:style>
  <w:style w:type="character" w:styleId="Sidnummer">
    <w:name w:val="page number"/>
    <w:basedOn w:val="Standardstycketeckensnitt"/>
    <w:rsid w:val="00D40EC9"/>
    <w:rPr>
      <w:rFonts w:ascii="Times New Roman" w:hAnsi="Times New Roman" w:cs="Times New Roman"/>
      <w:sz w:val="24"/>
    </w:rPr>
  </w:style>
  <w:style w:type="paragraph" w:customStyle="1" w:styleId="kommando">
    <w:name w:val="kommando"/>
    <w:basedOn w:val="Normal"/>
    <w:uiPriority w:val="99"/>
    <w:rsid w:val="00D40EC9"/>
    <w:pPr>
      <w:spacing w:line="280" w:lineRule="atLeast"/>
    </w:pPr>
    <w:rPr>
      <w:rFonts w:ascii="Times New Roman" w:eastAsia="Times New Roman" w:hAnsi="Times New Roman" w:cs="Times New Roman"/>
      <w:noProof/>
      <w:sz w:val="24"/>
      <w:szCs w:val="20"/>
      <w:lang w:eastAsia="sv-SE"/>
    </w:rPr>
  </w:style>
  <w:style w:type="character" w:styleId="AnvndHyperlnk">
    <w:name w:val="FollowedHyperlink"/>
    <w:basedOn w:val="Standardstycketeckensnitt"/>
    <w:rsid w:val="00D40EC9"/>
    <w:rPr>
      <w:rFonts w:cs="Times New Roman"/>
      <w:color w:val="800080"/>
      <w:u w:val="single"/>
    </w:rPr>
  </w:style>
  <w:style w:type="paragraph" w:customStyle="1" w:styleId="NormalFet">
    <w:name w:val="Normal + Fet"/>
    <w:basedOn w:val="Normal"/>
    <w:link w:val="NormalFetChar"/>
    <w:rsid w:val="00D40EC9"/>
    <w:pPr>
      <w:spacing w:line="280" w:lineRule="atLeast"/>
    </w:pPr>
    <w:rPr>
      <w:rFonts w:ascii="Times New Roman" w:eastAsia="Times New Roman" w:hAnsi="Times New Roman" w:cs="Times New Roman"/>
      <w:b/>
      <w:noProof/>
      <w:sz w:val="24"/>
      <w:lang w:eastAsia="sv-SE"/>
    </w:rPr>
  </w:style>
  <w:style w:type="character" w:customStyle="1" w:styleId="NormalFetChar">
    <w:name w:val="Normal + Fet Char"/>
    <w:basedOn w:val="Standardstycketeckensnitt"/>
    <w:link w:val="NormalFet"/>
    <w:rsid w:val="00D40EC9"/>
    <w:rPr>
      <w:rFonts w:ascii="Times New Roman" w:eastAsia="Times New Roman" w:hAnsi="Times New Roman" w:cs="Times New Roman"/>
      <w:b/>
      <w:noProof/>
      <w:lang w:eastAsia="sv-SE"/>
    </w:rPr>
  </w:style>
  <w:style w:type="paragraph" w:customStyle="1" w:styleId="Tabelltext">
    <w:name w:val="Tabelltext"/>
    <w:basedOn w:val="Sidhuvud"/>
    <w:link w:val="TabelltextChar"/>
    <w:rsid w:val="00D40EC9"/>
    <w:pPr>
      <w:tabs>
        <w:tab w:val="clear" w:pos="4513"/>
        <w:tab w:val="clear" w:pos="9026"/>
        <w:tab w:val="center" w:pos="4536"/>
        <w:tab w:val="right" w:pos="9072"/>
      </w:tabs>
      <w:spacing w:after="160" w:line="280" w:lineRule="atLeast"/>
      <w:ind w:right="868"/>
    </w:pPr>
    <w:rPr>
      <w:rFonts w:ascii="Arial" w:eastAsia="Times New Roman" w:hAnsi="Arial" w:cs="Times New Roman"/>
      <w:noProof/>
      <w:lang w:eastAsia="sv-SE"/>
    </w:rPr>
  </w:style>
  <w:style w:type="character" w:customStyle="1" w:styleId="TabelltextChar">
    <w:name w:val="Tabelltext Char"/>
    <w:basedOn w:val="SidhuvudChar"/>
    <w:link w:val="Tabelltext"/>
    <w:rsid w:val="00D40EC9"/>
    <w:rPr>
      <w:rFonts w:ascii="Arial" w:eastAsia="Times New Roman" w:hAnsi="Arial" w:cs="Times New Roman"/>
      <w:noProof/>
      <w:sz w:val="22"/>
      <w:lang w:eastAsia="sv-SE"/>
    </w:rPr>
  </w:style>
  <w:style w:type="table" w:styleId="Rutntstabell1ljusdekorfrg3">
    <w:name w:val="Grid Table 1 Light Accent 3"/>
    <w:basedOn w:val="Normaltabell"/>
    <w:uiPriority w:val="46"/>
    <w:rsid w:val="00D40EC9"/>
    <w:pPr>
      <w:spacing w:after="0"/>
    </w:pPr>
    <w:rPr>
      <w:rFonts w:eastAsiaTheme="minorHAnsi"/>
      <w:sz w:val="22"/>
      <w:szCs w:val="22"/>
    </w:rPr>
    <w:tblPr>
      <w:tblStyleRowBandSize w:val="1"/>
      <w:tblStyleColBandSize w:val="1"/>
      <w:tblBorders>
        <w:top w:val="single" w:sz="4" w:space="0" w:color="6DF0FF" w:themeColor="accent3" w:themeTint="66"/>
        <w:left w:val="single" w:sz="4" w:space="0" w:color="6DF0FF" w:themeColor="accent3" w:themeTint="66"/>
        <w:bottom w:val="single" w:sz="4" w:space="0" w:color="6DF0FF" w:themeColor="accent3" w:themeTint="66"/>
        <w:right w:val="single" w:sz="4" w:space="0" w:color="6DF0FF" w:themeColor="accent3" w:themeTint="66"/>
        <w:insideH w:val="single" w:sz="4" w:space="0" w:color="6DF0FF" w:themeColor="accent3" w:themeTint="66"/>
        <w:insideV w:val="single" w:sz="4" w:space="0" w:color="6DF0FF" w:themeColor="accent3" w:themeTint="66"/>
      </w:tblBorders>
    </w:tblPr>
    <w:tblStylePr w:type="firstRow">
      <w:rPr>
        <w:b/>
        <w:bCs/>
      </w:rPr>
      <w:tblPr/>
      <w:tcPr>
        <w:tcBorders>
          <w:bottom w:val="single" w:sz="12" w:space="0" w:color="24E9FF" w:themeColor="accent3" w:themeTint="99"/>
        </w:tcBorders>
      </w:tcPr>
    </w:tblStylePr>
    <w:tblStylePr w:type="lastRow">
      <w:rPr>
        <w:b/>
        <w:bCs/>
      </w:rPr>
      <w:tblPr/>
      <w:tcPr>
        <w:tcBorders>
          <w:top w:val="double" w:sz="2" w:space="0" w:color="24E9FF" w:themeColor="accent3" w:themeTint="99"/>
        </w:tcBorders>
      </w:tcPr>
    </w:tblStylePr>
    <w:tblStylePr w:type="firstCol">
      <w:rPr>
        <w:b/>
        <w:bCs/>
      </w:rPr>
    </w:tblStylePr>
    <w:tblStylePr w:type="lastCol">
      <w:rPr>
        <w:b/>
        <w:bCs/>
      </w:rPr>
    </w:tblStylePr>
  </w:style>
  <w:style w:type="character" w:styleId="Kommentarsreferens">
    <w:name w:val="annotation reference"/>
    <w:basedOn w:val="Standardstycketeckensnitt"/>
    <w:unhideWhenUsed/>
    <w:rsid w:val="00D40EC9"/>
    <w:rPr>
      <w:sz w:val="16"/>
      <w:szCs w:val="16"/>
    </w:rPr>
  </w:style>
  <w:style w:type="paragraph" w:styleId="Kommentarsmne">
    <w:name w:val="annotation subject"/>
    <w:basedOn w:val="Kommentarer"/>
    <w:next w:val="Kommentarer"/>
    <w:link w:val="KommentarsmneChar"/>
    <w:unhideWhenUsed/>
    <w:rsid w:val="00D40EC9"/>
    <w:rPr>
      <w:b/>
      <w:bCs/>
    </w:rPr>
  </w:style>
  <w:style w:type="character" w:customStyle="1" w:styleId="KommentarsmneChar">
    <w:name w:val="Kommentarsämne Char"/>
    <w:basedOn w:val="KommentarerChar"/>
    <w:link w:val="Kommentarsmne"/>
    <w:rsid w:val="00D40EC9"/>
    <w:rPr>
      <w:rFonts w:ascii="Times New Roman" w:eastAsia="Times New Roman" w:hAnsi="Times New Roman" w:cs="Times New Roman"/>
      <w:b/>
      <w:bCs/>
      <w:noProof/>
      <w:sz w:val="20"/>
      <w:szCs w:val="20"/>
      <w:lang w:eastAsia="sv-SE"/>
    </w:rPr>
  </w:style>
  <w:style w:type="paragraph" w:customStyle="1" w:styleId="Ingresstext">
    <w:name w:val="Ingresstext"/>
    <w:basedOn w:val="Normal"/>
    <w:rsid w:val="00D40EC9"/>
    <w:pPr>
      <w:widowControl w:val="0"/>
      <w:tabs>
        <w:tab w:val="left" w:pos="227"/>
      </w:tabs>
      <w:autoSpaceDE w:val="0"/>
      <w:autoSpaceDN w:val="0"/>
      <w:adjustRightInd w:val="0"/>
      <w:spacing w:line="280" w:lineRule="atLeast"/>
      <w:textAlignment w:val="center"/>
    </w:pPr>
    <w:rPr>
      <w:rFonts w:ascii="Arial" w:eastAsia="Times New Roman" w:hAnsi="Arial" w:cs="Times New Roman"/>
      <w:b/>
      <w:noProof/>
      <w:color w:val="000000"/>
      <w:sz w:val="28"/>
      <w:szCs w:val="20"/>
      <w:lang w:eastAsia="sv-SE"/>
    </w:rPr>
  </w:style>
  <w:style w:type="paragraph" w:styleId="Innehll2">
    <w:name w:val="toc 2"/>
    <w:basedOn w:val="Rubrik2"/>
    <w:next w:val="Normal"/>
    <w:autoRedefine/>
    <w:uiPriority w:val="39"/>
    <w:rsid w:val="00D40EC9"/>
    <w:pPr>
      <w:numPr>
        <w:numId w:val="0"/>
      </w:numPr>
      <w:spacing w:before="0" w:after="0" w:line="280" w:lineRule="atLeast"/>
      <w:ind w:left="221"/>
    </w:pPr>
    <w:rPr>
      <w:rFonts w:asciiTheme="minorHAnsi" w:eastAsia="Times New Roman" w:hAnsiTheme="minorHAnsi" w:cs="Times New Roman"/>
      <w:bCs w:val="0"/>
      <w:noProof/>
      <w:sz w:val="28"/>
      <w:szCs w:val="24"/>
      <w:lang w:eastAsia="sv-SE"/>
    </w:rPr>
  </w:style>
  <w:style w:type="paragraph" w:styleId="Innehll3">
    <w:name w:val="toc 3"/>
    <w:basedOn w:val="Rubrik3"/>
    <w:next w:val="Normal"/>
    <w:autoRedefine/>
    <w:uiPriority w:val="39"/>
    <w:rsid w:val="00D40EC9"/>
    <w:pPr>
      <w:numPr>
        <w:ilvl w:val="0"/>
        <w:numId w:val="0"/>
      </w:numPr>
      <w:spacing w:before="0" w:line="280" w:lineRule="atLeast"/>
      <w:ind w:left="442"/>
    </w:pPr>
    <w:rPr>
      <w:rFonts w:asciiTheme="minorHAnsi" w:eastAsia="Times New Roman" w:hAnsiTheme="minorHAnsi" w:cs="Times New Roman"/>
      <w:bCs w:val="0"/>
      <w:noProof/>
      <w:sz w:val="24"/>
      <w:szCs w:val="24"/>
      <w:lang w:eastAsia="sv-SE"/>
    </w:rPr>
  </w:style>
  <w:style w:type="paragraph" w:customStyle="1" w:styleId="Arbetsmilj">
    <w:name w:val="Arbetsmiljö"/>
    <w:basedOn w:val="Normal"/>
    <w:link w:val="ArbetsmiljChar"/>
    <w:autoRedefine/>
    <w:rsid w:val="00D40EC9"/>
    <w:pPr>
      <w:spacing w:after="40" w:line="240" w:lineRule="auto"/>
    </w:pPr>
    <w:rPr>
      <w:rFonts w:ascii="Times New Roman" w:eastAsia="Times New Roman" w:hAnsi="Times New Roman" w:cs="Times New Roman"/>
      <w:i/>
      <w:noProof/>
      <w:sz w:val="24"/>
      <w:lang w:eastAsia="sv-SE"/>
    </w:rPr>
  </w:style>
  <w:style w:type="character" w:customStyle="1" w:styleId="ArbetsmiljChar">
    <w:name w:val="Arbetsmiljö Char"/>
    <w:basedOn w:val="Standardstycketeckensnitt"/>
    <w:link w:val="Arbetsmilj"/>
    <w:rsid w:val="00D40EC9"/>
    <w:rPr>
      <w:rFonts w:ascii="Times New Roman" w:eastAsia="Times New Roman" w:hAnsi="Times New Roman" w:cs="Times New Roman"/>
      <w:i/>
      <w:noProof/>
      <w:lang w:eastAsia="sv-SE"/>
    </w:rPr>
  </w:style>
  <w:style w:type="paragraph" w:styleId="Innehll4">
    <w:name w:val="toc 4"/>
    <w:basedOn w:val="Normal"/>
    <w:next w:val="Normal"/>
    <w:autoRedefine/>
    <w:uiPriority w:val="39"/>
    <w:unhideWhenUsed/>
    <w:rsid w:val="00D40EC9"/>
    <w:pPr>
      <w:spacing w:after="0" w:line="259" w:lineRule="auto"/>
      <w:ind w:left="660"/>
    </w:pPr>
    <w:rPr>
      <w:rFonts w:eastAsiaTheme="minorHAnsi"/>
      <w:sz w:val="18"/>
      <w:szCs w:val="18"/>
    </w:rPr>
  </w:style>
  <w:style w:type="paragraph" w:styleId="Innehll5">
    <w:name w:val="toc 5"/>
    <w:basedOn w:val="Normal"/>
    <w:next w:val="Normal"/>
    <w:autoRedefine/>
    <w:uiPriority w:val="39"/>
    <w:unhideWhenUsed/>
    <w:rsid w:val="00D40EC9"/>
    <w:pPr>
      <w:spacing w:after="0" w:line="259" w:lineRule="auto"/>
      <w:ind w:left="880"/>
    </w:pPr>
    <w:rPr>
      <w:rFonts w:eastAsiaTheme="minorHAnsi"/>
      <w:sz w:val="18"/>
      <w:szCs w:val="18"/>
    </w:rPr>
  </w:style>
  <w:style w:type="paragraph" w:styleId="Innehll6">
    <w:name w:val="toc 6"/>
    <w:basedOn w:val="Normal"/>
    <w:next w:val="Normal"/>
    <w:autoRedefine/>
    <w:uiPriority w:val="39"/>
    <w:unhideWhenUsed/>
    <w:rsid w:val="00D40EC9"/>
    <w:pPr>
      <w:spacing w:after="0" w:line="259" w:lineRule="auto"/>
      <w:ind w:left="1100"/>
    </w:pPr>
    <w:rPr>
      <w:rFonts w:eastAsiaTheme="minorHAnsi"/>
      <w:sz w:val="18"/>
      <w:szCs w:val="18"/>
    </w:rPr>
  </w:style>
  <w:style w:type="paragraph" w:styleId="Innehll7">
    <w:name w:val="toc 7"/>
    <w:basedOn w:val="Normal"/>
    <w:next w:val="Normal"/>
    <w:autoRedefine/>
    <w:uiPriority w:val="39"/>
    <w:unhideWhenUsed/>
    <w:rsid w:val="00D40EC9"/>
    <w:pPr>
      <w:spacing w:after="0" w:line="259" w:lineRule="auto"/>
      <w:ind w:left="1320"/>
    </w:pPr>
    <w:rPr>
      <w:rFonts w:eastAsiaTheme="minorHAnsi"/>
      <w:sz w:val="18"/>
      <w:szCs w:val="18"/>
    </w:rPr>
  </w:style>
  <w:style w:type="paragraph" w:styleId="Innehll8">
    <w:name w:val="toc 8"/>
    <w:basedOn w:val="Normal"/>
    <w:next w:val="Normal"/>
    <w:autoRedefine/>
    <w:uiPriority w:val="39"/>
    <w:unhideWhenUsed/>
    <w:rsid w:val="00D40EC9"/>
    <w:pPr>
      <w:spacing w:after="0" w:line="259" w:lineRule="auto"/>
      <w:ind w:left="1540"/>
    </w:pPr>
    <w:rPr>
      <w:rFonts w:eastAsiaTheme="minorHAnsi"/>
      <w:sz w:val="18"/>
      <w:szCs w:val="18"/>
    </w:rPr>
  </w:style>
  <w:style w:type="paragraph" w:styleId="Innehll9">
    <w:name w:val="toc 9"/>
    <w:basedOn w:val="Normal"/>
    <w:next w:val="Normal"/>
    <w:autoRedefine/>
    <w:uiPriority w:val="39"/>
    <w:unhideWhenUsed/>
    <w:rsid w:val="00D40EC9"/>
    <w:pPr>
      <w:spacing w:after="0" w:line="259" w:lineRule="auto"/>
      <w:ind w:left="1760"/>
    </w:pPr>
    <w:rPr>
      <w:rFonts w:eastAsiaTheme="minorHAnsi"/>
      <w:sz w:val="18"/>
      <w:szCs w:val="18"/>
    </w:rPr>
  </w:style>
  <w:style w:type="paragraph" w:customStyle="1" w:styleId="Dokumentnamn16psidhuvud">
    <w:name w:val="Dokumentnamn 16 p sidhuvud"/>
    <w:basedOn w:val="Normal"/>
    <w:rsid w:val="00D40EC9"/>
    <w:pPr>
      <w:spacing w:before="440" w:after="360" w:line="240" w:lineRule="auto"/>
      <w:ind w:left="6521"/>
      <w:jc w:val="right"/>
    </w:pPr>
    <w:rPr>
      <w:rFonts w:eastAsia="Times New Roman" w:cs="Arial"/>
      <w:b/>
      <w:sz w:val="32"/>
      <w:szCs w:val="32"/>
      <w:lang w:eastAsia="sv-SE"/>
    </w:rPr>
  </w:style>
  <w:style w:type="paragraph" w:customStyle="1" w:styleId="Rubrik10">
    <w:name w:val="Rubrik1"/>
    <w:basedOn w:val="Normal"/>
    <w:link w:val="Rubrik1Char0"/>
    <w:rsid w:val="00D40EC9"/>
    <w:pPr>
      <w:spacing w:before="480" w:after="80" w:line="280" w:lineRule="exact"/>
    </w:pPr>
    <w:rPr>
      <w:rFonts w:eastAsia="Times New Roman" w:cs="Times New Roman"/>
      <w:b/>
      <w:sz w:val="28"/>
      <w:lang w:eastAsia="sv-SE"/>
    </w:rPr>
  </w:style>
  <w:style w:type="character" w:customStyle="1" w:styleId="Rubrik1Char0">
    <w:name w:val="Rubrik1 Char"/>
    <w:basedOn w:val="Standardstycketeckensnitt"/>
    <w:link w:val="Rubrik10"/>
    <w:rsid w:val="00D40EC9"/>
    <w:rPr>
      <w:rFonts w:eastAsia="Times New Roman" w:cs="Times New Roman"/>
      <w:b/>
      <w:sz w:val="28"/>
      <w:lang w:eastAsia="sv-SE"/>
    </w:rPr>
  </w:style>
  <w:style w:type="character" w:customStyle="1" w:styleId="Olstomnmnande1">
    <w:name w:val="Olöst omnämnande1"/>
    <w:basedOn w:val="Standardstycketeckensnitt"/>
    <w:uiPriority w:val="99"/>
    <w:semiHidden/>
    <w:unhideWhenUsed/>
    <w:rsid w:val="00D40EC9"/>
    <w:rPr>
      <w:color w:val="808080"/>
      <w:shd w:val="clear" w:color="auto" w:fill="E6E6E6"/>
    </w:rPr>
  </w:style>
  <w:style w:type="character" w:customStyle="1" w:styleId="Avdelaresidfot">
    <w:name w:val="Avdelare sidfot"/>
    <w:rsid w:val="00D40EC9"/>
    <w:rPr>
      <w:rFonts w:ascii="Arial" w:hAnsi="Arial"/>
      <w:position w:val="1"/>
    </w:rPr>
  </w:style>
  <w:style w:type="paragraph" w:customStyle="1" w:styleId="Bildtext">
    <w:name w:val="Bildtext"/>
    <w:basedOn w:val="Normal"/>
    <w:rsid w:val="00D40EC9"/>
    <w:pPr>
      <w:widowControl w:val="0"/>
      <w:autoSpaceDE w:val="0"/>
      <w:autoSpaceDN w:val="0"/>
      <w:adjustRightInd w:val="0"/>
      <w:spacing w:line="160" w:lineRule="atLeast"/>
      <w:textAlignment w:val="center"/>
    </w:pPr>
    <w:rPr>
      <w:rFonts w:ascii="Arial" w:eastAsia="Times New Roman" w:hAnsi="Arial" w:cs="Times New Roman"/>
      <w:i/>
      <w:color w:val="000000"/>
      <w:sz w:val="12"/>
      <w:szCs w:val="12"/>
      <w:lang w:eastAsia="sv-SE"/>
    </w:rPr>
  </w:style>
  <w:style w:type="paragraph" w:customStyle="1" w:styleId="Mellanrubrik">
    <w:name w:val="Mellanrubrik"/>
    <w:basedOn w:val="Normal"/>
    <w:rsid w:val="00D40EC9"/>
    <w:pPr>
      <w:keepNext/>
      <w:keepLines/>
      <w:widowControl w:val="0"/>
      <w:autoSpaceDE w:val="0"/>
      <w:autoSpaceDN w:val="0"/>
      <w:adjustRightInd w:val="0"/>
      <w:spacing w:line="220" w:lineRule="atLeast"/>
      <w:textAlignment w:val="center"/>
    </w:pPr>
    <w:rPr>
      <w:rFonts w:ascii="Arial" w:eastAsia="Times New Roman" w:hAnsi="Arial" w:cs="Times New Roman"/>
      <w:b/>
      <w:color w:val="000000"/>
      <w:sz w:val="24"/>
      <w:szCs w:val="18"/>
      <w:lang w:eastAsia="sv-SE"/>
    </w:rPr>
  </w:style>
  <w:style w:type="table" w:customStyle="1" w:styleId="Rutntstabell1ljusdekorfrg31">
    <w:name w:val="Rutnätstabell 1 ljus – dekorfärg 31"/>
    <w:basedOn w:val="Normaltabell"/>
    <w:uiPriority w:val="46"/>
    <w:rsid w:val="00D40EC9"/>
    <w:pPr>
      <w:spacing w:after="0"/>
    </w:pPr>
    <w:rPr>
      <w:rFonts w:eastAsiaTheme="minorHAnsi"/>
      <w:sz w:val="22"/>
      <w:szCs w:val="22"/>
    </w:rPr>
    <w:tblPr>
      <w:tblStyleRowBandSize w:val="1"/>
      <w:tblStyleColBandSize w:val="1"/>
      <w:tblBorders>
        <w:top w:val="single" w:sz="4" w:space="0" w:color="6DF0FF" w:themeColor="accent3" w:themeTint="66"/>
        <w:left w:val="single" w:sz="4" w:space="0" w:color="6DF0FF" w:themeColor="accent3" w:themeTint="66"/>
        <w:bottom w:val="single" w:sz="4" w:space="0" w:color="6DF0FF" w:themeColor="accent3" w:themeTint="66"/>
        <w:right w:val="single" w:sz="4" w:space="0" w:color="6DF0FF" w:themeColor="accent3" w:themeTint="66"/>
        <w:insideH w:val="single" w:sz="4" w:space="0" w:color="6DF0FF" w:themeColor="accent3" w:themeTint="66"/>
        <w:insideV w:val="single" w:sz="4" w:space="0" w:color="6DF0FF" w:themeColor="accent3" w:themeTint="66"/>
      </w:tblBorders>
    </w:tblPr>
    <w:tblStylePr w:type="firstRow">
      <w:rPr>
        <w:b/>
        <w:bCs/>
      </w:rPr>
      <w:tblPr/>
      <w:tcPr>
        <w:tcBorders>
          <w:bottom w:val="single" w:sz="12" w:space="0" w:color="24E9FF" w:themeColor="accent3" w:themeTint="99"/>
        </w:tcBorders>
      </w:tcPr>
    </w:tblStylePr>
    <w:tblStylePr w:type="lastRow">
      <w:rPr>
        <w:b/>
        <w:bCs/>
      </w:rPr>
      <w:tblPr/>
      <w:tcPr>
        <w:tcBorders>
          <w:top w:val="double" w:sz="2" w:space="0" w:color="24E9FF" w:themeColor="accent3" w:themeTint="99"/>
        </w:tcBorders>
      </w:tcPr>
    </w:tblStylePr>
    <w:tblStylePr w:type="firstCol">
      <w:rPr>
        <w:b/>
        <w:bCs/>
      </w:rPr>
    </w:tblStylePr>
    <w:tblStylePr w:type="lastCol">
      <w:rPr>
        <w:b/>
        <w:bCs/>
      </w:rPr>
    </w:tblStylePr>
  </w:style>
  <w:style w:type="paragraph" w:customStyle="1" w:styleId="Sidrubrikliten">
    <w:name w:val="Sidrubrik liten"/>
    <w:basedOn w:val="Normal"/>
    <w:rsid w:val="00D40EC9"/>
    <w:pPr>
      <w:widowControl w:val="0"/>
      <w:autoSpaceDE w:val="0"/>
      <w:autoSpaceDN w:val="0"/>
      <w:adjustRightInd w:val="0"/>
      <w:spacing w:line="240" w:lineRule="atLeast"/>
      <w:textAlignment w:val="center"/>
    </w:pPr>
    <w:rPr>
      <w:rFonts w:ascii="Arial" w:eastAsia="Times New Roman" w:hAnsi="Arial" w:cs="Times New Roman"/>
      <w:b/>
      <w:color w:val="FFFFFF"/>
      <w:spacing w:val="2"/>
      <w:sz w:val="20"/>
      <w:szCs w:val="20"/>
      <w:lang w:eastAsia="sv-SE"/>
    </w:rPr>
  </w:style>
  <w:style w:type="paragraph" w:customStyle="1" w:styleId="Sidrubrikstor">
    <w:name w:val="Sidrubrik stor"/>
    <w:basedOn w:val="Normal"/>
    <w:rsid w:val="00D40EC9"/>
    <w:pPr>
      <w:widowControl w:val="0"/>
      <w:autoSpaceDE w:val="0"/>
      <w:autoSpaceDN w:val="0"/>
      <w:adjustRightInd w:val="0"/>
      <w:spacing w:line="840" w:lineRule="atLeast"/>
      <w:textAlignment w:val="center"/>
    </w:pPr>
    <w:rPr>
      <w:rFonts w:ascii="Arial" w:eastAsia="Times New Roman" w:hAnsi="Arial" w:cs="Times New Roman"/>
      <w:color w:val="FFFFFF"/>
      <w:spacing w:val="-17"/>
      <w:sz w:val="84"/>
      <w:szCs w:val="84"/>
      <w:lang w:eastAsia="sv-SE"/>
    </w:rPr>
  </w:style>
  <w:style w:type="paragraph" w:styleId="Revision">
    <w:name w:val="Revision"/>
    <w:hidden/>
    <w:uiPriority w:val="99"/>
    <w:semiHidden/>
    <w:rsid w:val="0064538A"/>
    <w:pPr>
      <w:spacing w:after="0"/>
    </w:pPr>
    <w:rPr>
      <w:sz w:val="22"/>
    </w:rPr>
  </w:style>
  <w:style w:type="paragraph" w:customStyle="1" w:styleId="Default">
    <w:name w:val="Default"/>
    <w:rsid w:val="00330CE5"/>
    <w:pPr>
      <w:autoSpaceDE w:val="0"/>
      <w:autoSpaceDN w:val="0"/>
      <w:adjustRightInd w:val="0"/>
      <w:spacing w:after="0"/>
    </w:pPr>
    <w:rPr>
      <w:rFonts w:ascii="Book Antiqua" w:hAnsi="Book Antiqua" w:cs="Book Antiqua"/>
      <w:color w:val="000000"/>
    </w:rPr>
  </w:style>
  <w:style w:type="paragraph" w:customStyle="1" w:styleId="Pa18">
    <w:name w:val="Pa18"/>
    <w:basedOn w:val="Default"/>
    <w:next w:val="Default"/>
    <w:uiPriority w:val="99"/>
    <w:rsid w:val="00330CE5"/>
    <w:pPr>
      <w:spacing w:line="221" w:lineRule="atLeast"/>
    </w:pPr>
    <w:rPr>
      <w:rFonts w:cstheme="minorBidi"/>
      <w:color w:val="auto"/>
    </w:rPr>
  </w:style>
  <w:style w:type="paragraph" w:customStyle="1" w:styleId="Pa21">
    <w:name w:val="Pa21"/>
    <w:basedOn w:val="Default"/>
    <w:next w:val="Default"/>
    <w:uiPriority w:val="99"/>
    <w:rsid w:val="00330CE5"/>
    <w:pPr>
      <w:spacing w:line="221" w:lineRule="atLeast"/>
    </w:pPr>
    <w:rPr>
      <w:rFonts w:cstheme="minorBidi"/>
      <w:color w:val="auto"/>
    </w:rPr>
  </w:style>
  <w:style w:type="paragraph" w:customStyle="1" w:styleId="Numreradrubrik1">
    <w:name w:val="Numrerad rubrik 1"/>
    <w:basedOn w:val="Rubrik1"/>
    <w:next w:val="Normal"/>
    <w:uiPriority w:val="19"/>
    <w:rsid w:val="00271A37"/>
    <w:pPr>
      <w:numPr>
        <w:numId w:val="14"/>
      </w:numPr>
      <w:tabs>
        <w:tab w:val="num" w:pos="360"/>
      </w:tabs>
      <w:spacing w:before="320" w:after="520" w:line="288" w:lineRule="auto"/>
      <w:ind w:left="0" w:firstLine="0"/>
      <w:contextualSpacing/>
    </w:pPr>
    <w:rPr>
      <w:color w:val="auto"/>
      <w:sz w:val="32"/>
      <w:szCs w:val="28"/>
    </w:rPr>
  </w:style>
  <w:style w:type="paragraph" w:customStyle="1" w:styleId="Numreradrubrik2">
    <w:name w:val="Numrerad rubrik 2"/>
    <w:basedOn w:val="Rubrik2"/>
    <w:next w:val="Normal"/>
    <w:uiPriority w:val="19"/>
    <w:rsid w:val="00271A37"/>
    <w:pPr>
      <w:keepNext/>
      <w:keepLines/>
      <w:numPr>
        <w:ilvl w:val="1"/>
        <w:numId w:val="14"/>
      </w:numPr>
      <w:tabs>
        <w:tab w:val="num" w:pos="360"/>
      </w:tabs>
      <w:spacing w:before="200" w:after="0" w:line="288" w:lineRule="auto"/>
      <w:ind w:left="0" w:firstLine="0"/>
      <w:contextualSpacing/>
    </w:pPr>
    <w:rPr>
      <w:rFonts w:eastAsiaTheme="majorEastAsia" w:cstheme="majorBidi"/>
      <w:sz w:val="20"/>
      <w:szCs w:val="28"/>
    </w:rPr>
  </w:style>
  <w:style w:type="paragraph" w:customStyle="1" w:styleId="Numreradrubrik3">
    <w:name w:val="Numrerad rubrik 3"/>
    <w:basedOn w:val="Rubrik3"/>
    <w:next w:val="Normal"/>
    <w:uiPriority w:val="19"/>
    <w:rsid w:val="00271A37"/>
    <w:pPr>
      <w:numPr>
        <w:ilvl w:val="2"/>
        <w:numId w:val="14"/>
      </w:numPr>
      <w:tabs>
        <w:tab w:val="num" w:pos="360"/>
      </w:tabs>
      <w:spacing w:before="200" w:line="288" w:lineRule="auto"/>
      <w:ind w:left="0" w:firstLine="0"/>
      <w:contextualSpacing/>
    </w:pPr>
    <w:rPr>
      <w:rFonts w:eastAsiaTheme="majorEastAsia" w:cstheme="majorBidi"/>
      <w:i/>
      <w:sz w:val="20"/>
      <w:szCs w:val="24"/>
    </w:rPr>
  </w:style>
  <w:style w:type="paragraph" w:customStyle="1" w:styleId="Numreradrubrik4">
    <w:name w:val="Numrerad rubrik 4"/>
    <w:basedOn w:val="Rubrik4"/>
    <w:next w:val="Normal"/>
    <w:uiPriority w:val="19"/>
    <w:semiHidden/>
    <w:rsid w:val="00271A37"/>
    <w:pPr>
      <w:numPr>
        <w:ilvl w:val="3"/>
        <w:numId w:val="14"/>
      </w:numPr>
      <w:tabs>
        <w:tab w:val="num" w:pos="360"/>
      </w:tabs>
      <w:spacing w:before="200" w:line="288" w:lineRule="auto"/>
      <w:ind w:left="0" w:firstLine="0"/>
      <w:contextualSpacing/>
    </w:pPr>
    <w:rPr>
      <w:rFonts w:eastAsiaTheme="majorEastAsia" w:cstheme="majorBidi"/>
      <w:b/>
      <w:bCs/>
      <w:i w:val="0"/>
      <w:sz w:val="20"/>
      <w:szCs w:val="24"/>
    </w:rPr>
  </w:style>
  <w:style w:type="paragraph" w:styleId="Punktlista">
    <w:name w:val="List Bullet"/>
    <w:basedOn w:val="Normal"/>
    <w:qFormat/>
    <w:rsid w:val="00271A37"/>
    <w:pPr>
      <w:numPr>
        <w:numId w:val="15"/>
      </w:numPr>
      <w:spacing w:after="80" w:line="252" w:lineRule="auto"/>
      <w:contextualSpacing/>
    </w:pPr>
    <w:rPr>
      <w:rFonts w:ascii="Arial" w:hAnsi="Arial"/>
      <w:sz w:val="20"/>
      <w:szCs w:val="20"/>
    </w:rPr>
  </w:style>
  <w:style w:type="paragraph" w:styleId="Punktlista2">
    <w:name w:val="List Bullet 2"/>
    <w:basedOn w:val="Punktlista"/>
    <w:rsid w:val="00271A37"/>
    <w:pPr>
      <w:numPr>
        <w:ilvl w:val="1"/>
      </w:numPr>
    </w:pPr>
  </w:style>
  <w:style w:type="paragraph" w:styleId="Punktlista3">
    <w:name w:val="List Bullet 3"/>
    <w:basedOn w:val="Punktlista2"/>
    <w:rsid w:val="00271A37"/>
    <w:pPr>
      <w:numPr>
        <w:ilvl w:val="2"/>
      </w:numPr>
    </w:pPr>
  </w:style>
  <w:style w:type="paragraph" w:styleId="Punktlista4">
    <w:name w:val="List Bullet 4"/>
    <w:basedOn w:val="Punktlista3"/>
    <w:rsid w:val="00271A37"/>
    <w:pPr>
      <w:numPr>
        <w:ilvl w:val="3"/>
      </w:numPr>
    </w:pPr>
  </w:style>
  <w:style w:type="paragraph" w:styleId="Punktlista5">
    <w:name w:val="List Bullet 5"/>
    <w:basedOn w:val="Punktlista4"/>
    <w:semiHidden/>
    <w:rsid w:val="00271A37"/>
    <w:pPr>
      <w:numPr>
        <w:ilvl w:val="4"/>
      </w:numPr>
    </w:pPr>
  </w:style>
  <w:style w:type="paragraph" w:customStyle="1" w:styleId="Hjlptext">
    <w:name w:val="Hjälptext"/>
    <w:basedOn w:val="Normal"/>
    <w:rsid w:val="00A72DCF"/>
    <w:pPr>
      <w:spacing w:after="120" w:line="240" w:lineRule="auto"/>
    </w:pPr>
    <w:rPr>
      <w:rFonts w:ascii="Times New Roman" w:eastAsia="Times New Roman" w:hAnsi="Times New Roman" w:cs="Times New Roman"/>
      <w:i/>
      <w:color w:val="333333"/>
      <w:sz w:val="20"/>
      <w:szCs w:val="20"/>
      <w:lang w:eastAsia="sv-SE"/>
    </w:rPr>
  </w:style>
  <w:style w:type="paragraph" w:customStyle="1" w:styleId="Titel">
    <w:name w:val="Titel"/>
    <w:rsid w:val="00D87E77"/>
    <w:pPr>
      <w:spacing w:after="0"/>
    </w:pPr>
    <w:rPr>
      <w:rFonts w:ascii="Times New Roman" w:eastAsia="Times New Roman" w:hAnsi="Times New Roman" w:cs="Times New Roman"/>
      <w:noProof/>
      <w:sz w:val="56"/>
      <w:szCs w:val="20"/>
      <w:lang w:eastAsia="sv-SE"/>
    </w:rPr>
  </w:style>
  <w:style w:type="paragraph" w:styleId="Dokumentversikt">
    <w:name w:val="Document Map"/>
    <w:basedOn w:val="Normal"/>
    <w:link w:val="DokumentversiktChar"/>
    <w:semiHidden/>
    <w:rsid w:val="00D87E77"/>
    <w:pPr>
      <w:shd w:val="clear" w:color="auto" w:fill="000080"/>
      <w:spacing w:after="0" w:line="240" w:lineRule="auto"/>
    </w:pPr>
    <w:rPr>
      <w:rFonts w:ascii="Tahoma" w:eastAsia="Times New Roman" w:hAnsi="Tahoma" w:cs="Tahoma"/>
      <w:sz w:val="24"/>
      <w:lang w:eastAsia="sv-SE"/>
    </w:rPr>
  </w:style>
  <w:style w:type="character" w:customStyle="1" w:styleId="DokumentversiktChar">
    <w:name w:val="Dokumentöversikt Char"/>
    <w:basedOn w:val="Standardstycketeckensnitt"/>
    <w:link w:val="Dokumentversikt"/>
    <w:semiHidden/>
    <w:rsid w:val="00D87E77"/>
    <w:rPr>
      <w:rFonts w:ascii="Tahoma" w:eastAsia="Times New Roman" w:hAnsi="Tahoma" w:cs="Tahoma"/>
      <w:shd w:val="clear" w:color="auto" w:fill="000080"/>
      <w:lang w:eastAsia="sv-SE"/>
    </w:rPr>
  </w:style>
  <w:style w:type="paragraph" w:customStyle="1" w:styleId="AVFottext">
    <w:name w:val="AV_Fottext"/>
    <w:basedOn w:val="Normal"/>
    <w:rsid w:val="00D87E77"/>
    <w:pPr>
      <w:spacing w:after="0" w:line="240" w:lineRule="auto"/>
    </w:pPr>
    <w:rPr>
      <w:rFonts w:ascii="Book Antiqua" w:eastAsia="Times New Roman" w:hAnsi="Book Antiqua" w:cs="Book Antiqua"/>
      <w:sz w:val="18"/>
      <w:szCs w:val="18"/>
      <w:lang w:eastAsia="sv-SE"/>
    </w:rPr>
  </w:style>
  <w:style w:type="character" w:customStyle="1" w:styleId="Formatmall1">
    <w:name w:val="Formatmall1"/>
    <w:basedOn w:val="Standardstycketeckensnitt"/>
    <w:uiPriority w:val="1"/>
    <w:rsid w:val="00D87E77"/>
    <w:rPr>
      <w:u w:color="FFFF00"/>
    </w:rPr>
  </w:style>
  <w:style w:type="character" w:customStyle="1" w:styleId="Formatmall2">
    <w:name w:val="Formatmall2"/>
    <w:basedOn w:val="Standardstycketeckensnitt"/>
    <w:uiPriority w:val="1"/>
    <w:rsid w:val="00D87E77"/>
    <w:rPr>
      <w:rFonts w:asciiTheme="minorHAnsi" w:hAnsiTheme="minorHAnsi"/>
      <w:sz w:val="20"/>
    </w:rPr>
  </w:style>
  <w:style w:type="character" w:customStyle="1" w:styleId="Formatmall3">
    <w:name w:val="Formatmall3"/>
    <w:basedOn w:val="Standardstycketeckensnitt"/>
    <w:uiPriority w:val="1"/>
    <w:rsid w:val="00D87E77"/>
    <w:rPr>
      <w:rFonts w:asciiTheme="minorHAnsi" w:hAnsiTheme="minorHAnsi"/>
      <w:sz w:val="16"/>
    </w:rPr>
  </w:style>
  <w:style w:type="character" w:customStyle="1" w:styleId="Formatmall4">
    <w:name w:val="Formatmall4"/>
    <w:basedOn w:val="Standardstycketeckensnitt"/>
    <w:uiPriority w:val="1"/>
    <w:rsid w:val="00D87E77"/>
    <w:rPr>
      <w:rFonts w:asciiTheme="minorHAnsi" w:hAnsiTheme="minorHAnsi"/>
      <w:sz w:val="16"/>
    </w:rPr>
  </w:style>
  <w:style w:type="character" w:styleId="Olstomnmnande">
    <w:name w:val="Unresolved Mention"/>
    <w:basedOn w:val="Standardstycketeckensnitt"/>
    <w:uiPriority w:val="99"/>
    <w:semiHidden/>
    <w:unhideWhenUsed/>
    <w:rsid w:val="00D87E77"/>
    <w:rPr>
      <w:color w:val="605E5C"/>
      <w:shd w:val="clear" w:color="auto" w:fill="E1DFDD"/>
    </w:rPr>
  </w:style>
  <w:style w:type="paragraph" w:styleId="Normalwebb">
    <w:name w:val="Normal (Web)"/>
    <w:basedOn w:val="Normal"/>
    <w:uiPriority w:val="99"/>
    <w:unhideWhenUsed/>
    <w:rsid w:val="003F7A05"/>
    <w:pPr>
      <w:spacing w:before="100" w:beforeAutospacing="1" w:after="100" w:afterAutospacing="1" w:line="240" w:lineRule="auto"/>
    </w:pPr>
    <w:rPr>
      <w:rFonts w:ascii="Times New Roman" w:eastAsia="Times New Roman" w:hAnsi="Times New Roman" w:cs="Times New Roman"/>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309">
      <w:bodyDiv w:val="1"/>
      <w:marLeft w:val="0"/>
      <w:marRight w:val="0"/>
      <w:marTop w:val="0"/>
      <w:marBottom w:val="0"/>
      <w:divBdr>
        <w:top w:val="none" w:sz="0" w:space="0" w:color="auto"/>
        <w:left w:val="none" w:sz="0" w:space="0" w:color="auto"/>
        <w:bottom w:val="none" w:sz="0" w:space="0" w:color="auto"/>
        <w:right w:val="none" w:sz="0" w:space="0" w:color="auto"/>
      </w:divBdr>
      <w:divsChild>
        <w:div w:id="241836488">
          <w:marLeft w:val="0"/>
          <w:marRight w:val="0"/>
          <w:marTop w:val="0"/>
          <w:marBottom w:val="0"/>
          <w:divBdr>
            <w:top w:val="none" w:sz="0" w:space="0" w:color="auto"/>
            <w:left w:val="none" w:sz="0" w:space="0" w:color="auto"/>
            <w:bottom w:val="none" w:sz="0" w:space="0" w:color="auto"/>
            <w:right w:val="none" w:sz="0" w:space="0" w:color="auto"/>
          </w:divBdr>
          <w:divsChild>
            <w:div w:id="1822696170">
              <w:marLeft w:val="0"/>
              <w:marRight w:val="0"/>
              <w:marTop w:val="0"/>
              <w:marBottom w:val="0"/>
              <w:divBdr>
                <w:top w:val="none" w:sz="0" w:space="0" w:color="auto"/>
                <w:left w:val="none" w:sz="0" w:space="0" w:color="auto"/>
                <w:bottom w:val="none" w:sz="0" w:space="0" w:color="auto"/>
                <w:right w:val="none" w:sz="0" w:space="0" w:color="auto"/>
              </w:divBdr>
              <w:divsChild>
                <w:div w:id="6229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7802">
      <w:bodyDiv w:val="1"/>
      <w:marLeft w:val="0"/>
      <w:marRight w:val="0"/>
      <w:marTop w:val="0"/>
      <w:marBottom w:val="0"/>
      <w:divBdr>
        <w:top w:val="none" w:sz="0" w:space="0" w:color="auto"/>
        <w:left w:val="none" w:sz="0" w:space="0" w:color="auto"/>
        <w:bottom w:val="none" w:sz="0" w:space="0" w:color="auto"/>
        <w:right w:val="none" w:sz="0" w:space="0" w:color="auto"/>
      </w:divBdr>
      <w:divsChild>
        <w:div w:id="1095007356">
          <w:marLeft w:val="0"/>
          <w:marRight w:val="0"/>
          <w:marTop w:val="0"/>
          <w:marBottom w:val="0"/>
          <w:divBdr>
            <w:top w:val="none" w:sz="0" w:space="0" w:color="auto"/>
            <w:left w:val="none" w:sz="0" w:space="0" w:color="auto"/>
            <w:bottom w:val="none" w:sz="0" w:space="0" w:color="auto"/>
            <w:right w:val="none" w:sz="0" w:space="0" w:color="auto"/>
          </w:divBdr>
        </w:div>
        <w:div w:id="1475641228">
          <w:marLeft w:val="0"/>
          <w:marRight w:val="0"/>
          <w:marTop w:val="0"/>
          <w:marBottom w:val="0"/>
          <w:divBdr>
            <w:top w:val="none" w:sz="0" w:space="0" w:color="auto"/>
            <w:left w:val="none" w:sz="0" w:space="0" w:color="auto"/>
            <w:bottom w:val="none" w:sz="0" w:space="0" w:color="auto"/>
            <w:right w:val="none" w:sz="0" w:space="0" w:color="auto"/>
          </w:divBdr>
        </w:div>
        <w:div w:id="1104422721">
          <w:marLeft w:val="0"/>
          <w:marRight w:val="0"/>
          <w:marTop w:val="0"/>
          <w:marBottom w:val="0"/>
          <w:divBdr>
            <w:top w:val="none" w:sz="0" w:space="0" w:color="auto"/>
            <w:left w:val="none" w:sz="0" w:space="0" w:color="auto"/>
            <w:bottom w:val="none" w:sz="0" w:space="0" w:color="auto"/>
            <w:right w:val="none" w:sz="0" w:space="0" w:color="auto"/>
          </w:divBdr>
        </w:div>
        <w:div w:id="1978870768">
          <w:marLeft w:val="0"/>
          <w:marRight w:val="0"/>
          <w:marTop w:val="0"/>
          <w:marBottom w:val="0"/>
          <w:divBdr>
            <w:top w:val="none" w:sz="0" w:space="0" w:color="auto"/>
            <w:left w:val="none" w:sz="0" w:space="0" w:color="auto"/>
            <w:bottom w:val="none" w:sz="0" w:space="0" w:color="auto"/>
            <w:right w:val="none" w:sz="0" w:space="0" w:color="auto"/>
          </w:divBdr>
        </w:div>
        <w:div w:id="835922763">
          <w:marLeft w:val="0"/>
          <w:marRight w:val="0"/>
          <w:marTop w:val="0"/>
          <w:marBottom w:val="0"/>
          <w:divBdr>
            <w:top w:val="none" w:sz="0" w:space="0" w:color="auto"/>
            <w:left w:val="none" w:sz="0" w:space="0" w:color="auto"/>
            <w:bottom w:val="none" w:sz="0" w:space="0" w:color="auto"/>
            <w:right w:val="none" w:sz="0" w:space="0" w:color="auto"/>
          </w:divBdr>
        </w:div>
        <w:div w:id="1883899046">
          <w:marLeft w:val="0"/>
          <w:marRight w:val="0"/>
          <w:marTop w:val="0"/>
          <w:marBottom w:val="0"/>
          <w:divBdr>
            <w:top w:val="none" w:sz="0" w:space="0" w:color="auto"/>
            <w:left w:val="none" w:sz="0" w:space="0" w:color="auto"/>
            <w:bottom w:val="none" w:sz="0" w:space="0" w:color="auto"/>
            <w:right w:val="none" w:sz="0" w:space="0" w:color="auto"/>
          </w:divBdr>
        </w:div>
        <w:div w:id="1859545453">
          <w:marLeft w:val="0"/>
          <w:marRight w:val="0"/>
          <w:marTop w:val="0"/>
          <w:marBottom w:val="0"/>
          <w:divBdr>
            <w:top w:val="none" w:sz="0" w:space="0" w:color="auto"/>
            <w:left w:val="none" w:sz="0" w:space="0" w:color="auto"/>
            <w:bottom w:val="none" w:sz="0" w:space="0" w:color="auto"/>
            <w:right w:val="none" w:sz="0" w:space="0" w:color="auto"/>
          </w:divBdr>
        </w:div>
        <w:div w:id="358317558">
          <w:marLeft w:val="0"/>
          <w:marRight w:val="0"/>
          <w:marTop w:val="0"/>
          <w:marBottom w:val="0"/>
          <w:divBdr>
            <w:top w:val="none" w:sz="0" w:space="0" w:color="auto"/>
            <w:left w:val="none" w:sz="0" w:space="0" w:color="auto"/>
            <w:bottom w:val="none" w:sz="0" w:space="0" w:color="auto"/>
            <w:right w:val="none" w:sz="0" w:space="0" w:color="auto"/>
          </w:divBdr>
        </w:div>
        <w:div w:id="1746610533">
          <w:marLeft w:val="0"/>
          <w:marRight w:val="0"/>
          <w:marTop w:val="0"/>
          <w:marBottom w:val="0"/>
          <w:divBdr>
            <w:top w:val="none" w:sz="0" w:space="0" w:color="auto"/>
            <w:left w:val="none" w:sz="0" w:space="0" w:color="auto"/>
            <w:bottom w:val="none" w:sz="0" w:space="0" w:color="auto"/>
            <w:right w:val="none" w:sz="0" w:space="0" w:color="auto"/>
          </w:divBdr>
        </w:div>
      </w:divsChild>
    </w:div>
    <w:div w:id="185290422">
      <w:bodyDiv w:val="1"/>
      <w:marLeft w:val="0"/>
      <w:marRight w:val="0"/>
      <w:marTop w:val="0"/>
      <w:marBottom w:val="0"/>
      <w:divBdr>
        <w:top w:val="none" w:sz="0" w:space="0" w:color="auto"/>
        <w:left w:val="none" w:sz="0" w:space="0" w:color="auto"/>
        <w:bottom w:val="none" w:sz="0" w:space="0" w:color="auto"/>
        <w:right w:val="none" w:sz="0" w:space="0" w:color="auto"/>
      </w:divBdr>
      <w:divsChild>
        <w:div w:id="972370725">
          <w:marLeft w:val="0"/>
          <w:marRight w:val="0"/>
          <w:marTop w:val="0"/>
          <w:marBottom w:val="0"/>
          <w:divBdr>
            <w:top w:val="none" w:sz="0" w:space="0" w:color="auto"/>
            <w:left w:val="none" w:sz="0" w:space="0" w:color="auto"/>
            <w:bottom w:val="none" w:sz="0" w:space="0" w:color="auto"/>
            <w:right w:val="none" w:sz="0" w:space="0" w:color="auto"/>
          </w:divBdr>
        </w:div>
        <w:div w:id="735592189">
          <w:marLeft w:val="0"/>
          <w:marRight w:val="0"/>
          <w:marTop w:val="0"/>
          <w:marBottom w:val="0"/>
          <w:divBdr>
            <w:top w:val="none" w:sz="0" w:space="0" w:color="auto"/>
            <w:left w:val="none" w:sz="0" w:space="0" w:color="auto"/>
            <w:bottom w:val="none" w:sz="0" w:space="0" w:color="auto"/>
            <w:right w:val="none" w:sz="0" w:space="0" w:color="auto"/>
          </w:divBdr>
        </w:div>
      </w:divsChild>
    </w:div>
    <w:div w:id="600182140">
      <w:bodyDiv w:val="1"/>
      <w:marLeft w:val="0"/>
      <w:marRight w:val="0"/>
      <w:marTop w:val="0"/>
      <w:marBottom w:val="0"/>
      <w:divBdr>
        <w:top w:val="none" w:sz="0" w:space="0" w:color="auto"/>
        <w:left w:val="none" w:sz="0" w:space="0" w:color="auto"/>
        <w:bottom w:val="none" w:sz="0" w:space="0" w:color="auto"/>
        <w:right w:val="none" w:sz="0" w:space="0" w:color="auto"/>
      </w:divBdr>
      <w:divsChild>
        <w:div w:id="1750543198">
          <w:marLeft w:val="0"/>
          <w:marRight w:val="0"/>
          <w:marTop w:val="0"/>
          <w:marBottom w:val="0"/>
          <w:divBdr>
            <w:top w:val="none" w:sz="0" w:space="0" w:color="auto"/>
            <w:left w:val="none" w:sz="0" w:space="0" w:color="auto"/>
            <w:bottom w:val="none" w:sz="0" w:space="0" w:color="auto"/>
            <w:right w:val="none" w:sz="0" w:space="0" w:color="auto"/>
          </w:divBdr>
        </w:div>
        <w:div w:id="1233665101">
          <w:marLeft w:val="0"/>
          <w:marRight w:val="0"/>
          <w:marTop w:val="0"/>
          <w:marBottom w:val="0"/>
          <w:divBdr>
            <w:top w:val="none" w:sz="0" w:space="0" w:color="auto"/>
            <w:left w:val="none" w:sz="0" w:space="0" w:color="auto"/>
            <w:bottom w:val="none" w:sz="0" w:space="0" w:color="auto"/>
            <w:right w:val="none" w:sz="0" w:space="0" w:color="auto"/>
          </w:divBdr>
        </w:div>
        <w:div w:id="1648050588">
          <w:marLeft w:val="0"/>
          <w:marRight w:val="0"/>
          <w:marTop w:val="0"/>
          <w:marBottom w:val="0"/>
          <w:divBdr>
            <w:top w:val="none" w:sz="0" w:space="0" w:color="auto"/>
            <w:left w:val="none" w:sz="0" w:space="0" w:color="auto"/>
            <w:bottom w:val="none" w:sz="0" w:space="0" w:color="auto"/>
            <w:right w:val="none" w:sz="0" w:space="0" w:color="auto"/>
          </w:divBdr>
        </w:div>
        <w:div w:id="216554560">
          <w:marLeft w:val="0"/>
          <w:marRight w:val="0"/>
          <w:marTop w:val="0"/>
          <w:marBottom w:val="0"/>
          <w:divBdr>
            <w:top w:val="none" w:sz="0" w:space="0" w:color="auto"/>
            <w:left w:val="none" w:sz="0" w:space="0" w:color="auto"/>
            <w:bottom w:val="none" w:sz="0" w:space="0" w:color="auto"/>
            <w:right w:val="none" w:sz="0" w:space="0" w:color="auto"/>
          </w:divBdr>
        </w:div>
      </w:divsChild>
    </w:div>
    <w:div w:id="706368467">
      <w:bodyDiv w:val="1"/>
      <w:marLeft w:val="0"/>
      <w:marRight w:val="0"/>
      <w:marTop w:val="0"/>
      <w:marBottom w:val="0"/>
      <w:divBdr>
        <w:top w:val="none" w:sz="0" w:space="0" w:color="auto"/>
        <w:left w:val="none" w:sz="0" w:space="0" w:color="auto"/>
        <w:bottom w:val="none" w:sz="0" w:space="0" w:color="auto"/>
        <w:right w:val="none" w:sz="0" w:space="0" w:color="auto"/>
      </w:divBdr>
      <w:divsChild>
        <w:div w:id="1050615672">
          <w:marLeft w:val="0"/>
          <w:marRight w:val="0"/>
          <w:marTop w:val="0"/>
          <w:marBottom w:val="0"/>
          <w:divBdr>
            <w:top w:val="none" w:sz="0" w:space="0" w:color="auto"/>
            <w:left w:val="none" w:sz="0" w:space="0" w:color="auto"/>
            <w:bottom w:val="none" w:sz="0" w:space="0" w:color="auto"/>
            <w:right w:val="none" w:sz="0" w:space="0" w:color="auto"/>
          </w:divBdr>
          <w:divsChild>
            <w:div w:id="1037893908">
              <w:marLeft w:val="0"/>
              <w:marRight w:val="0"/>
              <w:marTop w:val="0"/>
              <w:marBottom w:val="0"/>
              <w:divBdr>
                <w:top w:val="none" w:sz="0" w:space="0" w:color="auto"/>
                <w:left w:val="none" w:sz="0" w:space="0" w:color="auto"/>
                <w:bottom w:val="none" w:sz="0" w:space="0" w:color="auto"/>
                <w:right w:val="none" w:sz="0" w:space="0" w:color="auto"/>
              </w:divBdr>
            </w:div>
            <w:div w:id="1405907209">
              <w:marLeft w:val="0"/>
              <w:marRight w:val="0"/>
              <w:marTop w:val="0"/>
              <w:marBottom w:val="0"/>
              <w:divBdr>
                <w:top w:val="none" w:sz="0" w:space="0" w:color="auto"/>
                <w:left w:val="none" w:sz="0" w:space="0" w:color="auto"/>
                <w:bottom w:val="none" w:sz="0" w:space="0" w:color="auto"/>
                <w:right w:val="none" w:sz="0" w:space="0" w:color="auto"/>
              </w:divBdr>
            </w:div>
            <w:div w:id="47345705">
              <w:marLeft w:val="0"/>
              <w:marRight w:val="0"/>
              <w:marTop w:val="0"/>
              <w:marBottom w:val="0"/>
              <w:divBdr>
                <w:top w:val="none" w:sz="0" w:space="0" w:color="auto"/>
                <w:left w:val="none" w:sz="0" w:space="0" w:color="auto"/>
                <w:bottom w:val="none" w:sz="0" w:space="0" w:color="auto"/>
                <w:right w:val="none" w:sz="0" w:space="0" w:color="auto"/>
              </w:divBdr>
            </w:div>
            <w:div w:id="1967546490">
              <w:marLeft w:val="0"/>
              <w:marRight w:val="0"/>
              <w:marTop w:val="0"/>
              <w:marBottom w:val="0"/>
              <w:divBdr>
                <w:top w:val="none" w:sz="0" w:space="0" w:color="auto"/>
                <w:left w:val="none" w:sz="0" w:space="0" w:color="auto"/>
                <w:bottom w:val="none" w:sz="0" w:space="0" w:color="auto"/>
                <w:right w:val="none" w:sz="0" w:space="0" w:color="auto"/>
              </w:divBdr>
            </w:div>
          </w:divsChild>
        </w:div>
        <w:div w:id="1023870604">
          <w:marLeft w:val="0"/>
          <w:marRight w:val="0"/>
          <w:marTop w:val="0"/>
          <w:marBottom w:val="0"/>
          <w:divBdr>
            <w:top w:val="none" w:sz="0" w:space="0" w:color="auto"/>
            <w:left w:val="none" w:sz="0" w:space="0" w:color="auto"/>
            <w:bottom w:val="none" w:sz="0" w:space="0" w:color="auto"/>
            <w:right w:val="none" w:sz="0" w:space="0" w:color="auto"/>
          </w:divBdr>
        </w:div>
      </w:divsChild>
    </w:div>
    <w:div w:id="1311053614">
      <w:bodyDiv w:val="1"/>
      <w:marLeft w:val="0"/>
      <w:marRight w:val="0"/>
      <w:marTop w:val="0"/>
      <w:marBottom w:val="0"/>
      <w:divBdr>
        <w:top w:val="none" w:sz="0" w:space="0" w:color="auto"/>
        <w:left w:val="none" w:sz="0" w:space="0" w:color="auto"/>
        <w:bottom w:val="none" w:sz="0" w:space="0" w:color="auto"/>
        <w:right w:val="none" w:sz="0" w:space="0" w:color="auto"/>
      </w:divBdr>
      <w:divsChild>
        <w:div w:id="62604785">
          <w:marLeft w:val="0"/>
          <w:marRight w:val="0"/>
          <w:marTop w:val="0"/>
          <w:marBottom w:val="0"/>
          <w:divBdr>
            <w:top w:val="none" w:sz="0" w:space="0" w:color="auto"/>
            <w:left w:val="none" w:sz="0" w:space="0" w:color="auto"/>
            <w:bottom w:val="none" w:sz="0" w:space="0" w:color="auto"/>
            <w:right w:val="none" w:sz="0" w:space="0" w:color="auto"/>
          </w:divBdr>
          <w:divsChild>
            <w:div w:id="1739939496">
              <w:marLeft w:val="0"/>
              <w:marRight w:val="0"/>
              <w:marTop w:val="0"/>
              <w:marBottom w:val="0"/>
              <w:divBdr>
                <w:top w:val="none" w:sz="0" w:space="0" w:color="auto"/>
                <w:left w:val="none" w:sz="0" w:space="0" w:color="auto"/>
                <w:bottom w:val="none" w:sz="0" w:space="0" w:color="auto"/>
                <w:right w:val="none" w:sz="0" w:space="0" w:color="auto"/>
              </w:divBdr>
            </w:div>
            <w:div w:id="2106418380">
              <w:marLeft w:val="0"/>
              <w:marRight w:val="0"/>
              <w:marTop w:val="0"/>
              <w:marBottom w:val="0"/>
              <w:divBdr>
                <w:top w:val="none" w:sz="0" w:space="0" w:color="auto"/>
                <w:left w:val="none" w:sz="0" w:space="0" w:color="auto"/>
                <w:bottom w:val="none" w:sz="0" w:space="0" w:color="auto"/>
                <w:right w:val="none" w:sz="0" w:space="0" w:color="auto"/>
              </w:divBdr>
            </w:div>
            <w:div w:id="2046829492">
              <w:marLeft w:val="0"/>
              <w:marRight w:val="0"/>
              <w:marTop w:val="0"/>
              <w:marBottom w:val="0"/>
              <w:divBdr>
                <w:top w:val="none" w:sz="0" w:space="0" w:color="auto"/>
                <w:left w:val="none" w:sz="0" w:space="0" w:color="auto"/>
                <w:bottom w:val="none" w:sz="0" w:space="0" w:color="auto"/>
                <w:right w:val="none" w:sz="0" w:space="0" w:color="auto"/>
              </w:divBdr>
            </w:div>
            <w:div w:id="881752856">
              <w:marLeft w:val="0"/>
              <w:marRight w:val="0"/>
              <w:marTop w:val="0"/>
              <w:marBottom w:val="0"/>
              <w:divBdr>
                <w:top w:val="none" w:sz="0" w:space="0" w:color="auto"/>
                <w:left w:val="none" w:sz="0" w:space="0" w:color="auto"/>
                <w:bottom w:val="none" w:sz="0" w:space="0" w:color="auto"/>
                <w:right w:val="none" w:sz="0" w:space="0" w:color="auto"/>
              </w:divBdr>
            </w:div>
          </w:divsChild>
        </w:div>
        <w:div w:id="1097560284">
          <w:marLeft w:val="0"/>
          <w:marRight w:val="0"/>
          <w:marTop w:val="0"/>
          <w:marBottom w:val="0"/>
          <w:divBdr>
            <w:top w:val="none" w:sz="0" w:space="0" w:color="auto"/>
            <w:left w:val="none" w:sz="0" w:space="0" w:color="auto"/>
            <w:bottom w:val="none" w:sz="0" w:space="0" w:color="auto"/>
            <w:right w:val="none" w:sz="0" w:space="0" w:color="auto"/>
          </w:divBdr>
        </w:div>
      </w:divsChild>
    </w:div>
    <w:div w:id="1339622052">
      <w:bodyDiv w:val="1"/>
      <w:marLeft w:val="0"/>
      <w:marRight w:val="0"/>
      <w:marTop w:val="0"/>
      <w:marBottom w:val="0"/>
      <w:divBdr>
        <w:top w:val="none" w:sz="0" w:space="0" w:color="auto"/>
        <w:left w:val="none" w:sz="0" w:space="0" w:color="auto"/>
        <w:bottom w:val="none" w:sz="0" w:space="0" w:color="auto"/>
        <w:right w:val="none" w:sz="0" w:space="0" w:color="auto"/>
      </w:divBdr>
      <w:divsChild>
        <w:div w:id="575550800">
          <w:marLeft w:val="0"/>
          <w:marRight w:val="0"/>
          <w:marTop w:val="0"/>
          <w:marBottom w:val="0"/>
          <w:divBdr>
            <w:top w:val="none" w:sz="0" w:space="0" w:color="auto"/>
            <w:left w:val="none" w:sz="0" w:space="0" w:color="auto"/>
            <w:bottom w:val="none" w:sz="0" w:space="0" w:color="auto"/>
            <w:right w:val="none" w:sz="0" w:space="0" w:color="auto"/>
          </w:divBdr>
        </w:div>
        <w:div w:id="1496722711">
          <w:marLeft w:val="0"/>
          <w:marRight w:val="0"/>
          <w:marTop w:val="0"/>
          <w:marBottom w:val="0"/>
          <w:divBdr>
            <w:top w:val="none" w:sz="0" w:space="0" w:color="auto"/>
            <w:left w:val="none" w:sz="0" w:space="0" w:color="auto"/>
            <w:bottom w:val="none" w:sz="0" w:space="0" w:color="auto"/>
            <w:right w:val="none" w:sz="0" w:space="0" w:color="auto"/>
          </w:divBdr>
        </w:div>
        <w:div w:id="1495607434">
          <w:marLeft w:val="0"/>
          <w:marRight w:val="0"/>
          <w:marTop w:val="0"/>
          <w:marBottom w:val="0"/>
          <w:divBdr>
            <w:top w:val="none" w:sz="0" w:space="0" w:color="auto"/>
            <w:left w:val="none" w:sz="0" w:space="0" w:color="auto"/>
            <w:bottom w:val="none" w:sz="0" w:space="0" w:color="auto"/>
            <w:right w:val="none" w:sz="0" w:space="0" w:color="auto"/>
          </w:divBdr>
        </w:div>
      </w:divsChild>
    </w:div>
    <w:div w:id="1450540323">
      <w:bodyDiv w:val="1"/>
      <w:marLeft w:val="0"/>
      <w:marRight w:val="0"/>
      <w:marTop w:val="0"/>
      <w:marBottom w:val="0"/>
      <w:divBdr>
        <w:top w:val="none" w:sz="0" w:space="0" w:color="auto"/>
        <w:left w:val="none" w:sz="0" w:space="0" w:color="auto"/>
        <w:bottom w:val="none" w:sz="0" w:space="0" w:color="auto"/>
        <w:right w:val="none" w:sz="0" w:space="0" w:color="auto"/>
      </w:divBdr>
      <w:divsChild>
        <w:div w:id="1744793380">
          <w:marLeft w:val="0"/>
          <w:marRight w:val="0"/>
          <w:marTop w:val="0"/>
          <w:marBottom w:val="0"/>
          <w:divBdr>
            <w:top w:val="none" w:sz="0" w:space="0" w:color="auto"/>
            <w:left w:val="none" w:sz="0" w:space="0" w:color="auto"/>
            <w:bottom w:val="none" w:sz="0" w:space="0" w:color="auto"/>
            <w:right w:val="none" w:sz="0" w:space="0" w:color="auto"/>
          </w:divBdr>
        </w:div>
        <w:div w:id="1687444235">
          <w:marLeft w:val="0"/>
          <w:marRight w:val="0"/>
          <w:marTop w:val="0"/>
          <w:marBottom w:val="0"/>
          <w:divBdr>
            <w:top w:val="none" w:sz="0" w:space="0" w:color="auto"/>
            <w:left w:val="none" w:sz="0" w:space="0" w:color="auto"/>
            <w:bottom w:val="none" w:sz="0" w:space="0" w:color="auto"/>
            <w:right w:val="none" w:sz="0" w:space="0" w:color="auto"/>
          </w:divBdr>
        </w:div>
      </w:divsChild>
    </w:div>
    <w:div w:id="1785802937">
      <w:bodyDiv w:val="1"/>
      <w:marLeft w:val="0"/>
      <w:marRight w:val="0"/>
      <w:marTop w:val="0"/>
      <w:marBottom w:val="0"/>
      <w:divBdr>
        <w:top w:val="none" w:sz="0" w:space="0" w:color="auto"/>
        <w:left w:val="none" w:sz="0" w:space="0" w:color="auto"/>
        <w:bottom w:val="none" w:sz="0" w:space="0" w:color="auto"/>
        <w:right w:val="none" w:sz="0" w:space="0" w:color="auto"/>
      </w:divBdr>
      <w:divsChild>
        <w:div w:id="763305250">
          <w:marLeft w:val="0"/>
          <w:marRight w:val="0"/>
          <w:marTop w:val="0"/>
          <w:marBottom w:val="0"/>
          <w:divBdr>
            <w:top w:val="none" w:sz="0" w:space="0" w:color="auto"/>
            <w:left w:val="none" w:sz="0" w:space="0" w:color="auto"/>
            <w:bottom w:val="none" w:sz="0" w:space="0" w:color="auto"/>
            <w:right w:val="none" w:sz="0" w:space="0" w:color="auto"/>
          </w:divBdr>
        </w:div>
        <w:div w:id="7632602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v.se/globalassets/filer/publikationer/foreskrifter/anvandning-av-personlig-skyddsutrustning-foreskrifter-afs2001-3.pdf" TargetMode="External"/><Relationship Id="rId18" Type="http://schemas.openxmlformats.org/officeDocument/2006/relationships/hyperlink" Target="https://www.av.se/globalassets/filer/publikationer/broschyrer/sakrare-bygg-och-anlaggningsarbete-broschyr-adi539.pdf" TargetMode="External"/><Relationship Id="rId26" Type="http://schemas.openxmlformats.org/officeDocument/2006/relationships/hyperlink" Target="https://www.av.se/globalassets/filer/publikationer/foreskrifter/asbest-foreskrifter-afs2006-1.pdf" TargetMode="External"/><Relationship Id="rId39" Type="http://schemas.openxmlformats.org/officeDocument/2006/relationships/hyperlink" Target="https://www.av.se/globalassets/filer/publikationer/foreskrifter/berg-och-gruvarbete-foreskrifter-afs2010_1.pdf" TargetMode="External"/><Relationship Id="rId21" Type="http://schemas.openxmlformats.org/officeDocument/2006/relationships/hyperlink" Target="https://www.av.se/globalassets/filer/publikationer/broschyrer/sakrare-bygg-och-anlaggningsarbete-broschyr-adi539.pdf" TargetMode="External"/><Relationship Id="rId34" Type="http://schemas.openxmlformats.org/officeDocument/2006/relationships/hyperlink" Target="https://www.av.se/globalassets/filer/publikationer/foreskrifter/mast-och-stolparbete-foreskrifter-afs2000-6.pdf?hl=h%C3%B6gsp%C3%A4nningsledningar,%20f%C3%B6reskrifter" TargetMode="External"/><Relationship Id="rId42" Type="http://schemas.openxmlformats.org/officeDocument/2006/relationships/hyperlink" Target="https://www.av.se/globalassets/filer/publikationer/foreskrifter/dykeriarbete-foreskrifter-afs2010_16.pdf" TargetMode="External"/><Relationship Id="rId47" Type="http://schemas.openxmlformats.org/officeDocument/2006/relationships/hyperlink" Target="https://www.av.se/globalassets/filer/publikationer/foreskrifter/sprangarbete-foreskrifter-afs2007-1.pdf" TargetMode="External"/><Relationship Id="rId50" Type="http://schemas.openxmlformats.org/officeDocument/2006/relationships/hyperlink" Target="https://www.av.se/globalassets/filer/publikationer/foreskrifter/andringsforeskrift/afs2010_5.pdf?hl=2006:6" TargetMode="External"/><Relationship Id="rId55" Type="http://schemas.openxmlformats.org/officeDocument/2006/relationships/hyperlink" Target="https://www.av.se/globalassets/filer/publikationer/foreskrifter/asbest-foreskrifter-afs2006-1.pdf"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v.se/globalassets/filer/publikationer/broschyrer/stegar-rad-for-steganvandning-broschyr-adi511.pdf" TargetMode="External"/><Relationship Id="rId20" Type="http://schemas.openxmlformats.org/officeDocument/2006/relationships/hyperlink" Target="https://www.av.se/globalassets/filer/publikationer/foreskrifter/byggnads-och-anlaggningsarbete-foreskrifter-afs1999-3.pdf" TargetMode="External"/><Relationship Id="rId29" Type="http://schemas.openxmlformats.org/officeDocument/2006/relationships/hyperlink" Target="https://www.av.se/produktion-industri-och-logistik/bygg/risker-vid-byggnad--och-anlaggningsarbeten/arbetsmiljoplan-och-dess-risker/arbete-med-farliga-kemiska-och-biologiska-amnen/" TargetMode="External"/><Relationship Id="rId41" Type="http://schemas.openxmlformats.org/officeDocument/2006/relationships/hyperlink" Target="https://www.av.se/globalassets/filer/publikationer/foreskrifter/byggnads-och-anlaggningsarbete-foreskrifter-afs1999-3.pdf" TargetMode="External"/><Relationship Id="rId54" Type="http://schemas.openxmlformats.org/officeDocument/2006/relationships/hyperlink" Target="https://www.av.se/globalassets/filer/publikationer/foreskrifter/byggnads-och-anlaggningsarbete-foreskrifter-afs1999-3.pdf"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v.se/globalassets/filer/publikationer/foreskrifter/skydd-mot-skada-genom-fall-foreskrifter-afs1981-14.pdf" TargetMode="External"/><Relationship Id="rId24" Type="http://schemas.openxmlformats.org/officeDocument/2006/relationships/hyperlink" Target="https://www.av.se/globalassets/filer/publikationer/foreskrifter/byggnads-och-anlaggningsarbete-foreskrifter-afs1999-3.pdf" TargetMode="External"/><Relationship Id="rId32" Type="http://schemas.openxmlformats.org/officeDocument/2006/relationships/hyperlink" Target="https://www.av.se/produktion-industri-och-logistik/bygg/risker-vid-byggnad--och-anlaggningsarbeten/arbetsmiljoplan-och-dess-risker/arbete-med-joniserad-stralning/" TargetMode="External"/><Relationship Id="rId37" Type="http://schemas.openxmlformats.org/officeDocument/2006/relationships/hyperlink" Target="https://www.av.se/produktion-industri-och-logistik/bygg/risker-vid-byggnad--och-anlaggningsarbeten/arbetsmiljoplan-och-dess-risker/arbete-med-drunkningsrisk/" TargetMode="External"/><Relationship Id="rId40" Type="http://schemas.openxmlformats.org/officeDocument/2006/relationships/hyperlink" Target="https://www.av.se/produktion-industri-och-logistik/bygg/risker-vid-byggnad--och-anlaggningsarbeten/arbetsmiljoplan-och-dess-risker/arbete-under-jord--tunnlar-brunnar-ror/" TargetMode="External"/><Relationship Id="rId45" Type="http://schemas.openxmlformats.org/officeDocument/2006/relationships/hyperlink" Target="https://www.av.se/produktion-industri-och-logistik/bygg/risker-vid-byggnad--och-anlaggningsarbeten/arbetsmiljoplan-och-dess-risker/arbete-i-kassun/" TargetMode="External"/><Relationship Id="rId53" Type="http://schemas.openxmlformats.org/officeDocument/2006/relationships/hyperlink" Target="https://www.av.se/globalassets/filer/publikationer/broschyrer/sakrare-bygg-och-anlaggningsarbete-broschyr-adi539.pdf" TargetMode="External"/><Relationship Id="rId58" Type="http://schemas.openxmlformats.org/officeDocument/2006/relationships/header" Target="header1.xm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v.se/globalassets/filer/publikationer/bocker/sakra-stallningar-bok-h456.pdf" TargetMode="External"/><Relationship Id="rId23" Type="http://schemas.openxmlformats.org/officeDocument/2006/relationships/hyperlink" Target="https://www.av.se/arbetsmiljoarbete-och-inspektioner/publikationer/foreskrifter/kvarts---stendamm-i-arbetsmiljon-afs-20152-foreskrifter/?hl=kvarts" TargetMode="External"/><Relationship Id="rId28" Type="http://schemas.openxmlformats.org/officeDocument/2006/relationships/hyperlink" Target="https://www.av.se/globalassets/filer/publikationer/broschyrer/kemiska-risker-i-arbetsmiljon-broschyr-adi296.pdf" TargetMode="External"/><Relationship Id="rId36" Type="http://schemas.openxmlformats.org/officeDocument/2006/relationships/hyperlink" Target="https://www.av.se/globalassets/filer/publikationer/foreskrifter/dykeriarbete-foreskrifter-afs2010_16.pdf" TargetMode="External"/><Relationship Id="rId49" Type="http://schemas.openxmlformats.org/officeDocument/2006/relationships/hyperlink" Target="https://www.av.se/globalassets/filer/publikationer/foreskrifter/besiktning-av-lyftanordningar-och-vissa-andra-tekniska-anordningar-foreskrifter-afs2003-6.pdf?hl=2003:6" TargetMode="External"/><Relationship Id="rId57" Type="http://schemas.openxmlformats.org/officeDocument/2006/relationships/hyperlink" Target="https://www.av.se/globalassets/filer/publikationer/foreskrifter/byggnads-och-anlaggningsarbete-foreskrifter-afs1999-3.pdf" TargetMode="External"/><Relationship Id="rId61"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v.se/globalassets/filer/publikationer/foreskrifter/skydd-mot-skada-genom-ras-foreskrifter-afs1981-15.pdf" TargetMode="External"/><Relationship Id="rId31" Type="http://schemas.openxmlformats.org/officeDocument/2006/relationships/hyperlink" Target="https://www.av.se/globalassets/filer/publikationer/foreskrifter/byggnads-och-anlaggningsarbete-foreskrifter-afs1999-3.pdf" TargetMode="External"/><Relationship Id="rId44" Type="http://schemas.openxmlformats.org/officeDocument/2006/relationships/hyperlink" Target="https://www.av.se/globalassets/filer/publikationer/foreskrifter/byggnads-och-anlaggningsarbete-foreskrifter-afs1999-3.pdf" TargetMode="External"/><Relationship Id="rId52" Type="http://schemas.openxmlformats.org/officeDocument/2006/relationships/hyperlink" Target="https://www.av.se/globalassets/filer/publikationer/foreskrifter/byggnads-och-anlaggningsarbete-foreskrifter-afs1999-3.pdf" TargetMode="External"/><Relationship Id="rId60" Type="http://schemas.openxmlformats.org/officeDocument/2006/relationships/footer" Target="footer1.xml"/><Relationship Id="rId65"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v.se/globalassets/filer/publikationer/foreskrifter/stegar-och-arbetsbockar-foreskrifter-afs2004-3.pdf" TargetMode="External"/><Relationship Id="rId22" Type="http://schemas.openxmlformats.org/officeDocument/2006/relationships/hyperlink" Target="https://www.av.se/produktion-industri-och-logistik/bygg/risker-vid-byggnad--och-anlaggningsarbeten/arbetsmiljoplan-och-dess-risker/schaktningsarbete-med-risk-for-ras/" TargetMode="External"/><Relationship Id="rId27" Type="http://schemas.openxmlformats.org/officeDocument/2006/relationships/hyperlink" Target="https://www.av.se/arbetsmiljoarbete-och-inspektioner/publikationer/foreskrifter/kemiska-arbetsmiljorisker-2011-19-foreskrifter/?hl=kemiska%20arbetsmilj%C3%B6risker" TargetMode="External"/><Relationship Id="rId30" Type="http://schemas.openxmlformats.org/officeDocument/2006/relationships/hyperlink" Target="https://www.av.se/halsa-och-sakerhet/elektromagnetiska-falt/?hl=h%C3%B6gfrekventa%20elektromagnetiska%20f%C3%A4lt" TargetMode="External"/><Relationship Id="rId35" Type="http://schemas.openxmlformats.org/officeDocument/2006/relationships/hyperlink" Target="https://www.av.se/globalassets/filer/publikationer/foreskrifter/byggnads-och-anlaggningsarbete-foreskrifter-afs1999-3.pdf" TargetMode="External"/><Relationship Id="rId43" Type="http://schemas.openxmlformats.org/officeDocument/2006/relationships/hyperlink" Target="https://www.av.se/produktion-industri-och-logistik/bygg/risker-vid-byggnad--och-anlaggningsarbeten/arbetsmiljoplan-och-dess-risker/arbete-med-dykarutrustning/" TargetMode="External"/><Relationship Id="rId48" Type="http://schemas.openxmlformats.org/officeDocument/2006/relationships/hyperlink" Target="https://www.av.se/produktion-industri-och-logistik/bygg/risker-vid-byggnad--och-anlaggningsarbeten/arbetsmiljoplan-och-dess-risker/sprangning-och-arbete-med-sprangamnen/" TargetMode="External"/><Relationship Id="rId56" Type="http://schemas.openxmlformats.org/officeDocument/2006/relationships/hyperlink" Target="https://www.prevent.se/globalassets/.prevent.se/jobba-med-arbetsmiljon/fysisk-arbetsmiljo/kemiska-risker/asbest/asbest---arbeta-pa-ratt-satt.pdf"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av.se/globalassets/filer/checklistor/planera-projektera-for-en-bra-arbetsmiljo-checklista-adi714.pdf" TargetMode="External"/><Relationship Id="rId3" Type="http://schemas.openxmlformats.org/officeDocument/2006/relationships/customXml" Target="../customXml/item3.xml"/><Relationship Id="rId12" Type="http://schemas.openxmlformats.org/officeDocument/2006/relationships/hyperlink" Target="https://www.av.se/globalassets/filer/publikationer/foreskrifter/byggnads-och-anlaggningsarbete-foreskrifter-afs1999-3.pdf" TargetMode="External"/><Relationship Id="rId17" Type="http://schemas.openxmlformats.org/officeDocument/2006/relationships/hyperlink" Target="https://www.av.se/globalassets/filer/publikationer/broschyrer/byggnadsstallningar-broschyr-adi512.pdf" TargetMode="External"/><Relationship Id="rId25" Type="http://schemas.openxmlformats.org/officeDocument/2006/relationships/hyperlink" Target="https://www.av.se/globalassets/filer/publikationer/foreskrifter/medicinska-kontroller-i-arbetslivet-afs-2019-3.pdf?hl=medicinska%20kontroller" TargetMode="External"/><Relationship Id="rId33" Type="http://schemas.openxmlformats.org/officeDocument/2006/relationships/hyperlink" Target="https://www.av.se/globalassets/filer/publikationer/foreskrifter/byggnads-och-anlaggningsarbete-foreskrifter-afs1999-3.pdf" TargetMode="External"/><Relationship Id="rId38" Type="http://schemas.openxmlformats.org/officeDocument/2006/relationships/hyperlink" Target="https://www.av.se/globalassets/filer/publikationer/foreskrifter/byggnads-och-anlaggningsarbete-foreskrifter-afs1999-3.pdf" TargetMode="External"/><Relationship Id="rId46" Type="http://schemas.openxmlformats.org/officeDocument/2006/relationships/hyperlink" Target="https://www.av.se/globalassets/filer/publikationer/foreskrifter/byggnads-och-anlaggningsarbete-foreskrifter-afs1999-3.pdf" TargetMode="External"/><Relationship Id="rId5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61A2368A8A4110AA9F1B2E84671234"/>
        <w:category>
          <w:name w:val="General"/>
          <w:gallery w:val="placeholder"/>
        </w:category>
        <w:types>
          <w:type w:val="bbPlcHdr"/>
        </w:types>
        <w:behaviors>
          <w:behavior w:val="content"/>
        </w:behaviors>
        <w:guid w:val="{4AE341CA-4AF6-4E71-B452-4A2A134AB3C7}"/>
      </w:docPartPr>
      <w:docPartBody>
        <w:p w:rsidR="00B56176" w:rsidRDefault="00D550CC" w:rsidP="00D550CC">
          <w:pPr>
            <w:pStyle w:val="3561A2368A8A4110AA9F1B2E846712341"/>
          </w:pPr>
          <w:r w:rsidRPr="00D34FC0">
            <w:rPr>
              <w:strike/>
              <w:color w:val="FF0000"/>
            </w:rPr>
            <w:t>[Ange namn]</w:t>
          </w:r>
        </w:p>
      </w:docPartBody>
    </w:docPart>
    <w:docPart>
      <w:docPartPr>
        <w:name w:val="5BA0B1E0B5274A0981ADE65E9BCC935E"/>
        <w:category>
          <w:name w:val="General"/>
          <w:gallery w:val="placeholder"/>
        </w:category>
        <w:types>
          <w:type w:val="bbPlcHdr"/>
        </w:types>
        <w:behaviors>
          <w:behavior w:val="content"/>
        </w:behaviors>
        <w:guid w:val="{31907C3A-B39F-4B82-AB99-421A59150ADE}"/>
      </w:docPartPr>
      <w:docPartBody>
        <w:p w:rsidR="00B56176" w:rsidRDefault="00FD3D85" w:rsidP="00FD3D85">
          <w:pPr>
            <w:pStyle w:val="5BA0B1E0B5274A0981ADE65E9BCC935E1"/>
          </w:pPr>
          <w:r w:rsidRPr="00D34FC0">
            <w:rPr>
              <w:strike/>
              <w:color w:val="FF0000"/>
            </w:rPr>
            <w:t>[Ange företag]</w:t>
          </w:r>
        </w:p>
      </w:docPartBody>
    </w:docPart>
    <w:docPart>
      <w:docPartPr>
        <w:name w:val="CE90EA22716E4CA0ADF6E85A5DF5C23B"/>
        <w:category>
          <w:name w:val="Allmänt"/>
          <w:gallery w:val="placeholder"/>
        </w:category>
        <w:types>
          <w:type w:val="bbPlcHdr"/>
        </w:types>
        <w:behaviors>
          <w:behavior w:val="content"/>
        </w:behaviors>
        <w:guid w:val="{EEEEC3C9-0939-45AF-AE28-15FB242AD15E}"/>
      </w:docPartPr>
      <w:docPartBody>
        <w:p w:rsidR="001E1C8F" w:rsidRDefault="00D550CC" w:rsidP="00D550CC">
          <w:pPr>
            <w:pStyle w:val="CE90EA22716E4CA0ADF6E85A5DF5C23B1"/>
          </w:pPr>
          <w:r w:rsidRPr="0099745A">
            <w:rPr>
              <w:rStyle w:val="Platshllartext"/>
            </w:rPr>
            <w:t>Välj ett objekt.</w:t>
          </w:r>
        </w:p>
      </w:docPartBody>
    </w:docPart>
    <w:docPart>
      <w:docPartPr>
        <w:name w:val="E8B123B82D1B4B4C9083EF8D5DD615F1"/>
        <w:category>
          <w:name w:val="Allmänt"/>
          <w:gallery w:val="placeholder"/>
        </w:category>
        <w:types>
          <w:type w:val="bbPlcHdr"/>
        </w:types>
        <w:behaviors>
          <w:behavior w:val="content"/>
        </w:behaviors>
        <w:guid w:val="{6055A406-00ED-4939-96FB-C86E6A4273A4}"/>
      </w:docPartPr>
      <w:docPartBody>
        <w:p w:rsidR="0083610E" w:rsidRDefault="00D550CC" w:rsidP="00D550CC">
          <w:pPr>
            <w:pStyle w:val="E8B123B82D1B4B4C9083EF8D5DD615F11"/>
          </w:pPr>
          <w:r w:rsidRPr="0099745A">
            <w:rPr>
              <w:rStyle w:val="Platshllartext"/>
            </w:rPr>
            <w:t>Välj ett objekt.</w:t>
          </w:r>
        </w:p>
      </w:docPartBody>
    </w:docPart>
    <w:docPart>
      <w:docPartPr>
        <w:name w:val="E9C40098C93242B5BBB7A9DCA99AFE3F"/>
        <w:category>
          <w:name w:val="Allmänt"/>
          <w:gallery w:val="placeholder"/>
        </w:category>
        <w:types>
          <w:type w:val="bbPlcHdr"/>
        </w:types>
        <w:behaviors>
          <w:behavior w:val="content"/>
        </w:behaviors>
        <w:guid w:val="{D4CE882E-3CBF-4C80-B02A-1B113593F8E7}"/>
      </w:docPartPr>
      <w:docPartBody>
        <w:p w:rsidR="0083610E" w:rsidRDefault="00D550CC" w:rsidP="00D550CC">
          <w:pPr>
            <w:pStyle w:val="E9C40098C93242B5BBB7A9DCA99AFE3F1"/>
          </w:pPr>
          <w:r w:rsidRPr="0099745A">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B31BE"/>
    <w:multiLevelType w:val="hybridMultilevel"/>
    <w:tmpl w:val="B49AF558"/>
    <w:lvl w:ilvl="0" w:tplc="C9509E64">
      <w:start w:val="1"/>
      <w:numFmt w:val="bullet"/>
      <w:lvlText w:val=""/>
      <w:lvlJc w:val="left"/>
      <w:pPr>
        <w:ind w:left="720" w:hanging="360"/>
      </w:pPr>
      <w:rPr>
        <w:rFonts w:ascii="Symbol" w:hAnsi="Symbol" w:hint="default"/>
      </w:rPr>
    </w:lvl>
    <w:lvl w:ilvl="1" w:tplc="D1CC359A" w:tentative="1">
      <w:start w:val="1"/>
      <w:numFmt w:val="bullet"/>
      <w:lvlText w:val="o"/>
      <w:lvlJc w:val="left"/>
      <w:pPr>
        <w:ind w:left="1440" w:hanging="360"/>
      </w:pPr>
      <w:rPr>
        <w:rFonts w:ascii="Courier New" w:hAnsi="Courier New" w:cs="Courier New" w:hint="default"/>
      </w:rPr>
    </w:lvl>
    <w:lvl w:ilvl="2" w:tplc="A720E446" w:tentative="1">
      <w:start w:val="1"/>
      <w:numFmt w:val="bullet"/>
      <w:lvlText w:val=""/>
      <w:lvlJc w:val="left"/>
      <w:pPr>
        <w:ind w:left="2160" w:hanging="360"/>
      </w:pPr>
      <w:rPr>
        <w:rFonts w:ascii="Wingdings" w:hAnsi="Wingdings" w:hint="default"/>
      </w:rPr>
    </w:lvl>
    <w:lvl w:ilvl="3" w:tplc="FB72FB48" w:tentative="1">
      <w:start w:val="1"/>
      <w:numFmt w:val="bullet"/>
      <w:lvlText w:val=""/>
      <w:lvlJc w:val="left"/>
      <w:pPr>
        <w:ind w:left="2880" w:hanging="360"/>
      </w:pPr>
      <w:rPr>
        <w:rFonts w:ascii="Symbol" w:hAnsi="Symbol" w:hint="default"/>
      </w:rPr>
    </w:lvl>
    <w:lvl w:ilvl="4" w:tplc="8F18F008" w:tentative="1">
      <w:start w:val="1"/>
      <w:numFmt w:val="bullet"/>
      <w:lvlText w:val="o"/>
      <w:lvlJc w:val="left"/>
      <w:pPr>
        <w:ind w:left="3600" w:hanging="360"/>
      </w:pPr>
      <w:rPr>
        <w:rFonts w:ascii="Courier New" w:hAnsi="Courier New" w:cs="Courier New" w:hint="default"/>
      </w:rPr>
    </w:lvl>
    <w:lvl w:ilvl="5" w:tplc="FBE4E650" w:tentative="1">
      <w:start w:val="1"/>
      <w:numFmt w:val="bullet"/>
      <w:lvlText w:val=""/>
      <w:lvlJc w:val="left"/>
      <w:pPr>
        <w:ind w:left="4320" w:hanging="360"/>
      </w:pPr>
      <w:rPr>
        <w:rFonts w:ascii="Wingdings" w:hAnsi="Wingdings" w:hint="default"/>
      </w:rPr>
    </w:lvl>
    <w:lvl w:ilvl="6" w:tplc="2A74FA06" w:tentative="1">
      <w:start w:val="1"/>
      <w:numFmt w:val="bullet"/>
      <w:lvlText w:val=""/>
      <w:lvlJc w:val="left"/>
      <w:pPr>
        <w:ind w:left="5040" w:hanging="360"/>
      </w:pPr>
      <w:rPr>
        <w:rFonts w:ascii="Symbol" w:hAnsi="Symbol" w:hint="default"/>
      </w:rPr>
    </w:lvl>
    <w:lvl w:ilvl="7" w:tplc="6D92F536" w:tentative="1">
      <w:start w:val="1"/>
      <w:numFmt w:val="bullet"/>
      <w:lvlText w:val="o"/>
      <w:lvlJc w:val="left"/>
      <w:pPr>
        <w:ind w:left="5760" w:hanging="360"/>
      </w:pPr>
      <w:rPr>
        <w:rFonts w:ascii="Courier New" w:hAnsi="Courier New" w:cs="Courier New" w:hint="default"/>
      </w:rPr>
    </w:lvl>
    <w:lvl w:ilvl="8" w:tplc="C51433BC" w:tentative="1">
      <w:start w:val="1"/>
      <w:numFmt w:val="bullet"/>
      <w:lvlText w:val=""/>
      <w:lvlJc w:val="left"/>
      <w:pPr>
        <w:ind w:left="6480" w:hanging="360"/>
      </w:pPr>
      <w:rPr>
        <w:rFonts w:ascii="Wingdings" w:hAnsi="Wingdings" w:hint="default"/>
      </w:rPr>
    </w:lvl>
  </w:abstractNum>
  <w:num w:numId="1" w16cid:durableId="43163321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76"/>
    <w:rsid w:val="00063AED"/>
    <w:rsid w:val="00121154"/>
    <w:rsid w:val="001E1C8F"/>
    <w:rsid w:val="002F5D34"/>
    <w:rsid w:val="003645FC"/>
    <w:rsid w:val="003A6304"/>
    <w:rsid w:val="0043385A"/>
    <w:rsid w:val="00440E06"/>
    <w:rsid w:val="00485B07"/>
    <w:rsid w:val="004D2995"/>
    <w:rsid w:val="004F33AD"/>
    <w:rsid w:val="005601A3"/>
    <w:rsid w:val="005B5F2C"/>
    <w:rsid w:val="006B60F7"/>
    <w:rsid w:val="007902C2"/>
    <w:rsid w:val="0083610E"/>
    <w:rsid w:val="009A48D7"/>
    <w:rsid w:val="00A15768"/>
    <w:rsid w:val="00B56176"/>
    <w:rsid w:val="00B947FC"/>
    <w:rsid w:val="00BD4340"/>
    <w:rsid w:val="00BF2F0F"/>
    <w:rsid w:val="00D550CC"/>
    <w:rsid w:val="00D80EB5"/>
    <w:rsid w:val="00E6481B"/>
    <w:rsid w:val="00EC7C34"/>
    <w:rsid w:val="00EE6455"/>
    <w:rsid w:val="00FD3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550CC"/>
    <w:rPr>
      <w:color w:val="4472C4" w:themeColor="accent1"/>
    </w:rPr>
  </w:style>
  <w:style w:type="paragraph" w:customStyle="1" w:styleId="5BA0B1E0B5274A0981ADE65E9BCC935E1">
    <w:name w:val="5BA0B1E0B5274A0981ADE65E9BCC935E1"/>
    <w:rsid w:val="00FD3D85"/>
    <w:pPr>
      <w:spacing w:line="276" w:lineRule="auto"/>
    </w:pPr>
    <w:rPr>
      <w:szCs w:val="24"/>
      <w:lang w:val="sv-SE"/>
    </w:rPr>
  </w:style>
  <w:style w:type="character" w:styleId="Starkbetoning">
    <w:name w:val="Intense Emphasis"/>
    <w:basedOn w:val="Standardstycketeckensnitt"/>
    <w:uiPriority w:val="21"/>
    <w:qFormat/>
    <w:rsid w:val="00440E06"/>
    <w:rPr>
      <w:b/>
      <w:bCs/>
      <w:i/>
      <w:iCs/>
      <w:color w:val="auto"/>
    </w:rPr>
  </w:style>
  <w:style w:type="paragraph" w:styleId="Liststycke">
    <w:name w:val="List Paragraph"/>
    <w:basedOn w:val="Normal"/>
    <w:uiPriority w:val="34"/>
    <w:qFormat/>
    <w:rsid w:val="00D550CC"/>
    <w:pPr>
      <w:spacing w:line="276" w:lineRule="auto"/>
      <w:ind w:left="720"/>
      <w:contextualSpacing/>
    </w:pPr>
    <w:rPr>
      <w:szCs w:val="24"/>
      <w:lang w:val="sv-SE"/>
    </w:rPr>
  </w:style>
  <w:style w:type="paragraph" w:customStyle="1" w:styleId="3561A2368A8A4110AA9F1B2E846712341">
    <w:name w:val="3561A2368A8A4110AA9F1B2E846712341"/>
    <w:rsid w:val="00D550CC"/>
    <w:pPr>
      <w:tabs>
        <w:tab w:val="center" w:pos="4513"/>
        <w:tab w:val="right" w:pos="9026"/>
      </w:tabs>
      <w:spacing w:after="0" w:line="240" w:lineRule="auto"/>
    </w:pPr>
    <w:rPr>
      <w:rFonts w:asciiTheme="majorHAnsi" w:hAnsiTheme="majorHAnsi"/>
      <w:sz w:val="18"/>
      <w:szCs w:val="24"/>
      <w:lang w:val="sv-SE"/>
    </w:rPr>
  </w:style>
  <w:style w:type="paragraph" w:customStyle="1" w:styleId="CE90EA22716E4CA0ADF6E85A5DF5C23B1">
    <w:name w:val="CE90EA22716E4CA0ADF6E85A5DF5C23B1"/>
    <w:rsid w:val="00D550CC"/>
    <w:pPr>
      <w:tabs>
        <w:tab w:val="center" w:pos="4513"/>
        <w:tab w:val="right" w:pos="9026"/>
      </w:tabs>
      <w:spacing w:after="0" w:line="240" w:lineRule="auto"/>
    </w:pPr>
    <w:rPr>
      <w:rFonts w:asciiTheme="majorHAnsi" w:hAnsiTheme="majorHAnsi"/>
      <w:sz w:val="18"/>
      <w:szCs w:val="24"/>
      <w:lang w:val="sv-SE"/>
    </w:rPr>
  </w:style>
  <w:style w:type="paragraph" w:customStyle="1" w:styleId="E9C40098C93242B5BBB7A9DCA99AFE3F1">
    <w:name w:val="E9C40098C93242B5BBB7A9DCA99AFE3F1"/>
    <w:rsid w:val="00D550CC"/>
    <w:pPr>
      <w:tabs>
        <w:tab w:val="center" w:pos="4513"/>
        <w:tab w:val="right" w:pos="9026"/>
      </w:tabs>
      <w:spacing w:after="0" w:line="240" w:lineRule="auto"/>
    </w:pPr>
    <w:rPr>
      <w:rFonts w:asciiTheme="majorHAnsi" w:hAnsiTheme="majorHAnsi"/>
      <w:szCs w:val="24"/>
      <w:lang w:val="sv-SE"/>
    </w:rPr>
  </w:style>
  <w:style w:type="paragraph" w:customStyle="1" w:styleId="E8B123B82D1B4B4C9083EF8D5DD615F11">
    <w:name w:val="E8B123B82D1B4B4C9083EF8D5DD615F11"/>
    <w:rsid w:val="00D550CC"/>
    <w:pPr>
      <w:tabs>
        <w:tab w:val="center" w:pos="4513"/>
        <w:tab w:val="right" w:pos="9026"/>
      </w:tabs>
      <w:spacing w:after="0" w:line="240" w:lineRule="auto"/>
    </w:pPr>
    <w:rPr>
      <w:rFonts w:asciiTheme="majorHAnsi" w:hAnsiTheme="majorHAnsi"/>
      <w:sz w:val="18"/>
      <w:szCs w:val="24"/>
      <w:lang w:val="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8" ma:contentTypeDescription="Skapa ett nytt dokument." ma:contentTypeScope="" ma:versionID="7aa5bfa82abe2b3406ba7bd4086545cc">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4c0b69495757d3bdb4b59c07b5bc7be1"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ED069-931D-4936-A0FA-969407DBE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9673D2-A89E-4285-84A7-E8AD3A5FB222}">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3.xml><?xml version="1.0" encoding="utf-8"?>
<ds:datastoreItem xmlns:ds="http://schemas.openxmlformats.org/officeDocument/2006/customXml" ds:itemID="{A88D0BBC-AA9D-4F3C-A707-85359A766C03}">
  <ds:schemaRefs>
    <ds:schemaRef ds:uri="http://schemas.microsoft.com/sharepoint/v3/contenttype/forms"/>
  </ds:schemaRefs>
</ds:datastoreItem>
</file>

<file path=customXml/itemProps4.xml><?xml version="1.0" encoding="utf-8"?>
<ds:datastoreItem xmlns:ds="http://schemas.openxmlformats.org/officeDocument/2006/customXml" ds:itemID="{CB981B6C-064D-434B-9BA9-C2156317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16040</Words>
  <Characters>85013</Characters>
  <Application>Microsoft Office Word</Application>
  <DocSecurity>0</DocSecurity>
  <Lines>708</Lines>
  <Paragraphs>201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Arbetsmiljöplan</vt:lpstr>
      <vt:lpstr>Arbetsmiljöplan</vt:lpstr>
    </vt:vector>
  </TitlesOfParts>
  <Company/>
  <LinksUpToDate>false</LinksUpToDate>
  <CharactersWithSpaces>100852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Arbetsmiljöplan</dc:title>
  <dc:subject/>
  <dc:creator>Marina Mossberg</dc:creator>
  <cp:keywords/>
  <dc:description/>
  <cp:lastModifiedBy>Cecilia Tisell</cp:lastModifiedBy>
  <cp:revision>4</cp:revision>
  <cp:lastPrinted>2017-01-05T15:29:00Z</cp:lastPrinted>
  <dcterms:created xsi:type="dcterms:W3CDTF">2024-05-14T14:08:00Z</dcterms:created>
  <dcterms:modified xsi:type="dcterms:W3CDTF">2024-05-15T14:07:00Z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