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6312074"/>
    <w:p w14:paraId="346C4497" w14:textId="7E835BB8" w:rsidR="00367F49" w:rsidRPr="0078311B" w:rsidRDefault="00645641" w:rsidP="00367F49">
      <w:pPr>
        <w:pStyle w:val="Rubrik1"/>
        <w:rPr>
          <w:sz w:val="56"/>
          <w:szCs w:val="56"/>
        </w:rPr>
      </w:pPr>
      <w:sdt>
        <w:sdtPr>
          <w:rPr>
            <w:rFonts w:ascii="Arial" w:eastAsia="Times New Roman" w:hAnsi="Arial" w:cs="Arial"/>
            <w:spacing w:val="-10"/>
            <w:kern w:val="28"/>
            <w:sz w:val="56"/>
            <w:szCs w:val="56"/>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6C5F9E" w:rsidRPr="0078311B">
            <w:rPr>
              <w:rFonts w:ascii="Arial" w:eastAsia="Times New Roman" w:hAnsi="Arial" w:cs="Arial"/>
              <w:spacing w:val="-10"/>
              <w:kern w:val="28"/>
              <w:sz w:val="56"/>
              <w:szCs w:val="56"/>
            </w:rPr>
            <w:t>Stadsbyggnadsförvaltningen, Mall för Mobilitets- och parkeringsutredning</w:t>
          </w:r>
        </w:sdtContent>
      </w:sdt>
      <w:bookmarkEnd w:id="0"/>
    </w:p>
    <w:p w14:paraId="566A8D37" w14:textId="1023B7F4" w:rsidR="002313C6" w:rsidRDefault="001067C3" w:rsidP="002313C6">
      <w:pPr>
        <w:rPr>
          <w:rFonts w:ascii="Arial" w:eastAsia="Times New Roman" w:hAnsi="Arial" w:cs="Times New Roman"/>
          <w:b/>
          <w:color w:val="5A5A5A" w:themeColor="text1" w:themeTint="A5"/>
          <w:spacing w:val="15"/>
          <w:sz w:val="34"/>
        </w:rPr>
      </w:pPr>
      <w:r>
        <w:rPr>
          <w:rFonts w:ascii="Arial" w:eastAsia="Times New Roman" w:hAnsi="Arial" w:cs="Times New Roman"/>
          <w:b/>
          <w:color w:val="5A5A5A" w:themeColor="text1" w:themeTint="A5"/>
          <w:spacing w:val="15"/>
          <w:sz w:val="34"/>
        </w:rPr>
        <w:t xml:space="preserve">Version </w:t>
      </w:r>
      <w:r w:rsidR="0078311B">
        <w:rPr>
          <w:rFonts w:ascii="Arial" w:eastAsia="Times New Roman" w:hAnsi="Arial" w:cs="Times New Roman"/>
          <w:b/>
          <w:color w:val="5A5A5A" w:themeColor="text1" w:themeTint="A5"/>
          <w:spacing w:val="15"/>
          <w:sz w:val="34"/>
        </w:rPr>
        <w:t>2.4</w:t>
      </w:r>
      <w:r w:rsidR="00546AAA">
        <w:rPr>
          <w:rFonts w:ascii="Arial" w:eastAsia="Times New Roman" w:hAnsi="Arial" w:cs="Times New Roman"/>
          <w:b/>
          <w:color w:val="5A5A5A" w:themeColor="text1" w:themeTint="A5"/>
          <w:spacing w:val="15"/>
          <w:sz w:val="34"/>
        </w:rPr>
        <w:t>.1</w:t>
      </w:r>
    </w:p>
    <w:p w14:paraId="1A626606" w14:textId="77777777" w:rsidR="00326A7F" w:rsidRDefault="00326A7F" w:rsidP="002313C6">
      <w:pPr>
        <w:rPr>
          <w:rFonts w:ascii="Arial" w:eastAsia="Times New Roman" w:hAnsi="Arial" w:cs="Times New Roman"/>
          <w:b/>
          <w:color w:val="5A5A5A" w:themeColor="text1" w:themeTint="A5"/>
          <w:spacing w:val="15"/>
          <w:sz w:val="34"/>
        </w:rPr>
      </w:pPr>
    </w:p>
    <w:p w14:paraId="537FBF8A" w14:textId="77777777" w:rsidR="00326A7F" w:rsidRDefault="00326A7F" w:rsidP="002313C6">
      <w:pPr>
        <w:rPr>
          <w:rFonts w:ascii="Arial" w:eastAsia="Times New Roman" w:hAnsi="Arial" w:cs="Times New Roman"/>
          <w:b/>
          <w:color w:val="5A5A5A" w:themeColor="text1" w:themeTint="A5"/>
          <w:spacing w:val="15"/>
          <w:sz w:val="34"/>
        </w:rPr>
      </w:pPr>
    </w:p>
    <w:p w14:paraId="2B25CCB3" w14:textId="77777777" w:rsidR="00326A7F" w:rsidRPr="0054493D" w:rsidRDefault="00326A7F" w:rsidP="00326A7F">
      <w:pPr>
        <w:rPr>
          <w:rFonts w:ascii="Arial" w:eastAsia="Times New Roman" w:hAnsi="Arial" w:cs="Arial"/>
          <w:b/>
          <w:sz w:val="24"/>
        </w:rPr>
      </w:pPr>
      <w:r w:rsidRPr="0054493D">
        <w:rPr>
          <w:rFonts w:ascii="Arial" w:eastAsia="Times New Roman" w:hAnsi="Arial" w:cs="Arial"/>
          <w:b/>
          <w:sz w:val="24"/>
        </w:rPr>
        <w:t>Versionshantering</w:t>
      </w:r>
    </w:p>
    <w:tbl>
      <w:tblPr>
        <w:tblStyle w:val="Tabellrutnt1"/>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97748" w:rsidRPr="004B2C8D" w14:paraId="78186010" w14:textId="77777777" w:rsidTr="007852CD">
        <w:trPr>
          <w:cnfStyle w:val="100000000000" w:firstRow="1" w:lastRow="0" w:firstColumn="0" w:lastColumn="0" w:oddVBand="0" w:evenVBand="0" w:oddHBand="0" w:evenHBand="0" w:firstRowFirstColumn="0" w:firstRowLastColumn="0" w:lastRowFirstColumn="0" w:lastRowLastColumn="0"/>
        </w:trPr>
        <w:tc>
          <w:tcPr>
            <w:tcW w:w="1129" w:type="dxa"/>
          </w:tcPr>
          <w:p w14:paraId="76A8BB05" w14:textId="77777777" w:rsidR="00A97748" w:rsidRPr="004B2C8D" w:rsidRDefault="00A97748" w:rsidP="007852CD">
            <w:pPr>
              <w:rPr>
                <w:rFonts w:cs="Times New Roman"/>
                <w:sz w:val="17"/>
                <w:szCs w:val="17"/>
              </w:rPr>
            </w:pPr>
            <w:r w:rsidRPr="004B2C8D">
              <w:rPr>
                <w:rFonts w:cs="Times New Roman"/>
                <w:sz w:val="17"/>
                <w:szCs w:val="17"/>
              </w:rPr>
              <w:t>Datum</w:t>
            </w:r>
          </w:p>
        </w:tc>
        <w:tc>
          <w:tcPr>
            <w:tcW w:w="993" w:type="dxa"/>
          </w:tcPr>
          <w:p w14:paraId="421BB40A" w14:textId="77777777" w:rsidR="00A97748" w:rsidRPr="004B2C8D" w:rsidRDefault="00A97748" w:rsidP="007852CD">
            <w:pPr>
              <w:rPr>
                <w:rFonts w:cs="Times New Roman"/>
                <w:sz w:val="17"/>
                <w:szCs w:val="17"/>
              </w:rPr>
            </w:pPr>
            <w:r w:rsidRPr="004B2C8D">
              <w:rPr>
                <w:rFonts w:cs="Times New Roman"/>
                <w:sz w:val="17"/>
                <w:szCs w:val="17"/>
              </w:rPr>
              <w:t>Version</w:t>
            </w:r>
          </w:p>
        </w:tc>
        <w:tc>
          <w:tcPr>
            <w:tcW w:w="3185" w:type="dxa"/>
          </w:tcPr>
          <w:p w14:paraId="3BD6BBF9" w14:textId="77777777" w:rsidR="00A97748" w:rsidRPr="004B2C8D" w:rsidRDefault="00A97748" w:rsidP="007852CD">
            <w:pPr>
              <w:rPr>
                <w:rFonts w:cs="Times New Roman"/>
                <w:sz w:val="17"/>
                <w:szCs w:val="17"/>
              </w:rPr>
            </w:pPr>
            <w:r w:rsidRPr="004B2C8D">
              <w:rPr>
                <w:rFonts w:cs="Times New Roman"/>
                <w:sz w:val="17"/>
                <w:szCs w:val="17"/>
              </w:rPr>
              <w:t>Beskrivning</w:t>
            </w:r>
          </w:p>
        </w:tc>
        <w:tc>
          <w:tcPr>
            <w:tcW w:w="1769" w:type="dxa"/>
          </w:tcPr>
          <w:p w14:paraId="37F61F37" w14:textId="77777777" w:rsidR="00A97748" w:rsidRPr="004B2C8D" w:rsidRDefault="00A97748" w:rsidP="007852CD">
            <w:pPr>
              <w:rPr>
                <w:rFonts w:cs="Times New Roman"/>
                <w:sz w:val="17"/>
                <w:szCs w:val="17"/>
              </w:rPr>
            </w:pPr>
            <w:r w:rsidRPr="004B2C8D">
              <w:rPr>
                <w:rFonts w:cs="Times New Roman"/>
                <w:sz w:val="17"/>
                <w:szCs w:val="17"/>
              </w:rPr>
              <w:t>Ändrat av</w:t>
            </w:r>
          </w:p>
        </w:tc>
      </w:tr>
      <w:tr w:rsidR="00A97748" w:rsidRPr="004B2C8D" w14:paraId="474C8CDF" w14:textId="77777777" w:rsidTr="007852CD">
        <w:tc>
          <w:tcPr>
            <w:tcW w:w="1129" w:type="dxa"/>
          </w:tcPr>
          <w:p w14:paraId="5A2A32E8" w14:textId="77777777" w:rsidR="00A97748" w:rsidRPr="00FD7B5F" w:rsidRDefault="00A97748" w:rsidP="007852CD">
            <w:pPr>
              <w:rPr>
                <w:rFonts w:cs="Arial"/>
                <w:sz w:val="17"/>
                <w:szCs w:val="17"/>
              </w:rPr>
            </w:pPr>
            <w:r>
              <w:rPr>
                <w:rFonts w:cs="Arial"/>
                <w:sz w:val="17"/>
                <w:szCs w:val="17"/>
              </w:rPr>
              <w:t>2019-08-22</w:t>
            </w:r>
          </w:p>
        </w:tc>
        <w:tc>
          <w:tcPr>
            <w:tcW w:w="993" w:type="dxa"/>
          </w:tcPr>
          <w:p w14:paraId="1FEFDA1B" w14:textId="77777777" w:rsidR="00A97748" w:rsidRPr="00FD7B5F" w:rsidRDefault="00A97748" w:rsidP="007852CD">
            <w:pPr>
              <w:rPr>
                <w:rFonts w:cs="Arial"/>
                <w:sz w:val="17"/>
                <w:szCs w:val="17"/>
              </w:rPr>
            </w:pPr>
            <w:r w:rsidRPr="00FD7B5F">
              <w:rPr>
                <w:rFonts w:cs="Arial"/>
                <w:sz w:val="17"/>
                <w:szCs w:val="17"/>
              </w:rPr>
              <w:t>2.0</w:t>
            </w:r>
          </w:p>
        </w:tc>
        <w:tc>
          <w:tcPr>
            <w:tcW w:w="3185" w:type="dxa"/>
          </w:tcPr>
          <w:p w14:paraId="4F8EFFE5" w14:textId="77777777" w:rsidR="00A97748" w:rsidRPr="00FD7B5F" w:rsidRDefault="00A97748" w:rsidP="007852CD">
            <w:pPr>
              <w:rPr>
                <w:rFonts w:cs="Arial"/>
                <w:sz w:val="17"/>
                <w:szCs w:val="17"/>
              </w:rPr>
            </w:pPr>
            <w:r w:rsidRPr="00FD7B5F">
              <w:rPr>
                <w:rFonts w:cs="Arial"/>
                <w:sz w:val="17"/>
                <w:szCs w:val="17"/>
              </w:rPr>
              <w:t>Reviderad struktur</w:t>
            </w:r>
          </w:p>
        </w:tc>
        <w:tc>
          <w:tcPr>
            <w:tcW w:w="1769" w:type="dxa"/>
          </w:tcPr>
          <w:p w14:paraId="3BFBD5F9" w14:textId="77777777" w:rsidR="00A97748" w:rsidRPr="00FD7B5F" w:rsidRDefault="00A97748" w:rsidP="007852CD">
            <w:pPr>
              <w:rPr>
                <w:rFonts w:cs="Arial"/>
                <w:sz w:val="17"/>
                <w:szCs w:val="17"/>
              </w:rPr>
            </w:pPr>
            <w:r w:rsidRPr="00FD7B5F">
              <w:rPr>
                <w:rFonts w:cs="Arial"/>
                <w:sz w:val="17"/>
                <w:szCs w:val="17"/>
              </w:rPr>
              <w:t>Oskar Löf</w:t>
            </w:r>
          </w:p>
        </w:tc>
      </w:tr>
      <w:tr w:rsidR="00A97748" w:rsidRPr="004B2C8D" w14:paraId="7F903765" w14:textId="77777777" w:rsidTr="007852CD">
        <w:tc>
          <w:tcPr>
            <w:tcW w:w="1129" w:type="dxa"/>
          </w:tcPr>
          <w:p w14:paraId="5EC51190" w14:textId="77777777" w:rsidR="00A97748" w:rsidRPr="004B2C8D" w:rsidRDefault="00A97748" w:rsidP="007852CD">
            <w:pPr>
              <w:rPr>
                <w:rFonts w:cs="Times New Roman"/>
                <w:sz w:val="17"/>
                <w:szCs w:val="17"/>
              </w:rPr>
            </w:pPr>
            <w:r>
              <w:rPr>
                <w:rFonts w:cs="Times New Roman"/>
                <w:sz w:val="17"/>
                <w:szCs w:val="17"/>
              </w:rPr>
              <w:t>2019-10-15</w:t>
            </w:r>
          </w:p>
        </w:tc>
        <w:tc>
          <w:tcPr>
            <w:tcW w:w="993" w:type="dxa"/>
          </w:tcPr>
          <w:p w14:paraId="493FB740" w14:textId="77777777" w:rsidR="00A97748" w:rsidRPr="004B2C8D" w:rsidRDefault="00A97748" w:rsidP="007852CD">
            <w:pPr>
              <w:rPr>
                <w:rFonts w:cs="Times New Roman"/>
                <w:sz w:val="17"/>
                <w:szCs w:val="17"/>
              </w:rPr>
            </w:pPr>
            <w:r>
              <w:rPr>
                <w:rFonts w:cs="Times New Roman"/>
                <w:sz w:val="17"/>
                <w:szCs w:val="17"/>
              </w:rPr>
              <w:t>2.1</w:t>
            </w:r>
          </w:p>
        </w:tc>
        <w:tc>
          <w:tcPr>
            <w:tcW w:w="3185" w:type="dxa"/>
          </w:tcPr>
          <w:p w14:paraId="2C65E858" w14:textId="77777777" w:rsidR="00A97748" w:rsidRPr="004B2C8D" w:rsidRDefault="00A97748" w:rsidP="007852CD">
            <w:pPr>
              <w:rPr>
                <w:rFonts w:cs="Times New Roman"/>
                <w:sz w:val="17"/>
                <w:szCs w:val="17"/>
              </w:rPr>
            </w:pPr>
            <w:r>
              <w:rPr>
                <w:rFonts w:cs="Times New Roman"/>
                <w:sz w:val="17"/>
                <w:szCs w:val="17"/>
              </w:rPr>
              <w:t xml:space="preserve">Förtydligande under avsnitt </w:t>
            </w:r>
            <w:r w:rsidRPr="0057618F">
              <w:rPr>
                <w:rFonts w:cs="Times New Roman"/>
                <w:i/>
                <w:sz w:val="17"/>
                <w:szCs w:val="17"/>
              </w:rPr>
              <w:t>”Förutsättningar för kostnadstäckning”</w:t>
            </w:r>
          </w:p>
        </w:tc>
        <w:tc>
          <w:tcPr>
            <w:tcW w:w="1769" w:type="dxa"/>
          </w:tcPr>
          <w:p w14:paraId="5C8F467E" w14:textId="77777777" w:rsidR="00A97748" w:rsidRPr="004B2C8D" w:rsidRDefault="00A97748" w:rsidP="007852CD">
            <w:pPr>
              <w:rPr>
                <w:rFonts w:cs="Times New Roman"/>
                <w:sz w:val="17"/>
                <w:szCs w:val="17"/>
              </w:rPr>
            </w:pPr>
            <w:r>
              <w:rPr>
                <w:rFonts w:cs="Times New Roman"/>
                <w:sz w:val="17"/>
                <w:szCs w:val="17"/>
              </w:rPr>
              <w:t>Hans Magnusson</w:t>
            </w:r>
          </w:p>
        </w:tc>
      </w:tr>
      <w:tr w:rsidR="00A97748" w:rsidRPr="004B2C8D" w14:paraId="0A307E9F" w14:textId="77777777" w:rsidTr="007852CD">
        <w:tc>
          <w:tcPr>
            <w:tcW w:w="1129" w:type="dxa"/>
          </w:tcPr>
          <w:p w14:paraId="5AAA25E9" w14:textId="77777777" w:rsidR="00A97748" w:rsidRPr="004B2C8D" w:rsidRDefault="00A97748" w:rsidP="007852CD">
            <w:pPr>
              <w:rPr>
                <w:rFonts w:cs="Times New Roman"/>
                <w:sz w:val="17"/>
                <w:szCs w:val="17"/>
              </w:rPr>
            </w:pPr>
            <w:r>
              <w:rPr>
                <w:rFonts w:cs="Times New Roman"/>
                <w:sz w:val="17"/>
                <w:szCs w:val="17"/>
              </w:rPr>
              <w:t>2020-04-15</w:t>
            </w:r>
          </w:p>
        </w:tc>
        <w:tc>
          <w:tcPr>
            <w:tcW w:w="993" w:type="dxa"/>
          </w:tcPr>
          <w:p w14:paraId="4C7D3E2D" w14:textId="77777777" w:rsidR="00A97748" w:rsidRPr="004B2C8D" w:rsidRDefault="00A97748" w:rsidP="007852CD">
            <w:pPr>
              <w:rPr>
                <w:rFonts w:cs="Times New Roman"/>
                <w:sz w:val="17"/>
                <w:szCs w:val="17"/>
              </w:rPr>
            </w:pPr>
            <w:r>
              <w:rPr>
                <w:rFonts w:cs="Times New Roman"/>
                <w:sz w:val="17"/>
                <w:szCs w:val="17"/>
              </w:rPr>
              <w:t>2.2</w:t>
            </w:r>
          </w:p>
        </w:tc>
        <w:tc>
          <w:tcPr>
            <w:tcW w:w="3185" w:type="dxa"/>
          </w:tcPr>
          <w:p w14:paraId="7BC718B7" w14:textId="77777777" w:rsidR="00A97748" w:rsidRPr="004B2C8D" w:rsidRDefault="00A97748" w:rsidP="007852CD">
            <w:pPr>
              <w:rPr>
                <w:rFonts w:cs="Times New Roman"/>
                <w:sz w:val="17"/>
                <w:szCs w:val="17"/>
              </w:rPr>
            </w:pPr>
            <w:r>
              <w:rPr>
                <w:rFonts w:cs="Times New Roman"/>
                <w:sz w:val="17"/>
                <w:szCs w:val="17"/>
              </w:rPr>
              <w:t>Ändrat hänvisningar till teknisk handbok</w:t>
            </w:r>
          </w:p>
        </w:tc>
        <w:tc>
          <w:tcPr>
            <w:tcW w:w="1769" w:type="dxa"/>
          </w:tcPr>
          <w:p w14:paraId="200C128D" w14:textId="77777777" w:rsidR="00A97748" w:rsidRPr="004B2C8D" w:rsidRDefault="00A97748" w:rsidP="007852CD">
            <w:pPr>
              <w:rPr>
                <w:rFonts w:cs="Times New Roman"/>
                <w:sz w:val="17"/>
                <w:szCs w:val="17"/>
              </w:rPr>
            </w:pPr>
            <w:r>
              <w:rPr>
                <w:rFonts w:cs="Times New Roman"/>
                <w:sz w:val="17"/>
                <w:szCs w:val="17"/>
              </w:rPr>
              <w:t>Oskar Löf</w:t>
            </w:r>
          </w:p>
        </w:tc>
      </w:tr>
      <w:tr w:rsidR="00A97748" w:rsidRPr="004B2C8D" w14:paraId="1E3DA70D" w14:textId="77777777" w:rsidTr="007852CD">
        <w:tc>
          <w:tcPr>
            <w:tcW w:w="1129" w:type="dxa"/>
          </w:tcPr>
          <w:p w14:paraId="0176539C" w14:textId="77777777" w:rsidR="00A97748" w:rsidRDefault="00A97748" w:rsidP="007852CD">
            <w:pPr>
              <w:rPr>
                <w:rFonts w:cs="Times New Roman"/>
                <w:sz w:val="17"/>
                <w:szCs w:val="17"/>
              </w:rPr>
            </w:pPr>
            <w:r>
              <w:rPr>
                <w:rFonts w:cs="Times New Roman"/>
                <w:sz w:val="17"/>
                <w:szCs w:val="17"/>
              </w:rPr>
              <w:t>2021-10-15</w:t>
            </w:r>
          </w:p>
        </w:tc>
        <w:tc>
          <w:tcPr>
            <w:tcW w:w="993" w:type="dxa"/>
          </w:tcPr>
          <w:p w14:paraId="337243D7" w14:textId="77777777" w:rsidR="00A97748" w:rsidRDefault="00A97748" w:rsidP="007852CD">
            <w:pPr>
              <w:rPr>
                <w:rFonts w:cs="Times New Roman"/>
                <w:sz w:val="17"/>
                <w:szCs w:val="17"/>
              </w:rPr>
            </w:pPr>
            <w:r>
              <w:rPr>
                <w:rFonts w:cs="Times New Roman"/>
                <w:sz w:val="17"/>
                <w:szCs w:val="17"/>
              </w:rPr>
              <w:t>2.3</w:t>
            </w:r>
          </w:p>
        </w:tc>
        <w:tc>
          <w:tcPr>
            <w:tcW w:w="3185" w:type="dxa"/>
          </w:tcPr>
          <w:p w14:paraId="41A1637A" w14:textId="77777777" w:rsidR="00A97748" w:rsidRDefault="00A97748" w:rsidP="007852CD">
            <w:pPr>
              <w:rPr>
                <w:rFonts w:cs="Times New Roman"/>
                <w:sz w:val="17"/>
                <w:szCs w:val="17"/>
              </w:rPr>
            </w:pPr>
            <w:r>
              <w:rPr>
                <w:rFonts w:cs="Times New Roman"/>
                <w:sz w:val="17"/>
                <w:szCs w:val="17"/>
              </w:rPr>
              <w:t>En ny rubrik ”Parkeringslösningar”. Innehållet låg tidigare under rubriken ”Parkeringsplatser”.</w:t>
            </w:r>
          </w:p>
        </w:tc>
        <w:tc>
          <w:tcPr>
            <w:tcW w:w="1769" w:type="dxa"/>
          </w:tcPr>
          <w:p w14:paraId="67721287" w14:textId="77777777" w:rsidR="00A97748" w:rsidRDefault="00A97748" w:rsidP="007852CD">
            <w:pPr>
              <w:rPr>
                <w:rFonts w:cs="Times New Roman"/>
                <w:sz w:val="17"/>
                <w:szCs w:val="17"/>
              </w:rPr>
            </w:pPr>
            <w:r>
              <w:rPr>
                <w:rFonts w:cs="Times New Roman"/>
                <w:sz w:val="17"/>
                <w:szCs w:val="17"/>
              </w:rPr>
              <w:t>Oskar Löf</w:t>
            </w:r>
          </w:p>
        </w:tc>
      </w:tr>
      <w:tr w:rsidR="00A97748" w:rsidRPr="004B2C8D" w14:paraId="503F60E7" w14:textId="77777777" w:rsidTr="007852CD">
        <w:tc>
          <w:tcPr>
            <w:tcW w:w="1129" w:type="dxa"/>
          </w:tcPr>
          <w:p w14:paraId="3E3E67AD" w14:textId="1B552124" w:rsidR="00A97748" w:rsidRDefault="00645641" w:rsidP="007852CD">
            <w:pPr>
              <w:rPr>
                <w:rFonts w:cs="Times New Roman"/>
                <w:sz w:val="17"/>
                <w:szCs w:val="17"/>
              </w:rPr>
            </w:pPr>
            <w:sdt>
              <w:sdtPr>
                <w:rPr>
                  <w:rFonts w:cs="Arial"/>
                  <w:sz w:val="17"/>
                  <w:szCs w:val="17"/>
                </w:rPr>
                <w:alias w:val="Publiceringsdatum"/>
                <w:tag w:val="Publiceringsdatum"/>
                <w:id w:val="237369286"/>
                <w:dataBinding w:prefixMappings="xmlns:ns0='http://schemas.microsoft.com/office/2006/coverPageProps' " w:xpath="/ns0:CoverPageProperties[1]/ns0:PublishDate[1]" w:storeItemID="{55AF091B-3C7A-41E3-B477-F2FDAA23CFDA}"/>
                <w:date w:fullDate="2023-04-26T00:00:00Z">
                  <w:dateFormat w:val="yyyy-MM-dd"/>
                  <w:lid w:val="sv-SE"/>
                  <w:storeMappedDataAs w:val="dateTime"/>
                  <w:calendar w:val="gregorian"/>
                </w:date>
              </w:sdtPr>
              <w:sdtEndPr/>
              <w:sdtContent>
                <w:r w:rsidR="00240099">
                  <w:rPr>
                    <w:rFonts w:cs="Arial"/>
                    <w:sz w:val="17"/>
                    <w:szCs w:val="17"/>
                  </w:rPr>
                  <w:t>2023-04-26</w:t>
                </w:r>
              </w:sdtContent>
            </w:sdt>
          </w:p>
        </w:tc>
        <w:tc>
          <w:tcPr>
            <w:tcW w:w="993" w:type="dxa"/>
          </w:tcPr>
          <w:p w14:paraId="7B1C3C66" w14:textId="77777777" w:rsidR="00A97748" w:rsidRDefault="00A97748" w:rsidP="007852CD">
            <w:pPr>
              <w:rPr>
                <w:rFonts w:cs="Times New Roman"/>
                <w:sz w:val="17"/>
                <w:szCs w:val="17"/>
              </w:rPr>
            </w:pPr>
            <w:r>
              <w:rPr>
                <w:rFonts w:cs="Times New Roman"/>
                <w:sz w:val="17"/>
                <w:szCs w:val="17"/>
              </w:rPr>
              <w:t>2.4</w:t>
            </w:r>
          </w:p>
        </w:tc>
        <w:tc>
          <w:tcPr>
            <w:tcW w:w="3185" w:type="dxa"/>
          </w:tcPr>
          <w:p w14:paraId="05460C1F" w14:textId="77777777" w:rsidR="00A97748" w:rsidRDefault="00A97748" w:rsidP="007852CD">
            <w:pPr>
              <w:rPr>
                <w:rFonts w:cs="Times New Roman"/>
                <w:sz w:val="17"/>
                <w:szCs w:val="17"/>
              </w:rPr>
            </w:pPr>
            <w:r>
              <w:rPr>
                <w:rFonts w:cs="Times New Roman"/>
                <w:sz w:val="17"/>
                <w:szCs w:val="17"/>
              </w:rPr>
              <w:t>Ä</w:t>
            </w:r>
            <w:r w:rsidRPr="00D309FA">
              <w:rPr>
                <w:rFonts w:cs="Times New Roman"/>
                <w:sz w:val="17"/>
                <w:szCs w:val="17"/>
              </w:rPr>
              <w:t>ndrad struktur efter anvisningarna</w:t>
            </w:r>
            <w:r>
              <w:rPr>
                <w:rFonts w:cs="Times New Roman"/>
                <w:sz w:val="17"/>
                <w:szCs w:val="17"/>
              </w:rPr>
              <w:t xml:space="preserve"> version</w:t>
            </w:r>
            <w:r w:rsidRPr="00D309FA">
              <w:rPr>
                <w:rFonts w:cs="Times New Roman"/>
                <w:sz w:val="17"/>
                <w:szCs w:val="17"/>
              </w:rPr>
              <w:t xml:space="preserve"> 1.2</w:t>
            </w:r>
          </w:p>
        </w:tc>
        <w:tc>
          <w:tcPr>
            <w:tcW w:w="1769" w:type="dxa"/>
          </w:tcPr>
          <w:p w14:paraId="6B4BA680" w14:textId="77777777" w:rsidR="00A97748" w:rsidRDefault="00A97748" w:rsidP="007852CD">
            <w:pPr>
              <w:rPr>
                <w:rFonts w:cs="Times New Roman"/>
                <w:sz w:val="17"/>
                <w:szCs w:val="17"/>
              </w:rPr>
            </w:pPr>
            <w:r>
              <w:rPr>
                <w:rFonts w:cs="Times New Roman"/>
                <w:sz w:val="17"/>
                <w:szCs w:val="17"/>
              </w:rPr>
              <w:t>Hanna Järpedal</w:t>
            </w:r>
          </w:p>
        </w:tc>
      </w:tr>
      <w:tr w:rsidR="00945B91" w:rsidRPr="004B2C8D" w14:paraId="5F5CA433" w14:textId="77777777" w:rsidTr="007852CD">
        <w:tc>
          <w:tcPr>
            <w:tcW w:w="1129" w:type="dxa"/>
          </w:tcPr>
          <w:p w14:paraId="2BABF1B5" w14:textId="7C7E5B73" w:rsidR="00945B91" w:rsidRDefault="00645641" w:rsidP="007852CD">
            <w:pPr>
              <w:rPr>
                <w:rFonts w:cs="Arial"/>
                <w:sz w:val="17"/>
                <w:szCs w:val="17"/>
              </w:rPr>
            </w:pPr>
            <w:sdt>
              <w:sdtPr>
                <w:rPr>
                  <w:sz w:val="17"/>
                </w:rPr>
                <w:alias w:val="Publiceringsdatum"/>
                <w:tag w:val="Publiceringsdatum"/>
                <w:id w:val="1066148643"/>
                <w:dataBinding w:prefixMappings="xmlns:ns0='http://schemas.microsoft.com/office/2006/coverPageProps' " w:xpath="/ns0:CoverPageProperties[1]/ns0:PublishDate[1]" w:storeItemID="{55AF091B-3C7A-41E3-B477-F2FDAA23CFDA}"/>
                <w:date w:fullDate="2023-04-26T00:00:00Z">
                  <w:dateFormat w:val="yyyy-MM-dd"/>
                  <w:lid w:val="sv-SE"/>
                  <w:storeMappedDataAs w:val="dateTime"/>
                  <w:calendar w:val="gregorian"/>
                </w:date>
              </w:sdtPr>
              <w:sdtEndPr/>
              <w:sdtContent>
                <w:r w:rsidR="00770CC2">
                  <w:rPr>
                    <w:sz w:val="17"/>
                  </w:rPr>
                  <w:t>2023-04-26</w:t>
                </w:r>
              </w:sdtContent>
            </w:sdt>
          </w:p>
        </w:tc>
        <w:tc>
          <w:tcPr>
            <w:tcW w:w="993" w:type="dxa"/>
          </w:tcPr>
          <w:p w14:paraId="7E648384" w14:textId="545AC644" w:rsidR="00945B91" w:rsidRDefault="00945B91" w:rsidP="007852CD">
            <w:pPr>
              <w:rPr>
                <w:rFonts w:cs="Times New Roman"/>
                <w:sz w:val="17"/>
                <w:szCs w:val="17"/>
              </w:rPr>
            </w:pPr>
            <w:r>
              <w:rPr>
                <w:rFonts w:cs="Times New Roman"/>
                <w:sz w:val="17"/>
                <w:szCs w:val="17"/>
              </w:rPr>
              <w:t>2.4</w:t>
            </w:r>
            <w:r w:rsidR="00546AAA">
              <w:rPr>
                <w:rFonts w:cs="Times New Roman"/>
                <w:sz w:val="17"/>
                <w:szCs w:val="17"/>
              </w:rPr>
              <w:t>.</w:t>
            </w:r>
            <w:r w:rsidR="00CA055A">
              <w:rPr>
                <w:rFonts w:cs="Times New Roman"/>
                <w:sz w:val="17"/>
                <w:szCs w:val="17"/>
              </w:rPr>
              <w:t>1</w:t>
            </w:r>
          </w:p>
        </w:tc>
        <w:tc>
          <w:tcPr>
            <w:tcW w:w="3185" w:type="dxa"/>
          </w:tcPr>
          <w:p w14:paraId="71166C31" w14:textId="61E522A8" w:rsidR="00945B91" w:rsidRDefault="00FE5FA7" w:rsidP="007852CD">
            <w:pPr>
              <w:rPr>
                <w:rFonts w:cs="Times New Roman"/>
                <w:sz w:val="17"/>
                <w:szCs w:val="17"/>
              </w:rPr>
            </w:pPr>
            <w:r>
              <w:rPr>
                <w:rFonts w:cs="Times New Roman"/>
                <w:sz w:val="17"/>
                <w:szCs w:val="17"/>
              </w:rPr>
              <w:t>Revideringar till följd av ny</w:t>
            </w:r>
            <w:r w:rsidR="00DC2C9E">
              <w:rPr>
                <w:rFonts w:cs="Times New Roman"/>
                <w:sz w:val="17"/>
                <w:szCs w:val="17"/>
              </w:rPr>
              <w:t>a organisationer för stadsutveckling</w:t>
            </w:r>
          </w:p>
        </w:tc>
        <w:tc>
          <w:tcPr>
            <w:tcW w:w="1769" w:type="dxa"/>
          </w:tcPr>
          <w:p w14:paraId="04417CC7" w14:textId="28C7D6B1" w:rsidR="00945B91" w:rsidRDefault="00DC2C9E" w:rsidP="007852CD">
            <w:pPr>
              <w:rPr>
                <w:rFonts w:cs="Times New Roman"/>
                <w:sz w:val="17"/>
                <w:szCs w:val="17"/>
              </w:rPr>
            </w:pPr>
            <w:r>
              <w:rPr>
                <w:rFonts w:cs="Times New Roman"/>
                <w:sz w:val="17"/>
                <w:szCs w:val="17"/>
              </w:rPr>
              <w:t>Oskar Löf</w:t>
            </w:r>
          </w:p>
        </w:tc>
      </w:tr>
    </w:tbl>
    <w:p w14:paraId="53778493" w14:textId="77777777" w:rsidR="00326A7F" w:rsidRDefault="00326A7F" w:rsidP="002313C6"/>
    <w:p w14:paraId="575D19E6" w14:textId="74D0E129" w:rsidR="001F0724" w:rsidRDefault="001F0724" w:rsidP="00C65628">
      <w:pPr>
        <w:spacing w:after="240" w:line="240" w:lineRule="auto"/>
      </w:pPr>
    </w:p>
    <w:p w14:paraId="14F43297" w14:textId="77777777" w:rsidR="00C65628" w:rsidRDefault="00C65628" w:rsidP="00C65628">
      <w:pPr>
        <w:spacing w:after="240" w:line="240" w:lineRule="auto"/>
      </w:pPr>
    </w:p>
    <w:p w14:paraId="4395CBD0" w14:textId="77777777" w:rsidR="00C65628" w:rsidRDefault="00C65628" w:rsidP="00C65628">
      <w:pPr>
        <w:spacing w:after="240" w:line="240" w:lineRule="auto"/>
      </w:pPr>
    </w:p>
    <w:p w14:paraId="2033AB01" w14:textId="77777777" w:rsidR="00C65628" w:rsidRDefault="00C65628" w:rsidP="00C65628">
      <w:pPr>
        <w:spacing w:after="240" w:line="240" w:lineRule="auto"/>
      </w:pPr>
    </w:p>
    <w:p w14:paraId="5D5EF96D" w14:textId="77777777" w:rsidR="00C65628" w:rsidRDefault="00C65628" w:rsidP="00C65628">
      <w:pPr>
        <w:spacing w:after="240" w:line="240" w:lineRule="auto"/>
      </w:pPr>
    </w:p>
    <w:p w14:paraId="00D58ECF" w14:textId="1BD44623" w:rsidR="00C65628" w:rsidRDefault="00C65628">
      <w:pPr>
        <w:spacing w:after="240" w:line="240" w:lineRule="auto"/>
      </w:pPr>
      <w:r>
        <w:br w:type="page"/>
      </w:r>
    </w:p>
    <w:p w14:paraId="07AF2DB7" w14:textId="21A11CFF" w:rsidR="00D96C76" w:rsidRPr="00D96C76" w:rsidRDefault="00D96C76" w:rsidP="00D96C76">
      <w:pPr>
        <w:spacing w:line="259" w:lineRule="auto"/>
        <w:rPr>
          <w:rFonts w:ascii="Calibri" w:eastAsia="Calibri" w:hAnsi="Calibri" w:cs="Times New Roman"/>
          <w:b/>
          <w:bCs/>
          <w:sz w:val="32"/>
          <w:szCs w:val="32"/>
        </w:rPr>
      </w:pPr>
      <w:bookmarkStart w:id="1" w:name="_Toc17295922"/>
      <w:bookmarkStart w:id="2" w:name="_Toc17367023"/>
      <w:r w:rsidRPr="00D96C76">
        <w:rPr>
          <w:rFonts w:ascii="Calibri" w:eastAsia="Calibri" w:hAnsi="Calibri" w:cs="Times New Roman"/>
          <w:b/>
          <w:bCs/>
          <w:sz w:val="32"/>
          <w:szCs w:val="32"/>
        </w:rPr>
        <w:lastRenderedPageBreak/>
        <w:t>Information som ska framgå av</w:t>
      </w:r>
      <w:r w:rsidR="007B71A7">
        <w:rPr>
          <w:rFonts w:ascii="Calibri" w:eastAsia="Calibri" w:hAnsi="Calibri" w:cs="Times New Roman"/>
          <w:b/>
          <w:bCs/>
          <w:sz w:val="32"/>
          <w:szCs w:val="32"/>
        </w:rPr>
        <w:t xml:space="preserve"> utredningens</w:t>
      </w:r>
      <w:r w:rsidRPr="00D96C76">
        <w:rPr>
          <w:rFonts w:ascii="Calibri" w:eastAsia="Calibri" w:hAnsi="Calibri" w:cs="Times New Roman"/>
          <w:b/>
          <w:bCs/>
          <w:sz w:val="32"/>
          <w:szCs w:val="32"/>
        </w:rPr>
        <w:t xml:space="preserve"> försättsblad</w:t>
      </w:r>
      <w:bookmarkEnd w:id="1"/>
      <w:bookmarkEnd w:id="2"/>
    </w:p>
    <w:p w14:paraId="66798804" w14:textId="77777777" w:rsidR="00D96C76" w:rsidRPr="00D96C76" w:rsidRDefault="00D96C76" w:rsidP="00D96C76">
      <w:pPr>
        <w:spacing w:after="0" w:line="259" w:lineRule="auto"/>
        <w:rPr>
          <w:rFonts w:ascii="Times New Roman" w:eastAsia="Calibri" w:hAnsi="Times New Roman" w:cs="Times New Roman"/>
          <w:iCs/>
          <w:szCs w:val="22"/>
        </w:rPr>
      </w:pPr>
      <w:r w:rsidRPr="00D96C76">
        <w:rPr>
          <w:rFonts w:ascii="Times New Roman" w:eastAsia="Calibri" w:hAnsi="Times New Roman" w:cs="Times New Roman"/>
          <w:iCs/>
          <w:szCs w:val="22"/>
        </w:rPr>
        <w:t xml:space="preserve">Titel: </w:t>
      </w:r>
      <w:proofErr w:type="spellStart"/>
      <w:r w:rsidRPr="00D96C76">
        <w:rPr>
          <w:rFonts w:ascii="Times New Roman" w:eastAsia="Calibri" w:hAnsi="Times New Roman" w:cs="Times New Roman"/>
          <w:iCs/>
          <w:szCs w:val="22"/>
        </w:rPr>
        <w:t>Lorem</w:t>
      </w:r>
      <w:proofErr w:type="spellEnd"/>
      <w:r w:rsidRPr="00D96C76">
        <w:rPr>
          <w:rFonts w:ascii="Times New Roman" w:eastAsia="Calibri" w:hAnsi="Times New Roman" w:cs="Times New Roman"/>
          <w:iCs/>
          <w:szCs w:val="22"/>
        </w:rPr>
        <w:t xml:space="preserve"> </w:t>
      </w:r>
      <w:proofErr w:type="spellStart"/>
      <w:r w:rsidRPr="00D96C76">
        <w:rPr>
          <w:rFonts w:ascii="Times New Roman" w:eastAsia="Calibri" w:hAnsi="Times New Roman" w:cs="Times New Roman"/>
          <w:iCs/>
          <w:szCs w:val="22"/>
        </w:rPr>
        <w:t>ipsum</w:t>
      </w:r>
      <w:proofErr w:type="spellEnd"/>
      <w:r w:rsidRPr="00D96C76">
        <w:rPr>
          <w:rFonts w:ascii="Times New Roman" w:eastAsia="Calibri" w:hAnsi="Times New Roman" w:cs="Times New Roman"/>
          <w:iCs/>
          <w:szCs w:val="22"/>
        </w:rPr>
        <w:t xml:space="preserve"> </w:t>
      </w:r>
      <w:proofErr w:type="spellStart"/>
      <w:r w:rsidRPr="00D96C76">
        <w:rPr>
          <w:rFonts w:ascii="Times New Roman" w:eastAsia="Calibri" w:hAnsi="Times New Roman" w:cs="Times New Roman"/>
          <w:iCs/>
          <w:szCs w:val="22"/>
        </w:rPr>
        <w:t>dolor</w:t>
      </w:r>
      <w:proofErr w:type="spellEnd"/>
      <w:r w:rsidRPr="00D96C76">
        <w:rPr>
          <w:rFonts w:ascii="Times New Roman" w:eastAsia="Calibri" w:hAnsi="Times New Roman" w:cs="Times New Roman"/>
          <w:iCs/>
          <w:szCs w:val="22"/>
        </w:rPr>
        <w:t xml:space="preserve"> </w:t>
      </w:r>
      <w:proofErr w:type="spellStart"/>
      <w:r w:rsidRPr="00D96C76">
        <w:rPr>
          <w:rFonts w:ascii="Times New Roman" w:eastAsia="Calibri" w:hAnsi="Times New Roman" w:cs="Times New Roman"/>
          <w:iCs/>
          <w:szCs w:val="22"/>
        </w:rPr>
        <w:t>sit</w:t>
      </w:r>
      <w:proofErr w:type="spellEnd"/>
      <w:r w:rsidRPr="00D96C76">
        <w:rPr>
          <w:rFonts w:ascii="Times New Roman" w:eastAsia="Calibri" w:hAnsi="Times New Roman" w:cs="Times New Roman"/>
          <w:iCs/>
          <w:szCs w:val="22"/>
        </w:rPr>
        <w:t xml:space="preserve"> </w:t>
      </w:r>
      <w:proofErr w:type="spellStart"/>
      <w:r w:rsidRPr="00D96C76">
        <w:rPr>
          <w:rFonts w:ascii="Times New Roman" w:eastAsia="Calibri" w:hAnsi="Times New Roman" w:cs="Times New Roman"/>
          <w:iCs/>
          <w:szCs w:val="22"/>
        </w:rPr>
        <w:t>amet</w:t>
      </w:r>
      <w:proofErr w:type="spellEnd"/>
      <w:r w:rsidRPr="00D96C76">
        <w:rPr>
          <w:rFonts w:ascii="Times New Roman" w:eastAsia="Calibri" w:hAnsi="Times New Roman" w:cs="Times New Roman"/>
          <w:iCs/>
          <w:szCs w:val="22"/>
        </w:rPr>
        <w:tab/>
      </w:r>
    </w:p>
    <w:p w14:paraId="5F63E6AE" w14:textId="77777777" w:rsidR="00D96C76" w:rsidRPr="00D96C76" w:rsidRDefault="00D96C76" w:rsidP="00D96C76">
      <w:pPr>
        <w:spacing w:after="0" w:line="259" w:lineRule="auto"/>
        <w:rPr>
          <w:rFonts w:ascii="Times New Roman" w:eastAsia="Calibri" w:hAnsi="Times New Roman" w:cs="Times New Roman"/>
          <w:iCs/>
          <w:szCs w:val="22"/>
        </w:rPr>
      </w:pPr>
      <w:r w:rsidRPr="00D96C76">
        <w:rPr>
          <w:rFonts w:ascii="Times New Roman" w:eastAsia="Calibri" w:hAnsi="Times New Roman" w:cs="Times New Roman"/>
          <w:iCs/>
          <w:szCs w:val="22"/>
        </w:rPr>
        <w:t>Författare: Namn och e-postadress</w:t>
      </w:r>
    </w:p>
    <w:p w14:paraId="16958A43" w14:textId="77777777" w:rsidR="00D96C76" w:rsidRPr="00D96C76" w:rsidRDefault="00D96C76" w:rsidP="00D96C76">
      <w:pPr>
        <w:spacing w:after="0" w:line="259" w:lineRule="auto"/>
        <w:rPr>
          <w:rFonts w:ascii="Times New Roman" w:eastAsia="Calibri" w:hAnsi="Times New Roman" w:cs="Times New Roman"/>
          <w:iCs/>
          <w:szCs w:val="22"/>
        </w:rPr>
      </w:pPr>
      <w:r w:rsidRPr="00D96C76">
        <w:rPr>
          <w:rFonts w:ascii="Times New Roman" w:eastAsia="Calibri" w:hAnsi="Times New Roman" w:cs="Times New Roman"/>
          <w:iCs/>
          <w:szCs w:val="22"/>
        </w:rPr>
        <w:t>Kontaktperson: Om annan än författare</w:t>
      </w:r>
    </w:p>
    <w:p w14:paraId="01E5F925" w14:textId="77777777" w:rsidR="00D96C76" w:rsidRPr="00D96C76" w:rsidRDefault="00D96C76" w:rsidP="00D96C76">
      <w:pPr>
        <w:spacing w:after="0" w:line="259" w:lineRule="auto"/>
        <w:rPr>
          <w:rFonts w:ascii="Times New Roman" w:eastAsia="Calibri" w:hAnsi="Times New Roman" w:cs="Times New Roman"/>
          <w:iCs/>
          <w:szCs w:val="22"/>
        </w:rPr>
      </w:pPr>
      <w:r w:rsidRPr="00D96C76">
        <w:rPr>
          <w:rFonts w:ascii="Times New Roman" w:eastAsia="Calibri" w:hAnsi="Times New Roman" w:cs="Times New Roman"/>
          <w:iCs/>
          <w:szCs w:val="22"/>
        </w:rPr>
        <w:t>Beställare: I förekommande fall</w:t>
      </w:r>
    </w:p>
    <w:p w14:paraId="6E93BAE2" w14:textId="77777777" w:rsidR="00D96C76" w:rsidRPr="00D96C76" w:rsidRDefault="00D96C76" w:rsidP="00D96C76">
      <w:pPr>
        <w:spacing w:after="0" w:line="259" w:lineRule="auto"/>
        <w:rPr>
          <w:rFonts w:ascii="Times New Roman" w:eastAsia="Calibri" w:hAnsi="Times New Roman" w:cs="Times New Roman"/>
          <w:iCs/>
          <w:szCs w:val="22"/>
        </w:rPr>
      </w:pPr>
      <w:r w:rsidRPr="00D96C76">
        <w:rPr>
          <w:rFonts w:ascii="Times New Roman" w:eastAsia="Calibri" w:hAnsi="Times New Roman" w:cs="Times New Roman"/>
          <w:iCs/>
          <w:szCs w:val="22"/>
        </w:rPr>
        <w:t xml:space="preserve">Version av anvisningar: Ange vilken version av </w:t>
      </w:r>
      <w:r w:rsidRPr="00D96C76">
        <w:rPr>
          <w:rFonts w:ascii="Times New Roman" w:eastAsia="Calibri" w:hAnsi="Times New Roman" w:cs="Times New Roman"/>
          <w:i/>
          <w:iCs/>
          <w:szCs w:val="22"/>
        </w:rPr>
        <w:t>”Anvisningar till Riktlinjer för mobilitet och parkering”</w:t>
      </w:r>
      <w:r w:rsidRPr="00D96C76">
        <w:rPr>
          <w:rFonts w:ascii="Times New Roman" w:eastAsia="Calibri" w:hAnsi="Times New Roman" w:cs="Times New Roman"/>
          <w:iCs/>
          <w:szCs w:val="22"/>
        </w:rPr>
        <w:t xml:space="preserve"> som utredningen följt.</w:t>
      </w:r>
    </w:p>
    <w:p w14:paraId="34756405" w14:textId="77777777" w:rsidR="00D96C76" w:rsidRPr="00D96C76" w:rsidRDefault="00D96C76" w:rsidP="00D96C76">
      <w:pPr>
        <w:spacing w:after="0" w:line="259" w:lineRule="auto"/>
        <w:rPr>
          <w:rFonts w:ascii="Times New Roman" w:eastAsia="Calibri" w:hAnsi="Times New Roman" w:cs="Times New Roman"/>
          <w:b/>
          <w:bCs/>
          <w:iCs/>
          <w:szCs w:val="22"/>
        </w:rPr>
      </w:pPr>
    </w:p>
    <w:p w14:paraId="168ADE39" w14:textId="77777777" w:rsidR="00D96C76" w:rsidRPr="00D96C76" w:rsidRDefault="00D96C76" w:rsidP="00D96C76">
      <w:pPr>
        <w:spacing w:after="0" w:line="259" w:lineRule="auto"/>
        <w:rPr>
          <w:rFonts w:ascii="Times New Roman" w:eastAsia="Calibri" w:hAnsi="Times New Roman" w:cs="Times New Roman"/>
          <w:iCs/>
          <w:szCs w:val="22"/>
          <w:lang w:val="de-DE"/>
        </w:rPr>
      </w:pPr>
      <w:r w:rsidRPr="00D96C76">
        <w:rPr>
          <w:rFonts w:ascii="Times New Roman" w:eastAsia="Calibri" w:hAnsi="Times New Roman" w:cs="Times New Roman"/>
          <w:iCs/>
          <w:szCs w:val="22"/>
          <w:lang w:val="de-DE"/>
        </w:rPr>
        <w:t>Dokumenthistorik:</w:t>
      </w:r>
      <w:r w:rsidRPr="00D96C76">
        <w:rPr>
          <w:rFonts w:ascii="Times New Roman" w:eastAsia="Calibri" w:hAnsi="Times New Roman" w:cs="Times New Roman"/>
          <w:iCs/>
          <w:szCs w:val="22"/>
          <w:lang w:val="de-DE"/>
        </w:rPr>
        <w:tab/>
      </w:r>
      <w:r w:rsidRPr="00D96C76">
        <w:rPr>
          <w:rFonts w:ascii="Times New Roman" w:eastAsia="Calibri" w:hAnsi="Times New Roman" w:cs="Times New Roman"/>
          <w:iCs/>
          <w:szCs w:val="22"/>
          <w:lang w:val="de-DE"/>
        </w:rPr>
        <w:tab/>
      </w:r>
    </w:p>
    <w:p w14:paraId="687BF258" w14:textId="77777777" w:rsidR="00D96C76" w:rsidRPr="00D96C76" w:rsidRDefault="00D96C76" w:rsidP="00D96C76">
      <w:pPr>
        <w:spacing w:after="0" w:line="259" w:lineRule="auto"/>
        <w:rPr>
          <w:rFonts w:ascii="Times New Roman" w:eastAsia="Calibri" w:hAnsi="Times New Roman" w:cs="Times New Roman"/>
          <w:iCs/>
          <w:szCs w:val="22"/>
          <w:lang w:val="de-DE"/>
        </w:rPr>
      </w:pPr>
      <w:r w:rsidRPr="00D96C76">
        <w:rPr>
          <w:rFonts w:ascii="Times New Roman" w:eastAsia="Calibri" w:hAnsi="Times New Roman" w:cs="Times New Roman"/>
          <w:iCs/>
          <w:szCs w:val="22"/>
          <w:lang w:val="de-DE"/>
        </w:rPr>
        <w:t>Version</w:t>
      </w:r>
      <w:r w:rsidRPr="00D96C76">
        <w:rPr>
          <w:rFonts w:ascii="Times New Roman" w:eastAsia="Calibri" w:hAnsi="Times New Roman" w:cs="Times New Roman"/>
          <w:iCs/>
          <w:szCs w:val="22"/>
          <w:lang w:val="de-DE"/>
        </w:rPr>
        <w:tab/>
        <w:t>Datum</w:t>
      </w:r>
      <w:r w:rsidRPr="00D96C76">
        <w:rPr>
          <w:rFonts w:ascii="Times New Roman" w:eastAsia="Calibri" w:hAnsi="Times New Roman" w:cs="Times New Roman"/>
          <w:iCs/>
          <w:szCs w:val="22"/>
          <w:lang w:val="de-DE"/>
        </w:rPr>
        <w:tab/>
      </w:r>
    </w:p>
    <w:p w14:paraId="760CF84D" w14:textId="77777777" w:rsidR="00D96C76" w:rsidRPr="00D96C76" w:rsidRDefault="00D96C76" w:rsidP="00D96C76">
      <w:pPr>
        <w:spacing w:after="0" w:line="259" w:lineRule="auto"/>
        <w:rPr>
          <w:rFonts w:ascii="Times New Roman" w:eastAsia="Calibri" w:hAnsi="Times New Roman" w:cs="Times New Roman"/>
          <w:iCs/>
          <w:szCs w:val="22"/>
          <w:lang w:val="de-DE"/>
        </w:rPr>
      </w:pPr>
      <w:r w:rsidRPr="00D96C76">
        <w:rPr>
          <w:rFonts w:ascii="Times New Roman" w:eastAsia="Calibri" w:hAnsi="Times New Roman" w:cs="Times New Roman"/>
          <w:iCs/>
          <w:szCs w:val="22"/>
          <w:lang w:val="de-DE"/>
        </w:rPr>
        <w:t>1.0</w:t>
      </w:r>
      <w:r w:rsidRPr="00D96C76">
        <w:rPr>
          <w:rFonts w:ascii="Times New Roman" w:eastAsia="Calibri" w:hAnsi="Times New Roman" w:cs="Times New Roman"/>
          <w:iCs/>
          <w:szCs w:val="22"/>
          <w:lang w:val="de-DE"/>
        </w:rPr>
        <w:tab/>
      </w:r>
      <w:proofErr w:type="spellStart"/>
      <w:r w:rsidRPr="00D96C76">
        <w:rPr>
          <w:rFonts w:ascii="Times New Roman" w:eastAsia="Calibri" w:hAnsi="Times New Roman" w:cs="Times New Roman"/>
          <w:iCs/>
          <w:szCs w:val="22"/>
          <w:lang w:val="de-DE"/>
        </w:rPr>
        <w:t>åååå</w:t>
      </w:r>
      <w:proofErr w:type="spellEnd"/>
      <w:r w:rsidRPr="00D96C76">
        <w:rPr>
          <w:rFonts w:ascii="Times New Roman" w:eastAsia="Calibri" w:hAnsi="Times New Roman" w:cs="Times New Roman"/>
          <w:iCs/>
          <w:szCs w:val="22"/>
          <w:lang w:val="de-DE"/>
        </w:rPr>
        <w:t>-mm-</w:t>
      </w:r>
      <w:proofErr w:type="spellStart"/>
      <w:r w:rsidRPr="00D96C76">
        <w:rPr>
          <w:rFonts w:ascii="Times New Roman" w:eastAsia="Calibri" w:hAnsi="Times New Roman" w:cs="Times New Roman"/>
          <w:iCs/>
          <w:szCs w:val="22"/>
          <w:lang w:val="de-DE"/>
        </w:rPr>
        <w:t>dd</w:t>
      </w:r>
      <w:proofErr w:type="spellEnd"/>
    </w:p>
    <w:p w14:paraId="52574D9B" w14:textId="2B7FFEE5" w:rsidR="000B4D11" w:rsidRPr="00A216F5" w:rsidRDefault="00D8066D" w:rsidP="000B4D11">
      <w:pPr>
        <w:rPr>
          <w:rFonts w:asciiTheme="majorHAnsi" w:eastAsiaTheme="majorEastAsia" w:hAnsiTheme="majorHAnsi" w:cstheme="majorBidi"/>
          <w:b/>
          <w:sz w:val="32"/>
          <w:szCs w:val="32"/>
          <w:lang w:val="de-DE"/>
        </w:rPr>
      </w:pPr>
      <w:r>
        <w:rPr>
          <w:noProof/>
        </w:rPr>
        <mc:AlternateContent>
          <mc:Choice Requires="wps">
            <w:drawing>
              <wp:anchor distT="45720" distB="45720" distL="114300" distR="114300" simplePos="0" relativeHeight="251657216" behindDoc="0" locked="0" layoutInCell="1" allowOverlap="1" wp14:anchorId="7A49220D" wp14:editId="6EC29505">
                <wp:simplePos x="0" y="0"/>
                <wp:positionH relativeFrom="margin">
                  <wp:posOffset>436245</wp:posOffset>
                </wp:positionH>
                <wp:positionV relativeFrom="paragraph">
                  <wp:posOffset>2691130</wp:posOffset>
                </wp:positionV>
                <wp:extent cx="4981575" cy="1765300"/>
                <wp:effectExtent l="19050" t="19050" r="28575" b="254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765300"/>
                        </a:xfrm>
                        <a:prstGeom prst="rect">
                          <a:avLst/>
                        </a:prstGeom>
                        <a:solidFill>
                          <a:srgbClr val="FFFFFF"/>
                        </a:solidFill>
                        <a:ln w="38100">
                          <a:solidFill>
                            <a:srgbClr val="C00000"/>
                          </a:solidFill>
                          <a:miter lim="800000"/>
                          <a:headEnd/>
                          <a:tailEnd/>
                        </a:ln>
                      </wps:spPr>
                      <wps:txbx>
                        <w:txbxContent>
                          <w:p w14:paraId="01961014" w14:textId="77777777" w:rsidR="000B4D11" w:rsidRPr="00E800A1" w:rsidRDefault="000B4D11" w:rsidP="000B4D11">
                            <w:pPr>
                              <w:rPr>
                                <w:rFonts w:ascii="Times New Roman" w:hAnsi="Times New Roman" w:cs="Times New Roman"/>
                                <w:b/>
                                <w:bCs/>
                                <w:sz w:val="24"/>
                              </w:rPr>
                            </w:pPr>
                            <w:r w:rsidRPr="00E800A1">
                              <w:rPr>
                                <w:rFonts w:ascii="Times New Roman" w:hAnsi="Times New Roman" w:cs="Times New Roman"/>
                                <w:b/>
                                <w:bCs/>
                                <w:sz w:val="24"/>
                              </w:rPr>
                              <w:t>Instruktion för användande av mall</w:t>
                            </w:r>
                            <w:r>
                              <w:rPr>
                                <w:rFonts w:ascii="Times New Roman" w:hAnsi="Times New Roman" w:cs="Times New Roman"/>
                                <w:b/>
                                <w:bCs/>
                                <w:sz w:val="24"/>
                              </w:rPr>
                              <w:t>:</w:t>
                            </w:r>
                          </w:p>
                          <w:p w14:paraId="74F378FF" w14:textId="41E52CA5" w:rsidR="000B4D11" w:rsidRPr="003A5FD2" w:rsidRDefault="000B4D11" w:rsidP="000B4D11">
                            <w:pPr>
                              <w:rPr>
                                <w:rFonts w:ascii="Times New Roman" w:hAnsi="Times New Roman" w:cs="Times New Roman"/>
                                <w:sz w:val="24"/>
                              </w:rPr>
                            </w:pPr>
                            <w:r w:rsidRPr="003A5FD2">
                              <w:rPr>
                                <w:rFonts w:ascii="Times New Roman" w:hAnsi="Times New Roman" w:cs="Times New Roman"/>
                                <w:sz w:val="24"/>
                              </w:rPr>
                              <w:t>Denna mall är ett förslag</w:t>
                            </w:r>
                            <w:r w:rsidR="00893F2D">
                              <w:rPr>
                                <w:rFonts w:ascii="Times New Roman" w:hAnsi="Times New Roman" w:cs="Times New Roman"/>
                                <w:sz w:val="24"/>
                              </w:rPr>
                              <w:t xml:space="preserve"> på</w:t>
                            </w:r>
                            <w:r w:rsidRPr="003A5FD2">
                              <w:rPr>
                                <w:rFonts w:ascii="Times New Roman" w:hAnsi="Times New Roman" w:cs="Times New Roman"/>
                                <w:sz w:val="24"/>
                              </w:rPr>
                              <w:t xml:space="preserve"> upplägg för</w:t>
                            </w:r>
                            <w:r w:rsidR="00893F2D">
                              <w:rPr>
                                <w:rFonts w:ascii="Times New Roman" w:hAnsi="Times New Roman" w:cs="Times New Roman"/>
                                <w:sz w:val="24"/>
                              </w:rPr>
                              <w:t xml:space="preserve"> en</w:t>
                            </w:r>
                            <w:r w:rsidRPr="003A5FD2">
                              <w:rPr>
                                <w:rFonts w:ascii="Times New Roman" w:hAnsi="Times New Roman" w:cs="Times New Roman"/>
                                <w:sz w:val="24"/>
                              </w:rPr>
                              <w:t xml:space="preserve"> </w:t>
                            </w:r>
                            <w:r>
                              <w:rPr>
                                <w:rFonts w:ascii="Times New Roman" w:hAnsi="Times New Roman" w:cs="Times New Roman"/>
                                <w:sz w:val="24"/>
                              </w:rPr>
                              <w:t>M</w:t>
                            </w:r>
                            <w:r w:rsidRPr="003A5FD2">
                              <w:rPr>
                                <w:rFonts w:ascii="Times New Roman" w:hAnsi="Times New Roman" w:cs="Times New Roman"/>
                                <w:sz w:val="24"/>
                              </w:rPr>
                              <w:t>obilitets- och parkeringsutredning</w:t>
                            </w:r>
                            <w:r w:rsidR="00893F2D">
                              <w:rPr>
                                <w:rFonts w:ascii="Times New Roman" w:hAnsi="Times New Roman" w:cs="Times New Roman"/>
                                <w:sz w:val="24"/>
                              </w:rPr>
                              <w:t>.</w:t>
                            </w:r>
                            <w:r w:rsidRPr="003A5FD2">
                              <w:rPr>
                                <w:rFonts w:ascii="Times New Roman" w:hAnsi="Times New Roman" w:cs="Times New Roman"/>
                                <w:sz w:val="24"/>
                              </w:rPr>
                              <w:t xml:space="preserve"> </w:t>
                            </w:r>
                            <w:r w:rsidR="00893F2D">
                              <w:rPr>
                                <w:rFonts w:ascii="Times New Roman" w:hAnsi="Times New Roman" w:cs="Times New Roman"/>
                                <w:sz w:val="24"/>
                              </w:rPr>
                              <w:t>Ä</w:t>
                            </w:r>
                            <w:r w:rsidRPr="003A5FD2">
                              <w:rPr>
                                <w:rFonts w:ascii="Times New Roman" w:hAnsi="Times New Roman" w:cs="Times New Roman"/>
                                <w:sz w:val="24"/>
                              </w:rPr>
                              <w:t>ven andra upplägg är möjliga förutsatt att innehållet motsvarar mallens.</w:t>
                            </w:r>
                          </w:p>
                          <w:p w14:paraId="3B75D582" w14:textId="63A2BA58" w:rsidR="000B4D11" w:rsidRPr="003A5FD2" w:rsidRDefault="000B4D11" w:rsidP="000B4D11">
                            <w:pPr>
                              <w:rPr>
                                <w:rFonts w:ascii="Times New Roman" w:hAnsi="Times New Roman" w:cs="Times New Roman"/>
                                <w:sz w:val="24"/>
                              </w:rPr>
                            </w:pPr>
                            <w:r w:rsidRPr="003A5FD2">
                              <w:rPr>
                                <w:rFonts w:ascii="Times New Roman" w:hAnsi="Times New Roman" w:cs="Times New Roman"/>
                                <w:sz w:val="24"/>
                              </w:rPr>
                              <w:t>Vid användande av mallen ska endast de delar av mallen som är aktuella för projektet användas. Sidhuvud och -fot inklusive logga ska ersättas eller</w:t>
                            </w:r>
                            <w:r w:rsidR="00223B6D">
                              <w:rPr>
                                <w:rFonts w:ascii="Times New Roman" w:hAnsi="Times New Roman" w:cs="Times New Roman"/>
                                <w:sz w:val="24"/>
                              </w:rPr>
                              <w:t xml:space="preserve"> </w:t>
                            </w:r>
                            <w:r w:rsidRPr="003A5FD2">
                              <w:rPr>
                                <w:rFonts w:ascii="Times New Roman" w:hAnsi="Times New Roman" w:cs="Times New Roman"/>
                                <w:sz w:val="24"/>
                              </w:rPr>
                              <w:t>plockas bort</w:t>
                            </w:r>
                            <w:r w:rsidR="004259B0">
                              <w:rPr>
                                <w:rFonts w:ascii="Times New Roman" w:hAnsi="Times New Roman" w:cs="Times New Roman"/>
                                <w:sz w:val="24"/>
                              </w:rPr>
                              <w:t>. Detsamma gäller</w:t>
                            </w:r>
                            <w:r w:rsidR="00223B6D">
                              <w:rPr>
                                <w:rFonts w:ascii="Times New Roman" w:hAnsi="Times New Roman" w:cs="Times New Roman"/>
                                <w:sz w:val="24"/>
                              </w:rPr>
                              <w:t xml:space="preserve"> </w:t>
                            </w:r>
                            <w:r w:rsidRPr="003A5FD2">
                              <w:rPr>
                                <w:rFonts w:ascii="Times New Roman" w:hAnsi="Times New Roman" w:cs="Times New Roman"/>
                                <w:sz w:val="24"/>
                              </w:rPr>
                              <w:t>denna instruktion</w:t>
                            </w:r>
                            <w:r w:rsidR="00B97E8F">
                              <w:rPr>
                                <w:rFonts w:ascii="Times New Roman" w:hAnsi="Times New Roman" w:cs="Times New Roman"/>
                                <w:sz w:val="24"/>
                              </w:rPr>
                              <w:t>sruta</w:t>
                            </w:r>
                            <w:r w:rsidRPr="003A5FD2">
                              <w:rPr>
                                <w:rFonts w:ascii="Times New Roman" w:hAnsi="Times New Roman" w:cs="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9220D" id="_x0000_t202" coordsize="21600,21600" o:spt="202" path="m,l,21600r21600,l21600,xe">
                <v:stroke joinstyle="miter"/>
                <v:path gradientshapeok="t" o:connecttype="rect"/>
              </v:shapetype>
              <v:shape id="Textruta 2" o:spid="_x0000_s1026" type="#_x0000_t202" style="position:absolute;margin-left:34.35pt;margin-top:211.9pt;width:392.25pt;height:13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" strokecolor="#c00000" strokeweight="3pt">
                <v:textbox>
                  <w:txbxContent>
                    <w:p w14:paraId="01961014" w14:textId="77777777" w:rsidR="000B4D11" w:rsidRPr="00E800A1" w:rsidRDefault="000B4D11" w:rsidP="000B4D11">
                      <w:pPr>
                        <w:rPr>
                          <w:rFonts w:ascii="Times New Roman" w:hAnsi="Times New Roman" w:cs="Times New Roman"/>
                          <w:b/>
                          <w:bCs/>
                          <w:sz w:val="24"/>
                        </w:rPr>
                      </w:pPr>
                      <w:r w:rsidRPr="00E800A1">
                        <w:rPr>
                          <w:rFonts w:ascii="Times New Roman" w:hAnsi="Times New Roman" w:cs="Times New Roman"/>
                          <w:b/>
                          <w:bCs/>
                          <w:sz w:val="24"/>
                        </w:rPr>
                        <w:t>Instruktion för användande av mall</w:t>
                      </w:r>
                      <w:r>
                        <w:rPr>
                          <w:rFonts w:ascii="Times New Roman" w:hAnsi="Times New Roman" w:cs="Times New Roman"/>
                          <w:b/>
                          <w:bCs/>
                          <w:sz w:val="24"/>
                        </w:rPr>
                        <w:t>:</w:t>
                      </w:r>
                    </w:p>
                    <w:p w14:paraId="74F378FF" w14:textId="41E52CA5" w:rsidR="000B4D11" w:rsidRPr="003A5FD2" w:rsidRDefault="000B4D11" w:rsidP="000B4D11">
                      <w:pPr>
                        <w:rPr>
                          <w:rFonts w:ascii="Times New Roman" w:hAnsi="Times New Roman" w:cs="Times New Roman"/>
                          <w:sz w:val="24"/>
                        </w:rPr>
                      </w:pPr>
                      <w:r w:rsidRPr="003A5FD2">
                        <w:rPr>
                          <w:rFonts w:ascii="Times New Roman" w:hAnsi="Times New Roman" w:cs="Times New Roman"/>
                          <w:sz w:val="24"/>
                        </w:rPr>
                        <w:t>Denna mall är ett förslag</w:t>
                      </w:r>
                      <w:r w:rsidR="00893F2D">
                        <w:rPr>
                          <w:rFonts w:ascii="Times New Roman" w:hAnsi="Times New Roman" w:cs="Times New Roman"/>
                          <w:sz w:val="24"/>
                        </w:rPr>
                        <w:t xml:space="preserve"> på</w:t>
                      </w:r>
                      <w:r w:rsidRPr="003A5FD2">
                        <w:rPr>
                          <w:rFonts w:ascii="Times New Roman" w:hAnsi="Times New Roman" w:cs="Times New Roman"/>
                          <w:sz w:val="24"/>
                        </w:rPr>
                        <w:t xml:space="preserve"> upplägg för</w:t>
                      </w:r>
                      <w:r w:rsidR="00893F2D">
                        <w:rPr>
                          <w:rFonts w:ascii="Times New Roman" w:hAnsi="Times New Roman" w:cs="Times New Roman"/>
                          <w:sz w:val="24"/>
                        </w:rPr>
                        <w:t xml:space="preserve"> en</w:t>
                      </w:r>
                      <w:r w:rsidRPr="003A5FD2">
                        <w:rPr>
                          <w:rFonts w:ascii="Times New Roman" w:hAnsi="Times New Roman" w:cs="Times New Roman"/>
                          <w:sz w:val="24"/>
                        </w:rPr>
                        <w:t xml:space="preserve"> </w:t>
                      </w:r>
                      <w:r>
                        <w:rPr>
                          <w:rFonts w:ascii="Times New Roman" w:hAnsi="Times New Roman" w:cs="Times New Roman"/>
                          <w:sz w:val="24"/>
                        </w:rPr>
                        <w:t>M</w:t>
                      </w:r>
                      <w:r w:rsidRPr="003A5FD2">
                        <w:rPr>
                          <w:rFonts w:ascii="Times New Roman" w:hAnsi="Times New Roman" w:cs="Times New Roman"/>
                          <w:sz w:val="24"/>
                        </w:rPr>
                        <w:t>obilitets- och parkeringsutredning</w:t>
                      </w:r>
                      <w:r w:rsidR="00893F2D">
                        <w:rPr>
                          <w:rFonts w:ascii="Times New Roman" w:hAnsi="Times New Roman" w:cs="Times New Roman"/>
                          <w:sz w:val="24"/>
                        </w:rPr>
                        <w:t>.</w:t>
                      </w:r>
                      <w:r w:rsidRPr="003A5FD2">
                        <w:rPr>
                          <w:rFonts w:ascii="Times New Roman" w:hAnsi="Times New Roman" w:cs="Times New Roman"/>
                          <w:sz w:val="24"/>
                        </w:rPr>
                        <w:t xml:space="preserve"> </w:t>
                      </w:r>
                      <w:r w:rsidR="00893F2D">
                        <w:rPr>
                          <w:rFonts w:ascii="Times New Roman" w:hAnsi="Times New Roman" w:cs="Times New Roman"/>
                          <w:sz w:val="24"/>
                        </w:rPr>
                        <w:t>Ä</w:t>
                      </w:r>
                      <w:r w:rsidRPr="003A5FD2">
                        <w:rPr>
                          <w:rFonts w:ascii="Times New Roman" w:hAnsi="Times New Roman" w:cs="Times New Roman"/>
                          <w:sz w:val="24"/>
                        </w:rPr>
                        <w:t>ven andra upplägg är möjliga förutsatt att innehållet motsvarar mallens.</w:t>
                      </w:r>
                    </w:p>
                    <w:p w14:paraId="3B75D582" w14:textId="63A2BA58" w:rsidR="000B4D11" w:rsidRPr="003A5FD2" w:rsidRDefault="000B4D11" w:rsidP="000B4D11">
                      <w:pPr>
                        <w:rPr>
                          <w:rFonts w:ascii="Times New Roman" w:hAnsi="Times New Roman" w:cs="Times New Roman"/>
                          <w:sz w:val="24"/>
                        </w:rPr>
                      </w:pPr>
                      <w:r w:rsidRPr="003A5FD2">
                        <w:rPr>
                          <w:rFonts w:ascii="Times New Roman" w:hAnsi="Times New Roman" w:cs="Times New Roman"/>
                          <w:sz w:val="24"/>
                        </w:rPr>
                        <w:t>Vid användande av mallen ska endast de delar av mallen som är aktuella för projektet användas. Sidhuvud och -fot inklusive logga ska ersättas eller</w:t>
                      </w:r>
                      <w:r w:rsidR="00223B6D">
                        <w:rPr>
                          <w:rFonts w:ascii="Times New Roman" w:hAnsi="Times New Roman" w:cs="Times New Roman"/>
                          <w:sz w:val="24"/>
                        </w:rPr>
                        <w:t xml:space="preserve"> </w:t>
                      </w:r>
                      <w:r w:rsidRPr="003A5FD2">
                        <w:rPr>
                          <w:rFonts w:ascii="Times New Roman" w:hAnsi="Times New Roman" w:cs="Times New Roman"/>
                          <w:sz w:val="24"/>
                        </w:rPr>
                        <w:t>plockas bort</w:t>
                      </w:r>
                      <w:r w:rsidR="004259B0">
                        <w:rPr>
                          <w:rFonts w:ascii="Times New Roman" w:hAnsi="Times New Roman" w:cs="Times New Roman"/>
                          <w:sz w:val="24"/>
                        </w:rPr>
                        <w:t>. Detsamma gäller</w:t>
                      </w:r>
                      <w:r w:rsidR="00223B6D">
                        <w:rPr>
                          <w:rFonts w:ascii="Times New Roman" w:hAnsi="Times New Roman" w:cs="Times New Roman"/>
                          <w:sz w:val="24"/>
                        </w:rPr>
                        <w:t xml:space="preserve"> </w:t>
                      </w:r>
                      <w:r w:rsidRPr="003A5FD2">
                        <w:rPr>
                          <w:rFonts w:ascii="Times New Roman" w:hAnsi="Times New Roman" w:cs="Times New Roman"/>
                          <w:sz w:val="24"/>
                        </w:rPr>
                        <w:t>denna instruktion</w:t>
                      </w:r>
                      <w:r w:rsidR="00B97E8F">
                        <w:rPr>
                          <w:rFonts w:ascii="Times New Roman" w:hAnsi="Times New Roman" w:cs="Times New Roman"/>
                          <w:sz w:val="24"/>
                        </w:rPr>
                        <w:t>sruta</w:t>
                      </w:r>
                      <w:r w:rsidRPr="003A5FD2">
                        <w:rPr>
                          <w:rFonts w:ascii="Times New Roman" w:hAnsi="Times New Roman" w:cs="Times New Roman"/>
                          <w:sz w:val="24"/>
                        </w:rPr>
                        <w:t xml:space="preserve">. </w:t>
                      </w:r>
                    </w:p>
                  </w:txbxContent>
                </v:textbox>
                <w10:wrap type="square" anchorx="margin"/>
              </v:shape>
            </w:pict>
          </mc:Fallback>
        </mc:AlternateContent>
      </w:r>
      <w:r w:rsidR="000B4D11" w:rsidRPr="00A216F5">
        <w:rPr>
          <w:lang w:val="de-DE"/>
        </w:rPr>
        <w:br w:type="page"/>
      </w:r>
    </w:p>
    <w:p w14:paraId="7ADC913C" w14:textId="780D8AE7" w:rsidR="002323A6" w:rsidRPr="002323A6" w:rsidRDefault="002323A6" w:rsidP="00E0634D">
      <w:pPr>
        <w:pStyle w:val="Rubrik1"/>
        <w:rPr>
          <w:rFonts w:eastAsia="Times New Roman"/>
        </w:rPr>
      </w:pPr>
      <w:bookmarkStart w:id="3" w:name="_Toc17295923"/>
      <w:bookmarkStart w:id="4" w:name="_Toc17367024"/>
      <w:bookmarkStart w:id="5" w:name="_Toc97039114"/>
      <w:bookmarkStart w:id="6" w:name="_Toc126312075"/>
      <w:r w:rsidRPr="002323A6">
        <w:rPr>
          <w:rFonts w:eastAsia="Times New Roman"/>
        </w:rPr>
        <w:lastRenderedPageBreak/>
        <w:t>Sammanfattning</w:t>
      </w:r>
      <w:bookmarkEnd w:id="3"/>
      <w:bookmarkEnd w:id="4"/>
      <w:bookmarkEnd w:id="5"/>
      <w:bookmarkEnd w:id="6"/>
    </w:p>
    <w:p w14:paraId="7ABCAE4B" w14:textId="77777777" w:rsidR="002323A6" w:rsidRPr="002323A6" w:rsidRDefault="002323A6" w:rsidP="002323A6">
      <w:pPr>
        <w:spacing w:line="259" w:lineRule="auto"/>
        <w:rPr>
          <w:rFonts w:ascii="Times New Roman" w:eastAsia="Calibri" w:hAnsi="Times New Roman" w:cs="Times New Roman"/>
          <w:iCs/>
          <w:szCs w:val="22"/>
        </w:rPr>
      </w:pPr>
      <w:r w:rsidRPr="002323A6">
        <w:rPr>
          <w:rFonts w:ascii="Times New Roman" w:eastAsia="Calibri" w:hAnsi="Times New Roman" w:cs="Times New Roman"/>
          <w:iCs/>
          <w:szCs w:val="22"/>
        </w:rPr>
        <w:t>Sammanfattningen ska kunna läsas fristående och ge underlag för texten till planbeskrivningen alternativt bedömning vid bygglovsansökan. Den ska sammanfatta kapitlen</w:t>
      </w:r>
      <w:r w:rsidRPr="002323A6">
        <w:rPr>
          <w:rFonts w:ascii="Times New Roman" w:eastAsia="Calibri" w:hAnsi="Times New Roman" w:cs="Times New Roman"/>
          <w:i/>
          <w:iCs/>
          <w:szCs w:val="22"/>
        </w:rPr>
        <w:t xml:space="preserve"> </w:t>
      </w:r>
      <w:r w:rsidRPr="002323A6">
        <w:rPr>
          <w:rFonts w:ascii="Times New Roman" w:eastAsia="Calibri" w:hAnsi="Times New Roman" w:cs="Times New Roman"/>
          <w:i/>
          <w:iCs/>
          <w:szCs w:val="22"/>
        </w:rPr>
        <w:fldChar w:fldCharType="begin"/>
      </w:r>
      <w:r w:rsidRPr="002323A6">
        <w:rPr>
          <w:rFonts w:ascii="Times New Roman" w:eastAsia="Calibri" w:hAnsi="Times New Roman" w:cs="Times New Roman"/>
          <w:i/>
          <w:iCs/>
          <w:szCs w:val="22"/>
        </w:rPr>
        <w:instrText xml:space="preserve"> REF _Ref17367247 \h  \* MERGEFORMAT </w:instrText>
      </w:r>
      <w:r w:rsidRPr="002323A6">
        <w:rPr>
          <w:rFonts w:ascii="Times New Roman" w:eastAsia="Calibri" w:hAnsi="Times New Roman" w:cs="Times New Roman"/>
          <w:i/>
          <w:iCs/>
          <w:szCs w:val="22"/>
        </w:rPr>
      </w:r>
      <w:r w:rsidRPr="002323A6">
        <w:rPr>
          <w:rFonts w:ascii="Times New Roman" w:eastAsia="Calibri" w:hAnsi="Times New Roman" w:cs="Times New Roman"/>
          <w:i/>
          <w:iCs/>
          <w:szCs w:val="22"/>
        </w:rPr>
        <w:fldChar w:fldCharType="separate"/>
      </w:r>
      <w:r w:rsidRPr="002323A6">
        <w:rPr>
          <w:rFonts w:ascii="Calibri" w:eastAsia="Calibri" w:hAnsi="Calibri" w:cs="Times New Roman"/>
          <w:i/>
          <w:szCs w:val="22"/>
        </w:rPr>
        <w:t>P-tal</w:t>
      </w:r>
      <w:r w:rsidRPr="002323A6">
        <w:rPr>
          <w:rFonts w:ascii="Times New Roman" w:eastAsia="Calibri" w:hAnsi="Times New Roman" w:cs="Times New Roman"/>
          <w:i/>
          <w:iCs/>
          <w:szCs w:val="22"/>
        </w:rPr>
        <w:fldChar w:fldCharType="end"/>
      </w:r>
      <w:r w:rsidRPr="002323A6">
        <w:rPr>
          <w:rFonts w:ascii="Times New Roman" w:eastAsia="Calibri" w:hAnsi="Times New Roman" w:cs="Times New Roman"/>
          <w:iCs/>
          <w:szCs w:val="22"/>
        </w:rPr>
        <w:t xml:space="preserve">, </w:t>
      </w:r>
      <w:r w:rsidRPr="002323A6">
        <w:rPr>
          <w:rFonts w:ascii="Times New Roman" w:eastAsia="Calibri" w:hAnsi="Times New Roman" w:cs="Times New Roman"/>
          <w:i/>
          <w:iCs/>
          <w:szCs w:val="22"/>
        </w:rPr>
        <w:fldChar w:fldCharType="begin"/>
      </w:r>
      <w:r w:rsidRPr="002323A6">
        <w:rPr>
          <w:rFonts w:ascii="Times New Roman" w:eastAsia="Calibri" w:hAnsi="Times New Roman" w:cs="Times New Roman"/>
          <w:i/>
          <w:iCs/>
          <w:szCs w:val="22"/>
        </w:rPr>
        <w:instrText xml:space="preserve"> REF _Ref17367267 \h  \* MERGEFORMAT </w:instrText>
      </w:r>
      <w:r w:rsidRPr="002323A6">
        <w:rPr>
          <w:rFonts w:ascii="Times New Roman" w:eastAsia="Calibri" w:hAnsi="Times New Roman" w:cs="Times New Roman"/>
          <w:i/>
          <w:iCs/>
          <w:szCs w:val="22"/>
        </w:rPr>
      </w:r>
      <w:r w:rsidRPr="002323A6">
        <w:rPr>
          <w:rFonts w:ascii="Times New Roman" w:eastAsia="Calibri" w:hAnsi="Times New Roman" w:cs="Times New Roman"/>
          <w:i/>
          <w:iCs/>
          <w:szCs w:val="22"/>
        </w:rPr>
        <w:fldChar w:fldCharType="separate"/>
      </w:r>
      <w:r w:rsidRPr="002323A6">
        <w:rPr>
          <w:rFonts w:ascii="Calibri" w:eastAsia="Calibri" w:hAnsi="Calibri" w:cs="Times New Roman"/>
          <w:i/>
          <w:szCs w:val="22"/>
        </w:rPr>
        <w:t>Parkeringsplatser</w:t>
      </w:r>
      <w:r w:rsidRPr="002323A6">
        <w:rPr>
          <w:rFonts w:ascii="Times New Roman" w:eastAsia="Calibri" w:hAnsi="Times New Roman" w:cs="Times New Roman"/>
          <w:i/>
          <w:iCs/>
          <w:szCs w:val="22"/>
        </w:rPr>
        <w:fldChar w:fldCharType="end"/>
      </w:r>
      <w:r w:rsidRPr="002323A6">
        <w:rPr>
          <w:rFonts w:ascii="Times New Roman" w:eastAsia="Calibri" w:hAnsi="Times New Roman" w:cs="Times New Roman"/>
          <w:i/>
          <w:iCs/>
          <w:szCs w:val="22"/>
        </w:rPr>
        <w:t xml:space="preserve">, </w:t>
      </w:r>
      <w:r w:rsidRPr="002323A6">
        <w:rPr>
          <w:rFonts w:ascii="Calibri" w:eastAsia="Calibri" w:hAnsi="Calibri" w:cs="Times New Roman"/>
          <w:i/>
          <w:iCs/>
          <w:szCs w:val="22"/>
        </w:rPr>
        <w:fldChar w:fldCharType="begin"/>
      </w:r>
      <w:r w:rsidRPr="002323A6">
        <w:rPr>
          <w:rFonts w:ascii="Times New Roman" w:eastAsia="Calibri" w:hAnsi="Times New Roman" w:cs="Times New Roman"/>
          <w:i/>
          <w:iCs/>
          <w:szCs w:val="22"/>
        </w:rPr>
        <w:instrText xml:space="preserve"> REF _Ref97038734 \h </w:instrText>
      </w:r>
      <w:r w:rsidRPr="002323A6">
        <w:rPr>
          <w:rFonts w:ascii="Calibri" w:eastAsia="Calibri" w:hAnsi="Calibri" w:cs="Times New Roman"/>
          <w:i/>
          <w:iCs/>
          <w:szCs w:val="22"/>
        </w:rPr>
        <w:instrText xml:space="preserve"> \* MERGEFORMAT </w:instrText>
      </w:r>
      <w:r w:rsidRPr="002323A6">
        <w:rPr>
          <w:rFonts w:ascii="Calibri" w:eastAsia="Calibri" w:hAnsi="Calibri" w:cs="Times New Roman"/>
          <w:i/>
          <w:iCs/>
          <w:szCs w:val="22"/>
        </w:rPr>
      </w:r>
      <w:r w:rsidRPr="002323A6">
        <w:rPr>
          <w:rFonts w:ascii="Calibri" w:eastAsia="Calibri" w:hAnsi="Calibri" w:cs="Times New Roman"/>
          <w:i/>
          <w:iCs/>
          <w:szCs w:val="22"/>
        </w:rPr>
        <w:fldChar w:fldCharType="separate"/>
      </w:r>
      <w:r w:rsidRPr="002323A6">
        <w:rPr>
          <w:rFonts w:ascii="Calibri" w:eastAsia="Calibri" w:hAnsi="Calibri" w:cs="Times New Roman"/>
          <w:i/>
          <w:iCs/>
          <w:szCs w:val="22"/>
        </w:rPr>
        <w:t>Parkeringslösning</w:t>
      </w:r>
      <w:r w:rsidRPr="002323A6">
        <w:rPr>
          <w:rFonts w:ascii="Calibri" w:eastAsia="Calibri" w:hAnsi="Calibri" w:cs="Times New Roman"/>
          <w:i/>
          <w:iCs/>
          <w:szCs w:val="22"/>
        </w:rPr>
        <w:fldChar w:fldCharType="end"/>
      </w:r>
      <w:r w:rsidRPr="002323A6">
        <w:rPr>
          <w:rFonts w:ascii="Times New Roman" w:eastAsia="Calibri" w:hAnsi="Times New Roman" w:cs="Times New Roman"/>
          <w:iCs/>
          <w:szCs w:val="22"/>
        </w:rPr>
        <w:t xml:space="preserve"> samt </w:t>
      </w:r>
      <w:r w:rsidRPr="002323A6">
        <w:rPr>
          <w:rFonts w:ascii="Times New Roman" w:eastAsia="Calibri" w:hAnsi="Times New Roman" w:cs="Times New Roman"/>
          <w:i/>
          <w:iCs/>
          <w:szCs w:val="22"/>
        </w:rPr>
        <w:fldChar w:fldCharType="begin"/>
      </w:r>
      <w:r w:rsidRPr="002323A6">
        <w:rPr>
          <w:rFonts w:ascii="Times New Roman" w:eastAsia="Calibri" w:hAnsi="Times New Roman" w:cs="Times New Roman"/>
          <w:i/>
          <w:iCs/>
          <w:szCs w:val="22"/>
        </w:rPr>
        <w:instrText xml:space="preserve"> REF _Ref17367292 \h  \* MERGEFORMAT </w:instrText>
      </w:r>
      <w:r w:rsidRPr="002323A6">
        <w:rPr>
          <w:rFonts w:ascii="Times New Roman" w:eastAsia="Calibri" w:hAnsi="Times New Roman" w:cs="Times New Roman"/>
          <w:i/>
          <w:iCs/>
          <w:szCs w:val="22"/>
        </w:rPr>
      </w:r>
      <w:r w:rsidRPr="002323A6">
        <w:rPr>
          <w:rFonts w:ascii="Times New Roman" w:eastAsia="Calibri" w:hAnsi="Times New Roman" w:cs="Times New Roman"/>
          <w:i/>
          <w:iCs/>
          <w:szCs w:val="22"/>
        </w:rPr>
        <w:fldChar w:fldCharType="separate"/>
      </w:r>
      <w:r w:rsidRPr="002323A6">
        <w:rPr>
          <w:rFonts w:ascii="Calibri" w:eastAsia="Calibri" w:hAnsi="Calibri" w:cs="Times New Roman"/>
          <w:i/>
          <w:szCs w:val="22"/>
        </w:rPr>
        <w:t>Reglering, kostnadstäckning och byggskede</w:t>
      </w:r>
      <w:r w:rsidRPr="002323A6">
        <w:rPr>
          <w:rFonts w:ascii="Times New Roman" w:eastAsia="Calibri" w:hAnsi="Times New Roman" w:cs="Times New Roman"/>
          <w:i/>
          <w:iCs/>
          <w:szCs w:val="22"/>
        </w:rPr>
        <w:fldChar w:fldCharType="end"/>
      </w:r>
      <w:r w:rsidRPr="002323A6">
        <w:rPr>
          <w:rFonts w:ascii="Times New Roman" w:eastAsia="Calibri" w:hAnsi="Times New Roman" w:cs="Times New Roman"/>
          <w:iCs/>
          <w:szCs w:val="22"/>
        </w:rPr>
        <w:t xml:space="preserve">. </w:t>
      </w:r>
      <w:bookmarkStart w:id="7" w:name="_Hlk524943813"/>
    </w:p>
    <w:p w14:paraId="39936344" w14:textId="60C10176" w:rsidR="0044262F" w:rsidRDefault="0044262F">
      <w:pPr>
        <w:spacing w:after="240" w:line="240" w:lineRule="auto"/>
      </w:pPr>
      <w:r>
        <w:br w:type="page"/>
      </w:r>
    </w:p>
    <w:sdt>
      <w:sdtPr>
        <w:rPr>
          <w:rFonts w:asciiTheme="minorHAnsi" w:eastAsiaTheme="minorEastAsia" w:hAnsiTheme="minorHAnsi" w:cstheme="minorBidi"/>
          <w:b w:val="0"/>
          <w:color w:val="auto"/>
          <w:sz w:val="22"/>
          <w:szCs w:val="24"/>
        </w:rPr>
        <w:id w:val="-708561693"/>
        <w:docPartObj>
          <w:docPartGallery w:val="Table of Contents"/>
          <w:docPartUnique/>
        </w:docPartObj>
      </w:sdtPr>
      <w:sdtEndPr>
        <w:rPr>
          <w:bCs/>
        </w:rPr>
      </w:sdtEndPr>
      <w:sdtContent>
        <w:p w14:paraId="493718DE" w14:textId="0CA7FF07" w:rsidR="00825AFE" w:rsidRPr="00B41C2D" w:rsidRDefault="00825AFE">
          <w:pPr>
            <w:pStyle w:val="Innehllsfrteckningsrubrik"/>
            <w:rPr>
              <w:rFonts w:asciiTheme="minorHAnsi" w:hAnsiTheme="minorHAnsi" w:cstheme="minorHAnsi"/>
            </w:rPr>
          </w:pPr>
          <w:r w:rsidRPr="00B41C2D">
            <w:rPr>
              <w:rFonts w:asciiTheme="minorHAnsi" w:hAnsiTheme="minorHAnsi" w:cstheme="minorHAnsi"/>
            </w:rPr>
            <w:t>Innehåll</w:t>
          </w:r>
          <w:r w:rsidR="00770CC2">
            <w:rPr>
              <w:rFonts w:asciiTheme="minorHAnsi" w:hAnsiTheme="minorHAnsi" w:cstheme="minorHAnsi"/>
            </w:rPr>
            <w:t>sförteckning</w:t>
          </w:r>
        </w:p>
        <w:p w14:paraId="1D08E9C9" w14:textId="47BE493E" w:rsidR="00CD3CEB" w:rsidRPr="002C56A8" w:rsidRDefault="00CD3CEB">
          <w:pPr>
            <w:pStyle w:val="Innehll1"/>
            <w:rPr>
              <w:rFonts w:cstheme="minorHAnsi"/>
              <w:noProof/>
              <w:szCs w:val="22"/>
              <w:lang w:eastAsia="sv-SE"/>
            </w:rPr>
          </w:pPr>
          <w:r w:rsidRPr="00B41C2D">
            <w:rPr>
              <w:rFonts w:cstheme="minorHAnsi"/>
            </w:rPr>
            <w:fldChar w:fldCharType="begin"/>
          </w:r>
          <w:r w:rsidRPr="00B41C2D">
            <w:rPr>
              <w:rFonts w:cstheme="minorHAnsi"/>
            </w:rPr>
            <w:instrText xml:space="preserve"> TOC \o "1-2" \h \z \u </w:instrText>
          </w:r>
          <w:r w:rsidRPr="00B41C2D">
            <w:rPr>
              <w:rFonts w:cstheme="minorHAnsi"/>
            </w:rPr>
            <w:fldChar w:fldCharType="separate"/>
          </w:r>
          <w:hyperlink w:anchor="_Toc126312075" w:history="1">
            <w:r w:rsidRPr="002C56A8">
              <w:rPr>
                <w:rStyle w:val="Hyperlnk"/>
                <w:rFonts w:eastAsia="Times New Roman" w:cstheme="minorHAnsi"/>
                <w:noProof/>
              </w:rPr>
              <w:t>Sammanfattning</w:t>
            </w:r>
            <w:r w:rsidRPr="002C56A8">
              <w:rPr>
                <w:rFonts w:cstheme="minorHAnsi"/>
                <w:noProof/>
                <w:webHidden/>
              </w:rPr>
              <w:tab/>
            </w:r>
            <w:r w:rsidRPr="002C56A8">
              <w:rPr>
                <w:rFonts w:cstheme="minorHAnsi"/>
                <w:noProof/>
                <w:webHidden/>
              </w:rPr>
              <w:fldChar w:fldCharType="begin"/>
            </w:r>
            <w:r w:rsidRPr="002C56A8">
              <w:rPr>
                <w:rFonts w:cstheme="minorHAnsi"/>
                <w:noProof/>
                <w:webHidden/>
              </w:rPr>
              <w:instrText xml:space="preserve"> PAGEREF _Toc126312075 \h </w:instrText>
            </w:r>
            <w:r w:rsidRPr="002C56A8">
              <w:rPr>
                <w:rFonts w:cstheme="minorHAnsi"/>
                <w:noProof/>
                <w:webHidden/>
              </w:rPr>
            </w:r>
            <w:r w:rsidRPr="002C56A8">
              <w:rPr>
                <w:rFonts w:cstheme="minorHAnsi"/>
                <w:noProof/>
                <w:webHidden/>
              </w:rPr>
              <w:fldChar w:fldCharType="separate"/>
            </w:r>
            <w:r w:rsidR="0078311B">
              <w:rPr>
                <w:rFonts w:cstheme="minorHAnsi"/>
                <w:noProof/>
                <w:webHidden/>
              </w:rPr>
              <w:t>3</w:t>
            </w:r>
            <w:r w:rsidRPr="002C56A8">
              <w:rPr>
                <w:rFonts w:cstheme="minorHAnsi"/>
                <w:noProof/>
                <w:webHidden/>
              </w:rPr>
              <w:fldChar w:fldCharType="end"/>
            </w:r>
          </w:hyperlink>
        </w:p>
        <w:p w14:paraId="79FD7D09" w14:textId="630B56F2" w:rsidR="00CD3CEB" w:rsidRPr="002C56A8" w:rsidRDefault="00770CC2">
          <w:pPr>
            <w:pStyle w:val="Innehll1"/>
            <w:rPr>
              <w:rFonts w:cstheme="minorHAnsi"/>
              <w:noProof/>
              <w:szCs w:val="22"/>
              <w:lang w:eastAsia="sv-SE"/>
            </w:rPr>
          </w:pPr>
          <w:hyperlink w:anchor="_Toc126312076" w:history="1">
            <w:r w:rsidR="00CD3CEB" w:rsidRPr="002C56A8">
              <w:rPr>
                <w:rStyle w:val="Hyperlnk"/>
                <w:rFonts w:eastAsia="Times New Roman" w:cstheme="minorHAnsi"/>
                <w:noProof/>
              </w:rPr>
              <w:t>Inledning</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_Toc126312076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4</w:t>
            </w:r>
            <w:r w:rsidR="00CD3CEB" w:rsidRPr="002C56A8">
              <w:rPr>
                <w:rFonts w:cstheme="minorHAnsi"/>
                <w:noProof/>
                <w:webHidden/>
              </w:rPr>
              <w:fldChar w:fldCharType="end"/>
            </w:r>
          </w:hyperlink>
        </w:p>
        <w:p w14:paraId="0CB2CB3E" w14:textId="45136F16" w:rsidR="00CD3CEB" w:rsidRPr="002C56A8" w:rsidRDefault="00770CC2">
          <w:pPr>
            <w:pStyle w:val="Innehll1"/>
            <w:rPr>
              <w:rFonts w:cstheme="minorHAnsi"/>
              <w:noProof/>
              <w:szCs w:val="22"/>
              <w:lang w:eastAsia="sv-SE"/>
            </w:rPr>
          </w:pPr>
          <w:hyperlink w:anchor="_Toc126312077" w:history="1">
            <w:r w:rsidR="00CD3CEB" w:rsidRPr="002C56A8">
              <w:rPr>
                <w:rStyle w:val="Hyperlnk"/>
                <w:rFonts w:eastAsia="Times New Roman" w:cstheme="minorHAnsi"/>
                <w:noProof/>
              </w:rPr>
              <w:t>P-tal</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_Toc126312077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5</w:t>
            </w:r>
            <w:r w:rsidR="00CD3CEB" w:rsidRPr="002C56A8">
              <w:rPr>
                <w:rFonts w:cstheme="minorHAnsi"/>
                <w:noProof/>
                <w:webHidden/>
              </w:rPr>
              <w:fldChar w:fldCharType="end"/>
            </w:r>
          </w:hyperlink>
        </w:p>
        <w:p w14:paraId="422BBE7F" w14:textId="15996B6C" w:rsidR="00CD3CEB" w:rsidRPr="002C56A8" w:rsidRDefault="00770CC2">
          <w:pPr>
            <w:pStyle w:val="Innehll2"/>
            <w:rPr>
              <w:rFonts w:cstheme="minorHAnsi"/>
              <w:noProof/>
              <w:szCs w:val="22"/>
              <w:lang w:eastAsia="sv-SE"/>
            </w:rPr>
          </w:pPr>
          <w:hyperlink w:anchor="_Toc126312078" w:history="1">
            <w:r w:rsidR="00CD3CEB" w:rsidRPr="002C56A8">
              <w:rPr>
                <w:rStyle w:val="Hyperlnk"/>
                <w:rFonts w:eastAsia="Times New Roman" w:cstheme="minorHAnsi"/>
                <w:noProof/>
              </w:rPr>
              <w:t>Startvärde</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_Toc126312078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5</w:t>
            </w:r>
            <w:r w:rsidR="00CD3CEB" w:rsidRPr="002C56A8">
              <w:rPr>
                <w:rFonts w:cstheme="minorHAnsi"/>
                <w:noProof/>
                <w:webHidden/>
              </w:rPr>
              <w:fldChar w:fldCharType="end"/>
            </w:r>
          </w:hyperlink>
        </w:p>
        <w:p w14:paraId="2337F816" w14:textId="39BACC33" w:rsidR="00CD3CEB" w:rsidRPr="002C56A8" w:rsidRDefault="00770CC2">
          <w:pPr>
            <w:pStyle w:val="Innehll2"/>
            <w:rPr>
              <w:rFonts w:cstheme="minorHAnsi"/>
              <w:noProof/>
              <w:szCs w:val="22"/>
              <w:lang w:eastAsia="sv-SE"/>
            </w:rPr>
          </w:pPr>
          <w:hyperlink w:anchor="_Toc126312079" w:history="1">
            <w:r w:rsidR="00CD3CEB" w:rsidRPr="002C56A8">
              <w:rPr>
                <w:rStyle w:val="Hyperlnk"/>
                <w:rFonts w:eastAsia="Times New Roman" w:cstheme="minorHAnsi"/>
                <w:noProof/>
              </w:rPr>
              <w:t>Lägesbedömning</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_Toc126312079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7</w:t>
            </w:r>
            <w:r w:rsidR="00CD3CEB" w:rsidRPr="002C56A8">
              <w:rPr>
                <w:rFonts w:cstheme="minorHAnsi"/>
                <w:noProof/>
                <w:webHidden/>
              </w:rPr>
              <w:fldChar w:fldCharType="end"/>
            </w:r>
          </w:hyperlink>
        </w:p>
        <w:p w14:paraId="353537B0" w14:textId="4E38A2AF" w:rsidR="00CD3CEB" w:rsidRPr="002C56A8" w:rsidRDefault="00770CC2">
          <w:pPr>
            <w:pStyle w:val="Innehll2"/>
            <w:rPr>
              <w:rFonts w:cstheme="minorHAnsi"/>
              <w:noProof/>
              <w:szCs w:val="22"/>
              <w:lang w:eastAsia="sv-SE"/>
            </w:rPr>
          </w:pPr>
          <w:hyperlink w:anchor="_Toc126312080" w:history="1">
            <w:r w:rsidR="00CD3CEB" w:rsidRPr="002C56A8">
              <w:rPr>
                <w:rStyle w:val="Hyperlnk"/>
                <w:rFonts w:eastAsia="Times New Roman" w:cstheme="minorHAnsi"/>
                <w:noProof/>
              </w:rPr>
              <w:t>Projektanpassning</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_Toc126312080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9</w:t>
            </w:r>
            <w:r w:rsidR="00CD3CEB" w:rsidRPr="002C56A8">
              <w:rPr>
                <w:rFonts w:cstheme="minorHAnsi"/>
                <w:noProof/>
                <w:webHidden/>
              </w:rPr>
              <w:fldChar w:fldCharType="end"/>
            </w:r>
          </w:hyperlink>
        </w:p>
        <w:p w14:paraId="55A630A8" w14:textId="6DC5EB76" w:rsidR="00CD3CEB" w:rsidRPr="002C56A8" w:rsidRDefault="00770CC2">
          <w:pPr>
            <w:pStyle w:val="Innehll2"/>
            <w:rPr>
              <w:rFonts w:cstheme="minorHAnsi"/>
              <w:noProof/>
              <w:szCs w:val="22"/>
              <w:lang w:eastAsia="sv-SE"/>
            </w:rPr>
          </w:pPr>
          <w:hyperlink w:anchor="_Toc126312081" w:history="1">
            <w:r w:rsidR="00CD3CEB" w:rsidRPr="002C56A8">
              <w:rPr>
                <w:rStyle w:val="Hyperlnk"/>
                <w:rFonts w:eastAsia="Times New Roman" w:cstheme="minorHAnsi"/>
                <w:noProof/>
              </w:rPr>
              <w:t>Mobilitetslösningar</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_Toc126312081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11</w:t>
            </w:r>
            <w:r w:rsidR="00CD3CEB" w:rsidRPr="002C56A8">
              <w:rPr>
                <w:rFonts w:cstheme="minorHAnsi"/>
                <w:noProof/>
                <w:webHidden/>
              </w:rPr>
              <w:fldChar w:fldCharType="end"/>
            </w:r>
          </w:hyperlink>
        </w:p>
        <w:p w14:paraId="63A56F13" w14:textId="5CE7108A" w:rsidR="00CD3CEB" w:rsidRPr="002C56A8" w:rsidRDefault="00770CC2">
          <w:pPr>
            <w:pStyle w:val="Innehll2"/>
            <w:rPr>
              <w:rFonts w:cstheme="minorHAnsi"/>
              <w:noProof/>
              <w:szCs w:val="22"/>
              <w:lang w:eastAsia="sv-SE"/>
            </w:rPr>
          </w:pPr>
          <w:hyperlink w:anchor="_Toc126312082" w:history="1">
            <w:r w:rsidR="00CD3CEB" w:rsidRPr="002C56A8">
              <w:rPr>
                <w:rStyle w:val="Hyperlnk"/>
                <w:rFonts w:eastAsia="Times New Roman" w:cstheme="minorHAnsi"/>
                <w:noProof/>
              </w:rPr>
              <w:t>Resultat P-tal</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_Toc126312082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13</w:t>
            </w:r>
            <w:r w:rsidR="00CD3CEB" w:rsidRPr="002C56A8">
              <w:rPr>
                <w:rFonts w:cstheme="minorHAnsi"/>
                <w:noProof/>
                <w:webHidden/>
              </w:rPr>
              <w:fldChar w:fldCharType="end"/>
            </w:r>
          </w:hyperlink>
        </w:p>
        <w:p w14:paraId="5CA32822" w14:textId="277275F2" w:rsidR="00CD3CEB" w:rsidRPr="002C56A8" w:rsidRDefault="00770CC2">
          <w:pPr>
            <w:pStyle w:val="Innehll1"/>
            <w:rPr>
              <w:rFonts w:cstheme="minorHAnsi"/>
              <w:noProof/>
              <w:szCs w:val="22"/>
              <w:lang w:eastAsia="sv-SE"/>
            </w:rPr>
          </w:pPr>
          <w:hyperlink w:anchor="_Toc126312083" w:history="1">
            <w:r w:rsidR="00CD3CEB" w:rsidRPr="002C56A8">
              <w:rPr>
                <w:rStyle w:val="Hyperlnk"/>
                <w:rFonts w:eastAsia="Times New Roman" w:cstheme="minorHAnsi"/>
                <w:noProof/>
              </w:rPr>
              <w:t>Parkeringsplatser</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_Toc126312083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14</w:t>
            </w:r>
            <w:r w:rsidR="00CD3CEB" w:rsidRPr="002C56A8">
              <w:rPr>
                <w:rFonts w:cstheme="minorHAnsi"/>
                <w:noProof/>
                <w:webHidden/>
              </w:rPr>
              <w:fldChar w:fldCharType="end"/>
            </w:r>
          </w:hyperlink>
        </w:p>
        <w:p w14:paraId="7A478055" w14:textId="6D238965" w:rsidR="00CD3CEB" w:rsidRPr="002C56A8" w:rsidRDefault="00770CC2">
          <w:pPr>
            <w:pStyle w:val="Innehll2"/>
            <w:rPr>
              <w:rFonts w:cstheme="minorHAnsi"/>
              <w:noProof/>
              <w:szCs w:val="22"/>
              <w:lang w:eastAsia="sv-SE"/>
            </w:rPr>
          </w:pPr>
          <w:hyperlink w:anchor="_Toc126312084" w:history="1">
            <w:r w:rsidR="00CD3CEB" w:rsidRPr="002C56A8">
              <w:rPr>
                <w:rStyle w:val="Hyperlnk"/>
                <w:rFonts w:eastAsia="Times New Roman" w:cstheme="minorHAnsi"/>
                <w:noProof/>
              </w:rPr>
              <w:t>Bilparkering</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_Toc126312084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14</w:t>
            </w:r>
            <w:r w:rsidR="00CD3CEB" w:rsidRPr="002C56A8">
              <w:rPr>
                <w:rFonts w:cstheme="minorHAnsi"/>
                <w:noProof/>
                <w:webHidden/>
              </w:rPr>
              <w:fldChar w:fldCharType="end"/>
            </w:r>
          </w:hyperlink>
        </w:p>
        <w:p w14:paraId="241330DF" w14:textId="5F2FFAAA" w:rsidR="00CD3CEB" w:rsidRPr="002C56A8" w:rsidRDefault="00770CC2">
          <w:pPr>
            <w:pStyle w:val="Innehll2"/>
            <w:rPr>
              <w:rFonts w:cstheme="minorHAnsi"/>
              <w:noProof/>
              <w:szCs w:val="22"/>
              <w:lang w:eastAsia="sv-SE"/>
            </w:rPr>
          </w:pPr>
          <w:hyperlink w:anchor="_Toc126312085" w:history="1">
            <w:r w:rsidR="00CD3CEB" w:rsidRPr="002C56A8">
              <w:rPr>
                <w:rStyle w:val="Hyperlnk"/>
                <w:rFonts w:eastAsia="Times New Roman" w:cstheme="minorHAnsi"/>
                <w:noProof/>
              </w:rPr>
              <w:t>Cykelparkering</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_Toc126312085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16</w:t>
            </w:r>
            <w:r w:rsidR="00CD3CEB" w:rsidRPr="002C56A8">
              <w:rPr>
                <w:rFonts w:cstheme="minorHAnsi"/>
                <w:noProof/>
                <w:webHidden/>
              </w:rPr>
              <w:fldChar w:fldCharType="end"/>
            </w:r>
          </w:hyperlink>
        </w:p>
        <w:p w14:paraId="0F469562" w14:textId="7E0478EC" w:rsidR="00CD3CEB" w:rsidRPr="002C56A8" w:rsidRDefault="00770CC2">
          <w:pPr>
            <w:pStyle w:val="Innehll1"/>
            <w:rPr>
              <w:rFonts w:cstheme="minorHAnsi"/>
              <w:noProof/>
              <w:szCs w:val="22"/>
              <w:lang w:eastAsia="sv-SE"/>
            </w:rPr>
          </w:pPr>
          <w:hyperlink w:anchor="_Toc126312086" w:history="1">
            <w:r w:rsidR="00CD3CEB" w:rsidRPr="002C56A8">
              <w:rPr>
                <w:rStyle w:val="Hyperlnk"/>
                <w:rFonts w:eastAsia="Times New Roman" w:cstheme="minorHAnsi"/>
                <w:noProof/>
              </w:rPr>
              <w:t>Parkeringslösning</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_Toc126312086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17</w:t>
            </w:r>
            <w:r w:rsidR="00CD3CEB" w:rsidRPr="002C56A8">
              <w:rPr>
                <w:rFonts w:cstheme="minorHAnsi"/>
                <w:noProof/>
                <w:webHidden/>
              </w:rPr>
              <w:fldChar w:fldCharType="end"/>
            </w:r>
          </w:hyperlink>
        </w:p>
        <w:p w14:paraId="21DD9730" w14:textId="0002928B" w:rsidR="00CD3CEB" w:rsidRPr="002C56A8" w:rsidRDefault="00770CC2">
          <w:pPr>
            <w:pStyle w:val="Innehll2"/>
            <w:rPr>
              <w:rFonts w:cstheme="minorHAnsi"/>
              <w:noProof/>
              <w:szCs w:val="22"/>
              <w:lang w:eastAsia="sv-SE"/>
            </w:rPr>
          </w:pPr>
          <w:hyperlink w:anchor="_Toc126312087" w:history="1">
            <w:r w:rsidR="00CD3CEB" w:rsidRPr="002C56A8">
              <w:rPr>
                <w:rStyle w:val="Hyperlnk"/>
                <w:rFonts w:eastAsia="Times New Roman" w:cstheme="minorHAnsi"/>
                <w:noProof/>
              </w:rPr>
              <w:t>Bilplatser</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_Toc126312087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17</w:t>
            </w:r>
            <w:r w:rsidR="00CD3CEB" w:rsidRPr="002C56A8">
              <w:rPr>
                <w:rFonts w:cstheme="minorHAnsi"/>
                <w:noProof/>
                <w:webHidden/>
              </w:rPr>
              <w:fldChar w:fldCharType="end"/>
            </w:r>
          </w:hyperlink>
        </w:p>
        <w:p w14:paraId="4CFDC3F5" w14:textId="23BE3183" w:rsidR="00CD3CEB" w:rsidRPr="002C56A8" w:rsidRDefault="00770CC2">
          <w:pPr>
            <w:pStyle w:val="Innehll2"/>
            <w:rPr>
              <w:rFonts w:cstheme="minorHAnsi"/>
              <w:noProof/>
              <w:szCs w:val="22"/>
              <w:lang w:eastAsia="sv-SE"/>
            </w:rPr>
          </w:pPr>
          <w:hyperlink w:anchor="_Toc126312088" w:history="1">
            <w:r w:rsidR="00CD3CEB" w:rsidRPr="002C56A8">
              <w:rPr>
                <w:rStyle w:val="Hyperlnk"/>
                <w:rFonts w:eastAsia="Times New Roman" w:cstheme="minorHAnsi"/>
                <w:noProof/>
              </w:rPr>
              <w:t>Cykelplatser</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_Toc126312088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17</w:t>
            </w:r>
            <w:r w:rsidR="00CD3CEB" w:rsidRPr="002C56A8">
              <w:rPr>
                <w:rFonts w:cstheme="minorHAnsi"/>
                <w:noProof/>
                <w:webHidden/>
              </w:rPr>
              <w:fldChar w:fldCharType="end"/>
            </w:r>
          </w:hyperlink>
        </w:p>
        <w:p w14:paraId="3E537EB2" w14:textId="3A872E26" w:rsidR="00CD3CEB" w:rsidRPr="002C56A8" w:rsidRDefault="00770CC2">
          <w:pPr>
            <w:pStyle w:val="Innehll1"/>
            <w:rPr>
              <w:rFonts w:cstheme="minorHAnsi"/>
              <w:noProof/>
              <w:szCs w:val="22"/>
              <w:lang w:eastAsia="sv-SE"/>
            </w:rPr>
          </w:pPr>
          <w:hyperlink w:anchor="_Toc126312089" w:history="1">
            <w:r w:rsidR="00CD3CEB" w:rsidRPr="002C56A8">
              <w:rPr>
                <w:rStyle w:val="Hyperlnk"/>
                <w:rFonts w:eastAsia="Times New Roman" w:cstheme="minorHAnsi"/>
                <w:noProof/>
              </w:rPr>
              <w:t>Reglering, kostnadstäckning och byggskede</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_Toc126312089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18</w:t>
            </w:r>
            <w:r w:rsidR="00CD3CEB" w:rsidRPr="002C56A8">
              <w:rPr>
                <w:rFonts w:cstheme="minorHAnsi"/>
                <w:noProof/>
                <w:webHidden/>
              </w:rPr>
              <w:fldChar w:fldCharType="end"/>
            </w:r>
          </w:hyperlink>
        </w:p>
        <w:p w14:paraId="243053B3" w14:textId="4EDBAC20" w:rsidR="00CD3CEB" w:rsidRPr="002C56A8" w:rsidRDefault="00770CC2">
          <w:pPr>
            <w:pStyle w:val="Innehll2"/>
            <w:rPr>
              <w:rFonts w:cstheme="minorHAnsi"/>
              <w:noProof/>
              <w:szCs w:val="22"/>
              <w:lang w:eastAsia="sv-SE"/>
            </w:rPr>
          </w:pPr>
          <w:hyperlink w:anchor="_Toc126312090" w:history="1">
            <w:r w:rsidR="00CD3CEB" w:rsidRPr="002C56A8">
              <w:rPr>
                <w:rStyle w:val="Hyperlnk"/>
                <w:rFonts w:eastAsia="Times New Roman" w:cstheme="minorHAnsi"/>
                <w:noProof/>
              </w:rPr>
              <w:t>Parkering på gatumark</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_Toc126312090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18</w:t>
            </w:r>
            <w:r w:rsidR="00CD3CEB" w:rsidRPr="002C56A8">
              <w:rPr>
                <w:rFonts w:cstheme="minorHAnsi"/>
                <w:noProof/>
                <w:webHidden/>
              </w:rPr>
              <w:fldChar w:fldCharType="end"/>
            </w:r>
          </w:hyperlink>
        </w:p>
        <w:p w14:paraId="6D07B61E" w14:textId="0FBCAABF" w:rsidR="00CD3CEB" w:rsidRPr="002C56A8" w:rsidRDefault="00770CC2">
          <w:pPr>
            <w:pStyle w:val="Innehll2"/>
            <w:rPr>
              <w:rFonts w:cstheme="minorHAnsi"/>
              <w:noProof/>
              <w:szCs w:val="22"/>
              <w:lang w:eastAsia="sv-SE"/>
            </w:rPr>
          </w:pPr>
          <w:hyperlink w:anchor="_Toc126312091" w:history="1">
            <w:r w:rsidR="00CD3CEB" w:rsidRPr="002C56A8">
              <w:rPr>
                <w:rStyle w:val="Hyperlnk"/>
                <w:rFonts w:eastAsia="Times New Roman" w:cstheme="minorHAnsi"/>
                <w:noProof/>
              </w:rPr>
              <w:t>Förutsättningar för kostnadstäckning</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_Toc126312091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18</w:t>
            </w:r>
            <w:r w:rsidR="00CD3CEB" w:rsidRPr="002C56A8">
              <w:rPr>
                <w:rFonts w:cstheme="minorHAnsi"/>
                <w:noProof/>
                <w:webHidden/>
              </w:rPr>
              <w:fldChar w:fldCharType="end"/>
            </w:r>
          </w:hyperlink>
        </w:p>
        <w:p w14:paraId="5BE290A9" w14:textId="6DED9073" w:rsidR="00CD3CEB" w:rsidRPr="00B41C2D" w:rsidRDefault="00770CC2">
          <w:pPr>
            <w:pStyle w:val="Innehll2"/>
            <w:rPr>
              <w:rFonts w:cstheme="minorHAnsi"/>
              <w:noProof/>
              <w:szCs w:val="22"/>
              <w:lang w:eastAsia="sv-SE"/>
            </w:rPr>
          </w:pPr>
          <w:hyperlink w:anchor="_Toc126312092" w:history="1">
            <w:r w:rsidR="00CD3CEB" w:rsidRPr="002C56A8">
              <w:rPr>
                <w:rStyle w:val="Hyperlnk"/>
                <w:rFonts w:eastAsia="Times New Roman" w:cstheme="minorHAnsi"/>
                <w:noProof/>
              </w:rPr>
              <w:t>Hantering av parkering inom projektområdet under byggskedet</w:t>
            </w:r>
            <w:r w:rsidR="00CD3CEB" w:rsidRPr="002C56A8">
              <w:rPr>
                <w:rFonts w:cstheme="minorHAnsi"/>
                <w:noProof/>
                <w:webHidden/>
              </w:rPr>
              <w:tab/>
            </w:r>
            <w:r w:rsidR="00CD3CEB" w:rsidRPr="002C56A8">
              <w:rPr>
                <w:rFonts w:cstheme="minorHAnsi"/>
                <w:noProof/>
                <w:webHidden/>
              </w:rPr>
              <w:fldChar w:fldCharType="begin"/>
            </w:r>
            <w:r w:rsidR="00CD3CEB" w:rsidRPr="002C56A8">
              <w:rPr>
                <w:rFonts w:cstheme="minorHAnsi"/>
                <w:noProof/>
                <w:webHidden/>
              </w:rPr>
              <w:instrText xml:space="preserve"> PAGEREF _Toc126312092 \h </w:instrText>
            </w:r>
            <w:r w:rsidR="00CD3CEB" w:rsidRPr="002C56A8">
              <w:rPr>
                <w:rFonts w:cstheme="minorHAnsi"/>
                <w:noProof/>
                <w:webHidden/>
              </w:rPr>
            </w:r>
            <w:r w:rsidR="00CD3CEB" w:rsidRPr="002C56A8">
              <w:rPr>
                <w:rFonts w:cstheme="minorHAnsi"/>
                <w:noProof/>
                <w:webHidden/>
              </w:rPr>
              <w:fldChar w:fldCharType="separate"/>
            </w:r>
            <w:r w:rsidR="0078311B">
              <w:rPr>
                <w:rFonts w:cstheme="minorHAnsi"/>
                <w:noProof/>
                <w:webHidden/>
              </w:rPr>
              <w:t>18</w:t>
            </w:r>
            <w:r w:rsidR="00CD3CEB" w:rsidRPr="002C56A8">
              <w:rPr>
                <w:rFonts w:cstheme="minorHAnsi"/>
                <w:noProof/>
                <w:webHidden/>
              </w:rPr>
              <w:fldChar w:fldCharType="end"/>
            </w:r>
          </w:hyperlink>
        </w:p>
        <w:p w14:paraId="61C1EACB" w14:textId="2AE8CBFA" w:rsidR="00825AFE" w:rsidRDefault="00CD3CEB">
          <w:r w:rsidRPr="00B41C2D">
            <w:rPr>
              <w:rFonts w:cstheme="minorHAnsi"/>
            </w:rPr>
            <w:fldChar w:fldCharType="end"/>
          </w:r>
        </w:p>
      </w:sdtContent>
    </w:sdt>
    <w:p w14:paraId="6761F85C" w14:textId="77777777" w:rsidR="00C65628" w:rsidRDefault="00C65628" w:rsidP="00C65628">
      <w:pPr>
        <w:spacing w:after="240" w:line="240" w:lineRule="auto"/>
      </w:pPr>
    </w:p>
    <w:p w14:paraId="56183126" w14:textId="1F975F13" w:rsidR="00F93666" w:rsidRDefault="00F93666">
      <w:pPr>
        <w:spacing w:after="240" w:line="240" w:lineRule="auto"/>
      </w:pPr>
    </w:p>
    <w:p w14:paraId="5990445B" w14:textId="2E8B60ED" w:rsidR="00F93666" w:rsidRPr="00F93666" w:rsidRDefault="00F93666" w:rsidP="00E0634D">
      <w:pPr>
        <w:pStyle w:val="Rubrik1"/>
        <w:rPr>
          <w:rFonts w:eastAsia="Times New Roman"/>
        </w:rPr>
      </w:pPr>
      <w:bookmarkStart w:id="8" w:name="_Toc97039115"/>
      <w:bookmarkStart w:id="9" w:name="_Toc126312076"/>
      <w:r w:rsidRPr="00F93666">
        <w:rPr>
          <w:rFonts w:eastAsia="Times New Roman"/>
        </w:rPr>
        <w:t>Inledning</w:t>
      </w:r>
      <w:bookmarkEnd w:id="8"/>
      <w:bookmarkEnd w:id="9"/>
    </w:p>
    <w:bookmarkEnd w:id="7"/>
    <w:p w14:paraId="0E9B347F" w14:textId="77777777" w:rsidR="00F93666" w:rsidRPr="00F93666" w:rsidRDefault="00F93666" w:rsidP="00F93666">
      <w:pPr>
        <w:spacing w:line="259" w:lineRule="auto"/>
        <w:rPr>
          <w:rFonts w:ascii="Times New Roman" w:eastAsia="Calibri" w:hAnsi="Times New Roman" w:cs="Times New Roman"/>
          <w:iCs/>
          <w:szCs w:val="22"/>
        </w:rPr>
      </w:pPr>
      <w:r w:rsidRPr="00F93666">
        <w:rPr>
          <w:rFonts w:ascii="Times New Roman" w:eastAsia="Calibri" w:hAnsi="Times New Roman" w:cs="Times New Roman"/>
          <w:iCs/>
          <w:szCs w:val="22"/>
        </w:rPr>
        <w:t xml:space="preserve">Beskriv kortfattat projektets bakgrund och syfte utifrån den planerade exploateringens mest sannolika användning. Information om var exploateringen sker, hur projektområdet ser ut, antal lägenheter eller BTA för bostäder och BTA för verksamheter med mera. Vad har framkommit i detaljplanens mobilitetsmöte alternativt hur förhåller sig bygglovsansökan till eventuella tidigare utredningar gjorda i samband med områdets detaljplan? </w:t>
      </w:r>
    </w:p>
    <w:p w14:paraId="7339B304" w14:textId="77777777" w:rsidR="00F93666" w:rsidRPr="00F93666" w:rsidRDefault="00F93666" w:rsidP="00F93666">
      <w:pPr>
        <w:spacing w:line="259" w:lineRule="auto"/>
        <w:rPr>
          <w:rFonts w:ascii="Times New Roman" w:eastAsia="Calibri" w:hAnsi="Times New Roman" w:cs="Times New Roman"/>
          <w:iCs/>
          <w:szCs w:val="22"/>
        </w:rPr>
      </w:pPr>
      <w:r w:rsidRPr="00F93666">
        <w:rPr>
          <w:rFonts w:ascii="Times New Roman" w:eastAsia="Calibri" w:hAnsi="Times New Roman" w:cs="Times New Roman"/>
          <w:iCs/>
          <w:szCs w:val="22"/>
        </w:rPr>
        <w:t>Finns det verksamheter inom projektet som omfattas av särskild utredning av mobilitet och parkering ska detta anges.</w:t>
      </w:r>
    </w:p>
    <w:p w14:paraId="07959A37" w14:textId="77777777" w:rsidR="00F93666" w:rsidRPr="00F93666" w:rsidRDefault="00F93666" w:rsidP="00F93666">
      <w:pPr>
        <w:spacing w:line="259" w:lineRule="auto"/>
        <w:rPr>
          <w:rFonts w:ascii="Times New Roman" w:eastAsia="Calibri" w:hAnsi="Times New Roman" w:cs="Times New Roman"/>
          <w:iCs/>
          <w:szCs w:val="22"/>
        </w:rPr>
      </w:pPr>
      <w:r w:rsidRPr="00F93666">
        <w:rPr>
          <w:rFonts w:ascii="Times New Roman" w:eastAsia="Calibri" w:hAnsi="Times New Roman" w:cs="Times New Roman"/>
          <w:iCs/>
          <w:szCs w:val="22"/>
        </w:rPr>
        <w:t>Presentera projektområdet i en kartbild.</w:t>
      </w:r>
    </w:p>
    <w:p w14:paraId="450994A5" w14:textId="164D8D16" w:rsidR="00DE1C8F" w:rsidRDefault="00DE1C8F">
      <w:pPr>
        <w:spacing w:after="240" w:line="240" w:lineRule="auto"/>
      </w:pPr>
      <w:r>
        <w:br w:type="page"/>
      </w:r>
    </w:p>
    <w:p w14:paraId="400AB92C" w14:textId="7E1D9E2E" w:rsidR="00DE1C8F" w:rsidRPr="00DE1C8F" w:rsidRDefault="00DE1C8F" w:rsidP="00E0634D">
      <w:pPr>
        <w:pStyle w:val="Rubrik1"/>
        <w:rPr>
          <w:rFonts w:eastAsia="Times New Roman"/>
        </w:rPr>
      </w:pPr>
      <w:bookmarkStart w:id="10" w:name="_Ref17367247"/>
      <w:bookmarkStart w:id="11" w:name="_Toc97039116"/>
      <w:bookmarkStart w:id="12" w:name="_Toc126312077"/>
      <w:r w:rsidRPr="00DE1C8F">
        <w:rPr>
          <w:rFonts w:eastAsia="Times New Roman"/>
        </w:rPr>
        <w:lastRenderedPageBreak/>
        <w:t>P-tal</w:t>
      </w:r>
      <w:bookmarkEnd w:id="10"/>
      <w:bookmarkEnd w:id="11"/>
      <w:bookmarkEnd w:id="12"/>
    </w:p>
    <w:p w14:paraId="766EB5F5" w14:textId="2EB2F623" w:rsidR="00DE1C8F" w:rsidRPr="00DE1C8F" w:rsidRDefault="00DE1C8F" w:rsidP="00E0634D">
      <w:pPr>
        <w:pStyle w:val="Rubrik2"/>
        <w:rPr>
          <w:rFonts w:eastAsia="Times New Roman"/>
        </w:rPr>
      </w:pPr>
      <w:bookmarkStart w:id="13" w:name="_Toc97039117"/>
      <w:bookmarkStart w:id="14" w:name="_Toc126312078"/>
      <w:r w:rsidRPr="00DE1C8F">
        <w:rPr>
          <w:rFonts w:eastAsia="Times New Roman"/>
        </w:rPr>
        <w:t>Startvärde</w:t>
      </w:r>
      <w:bookmarkEnd w:id="13"/>
      <w:bookmarkEnd w:id="14"/>
    </w:p>
    <w:p w14:paraId="10476434" w14:textId="77777777" w:rsidR="00DE1C8F" w:rsidRPr="00DE1C8F" w:rsidRDefault="00DE1C8F" w:rsidP="00DE1C8F">
      <w:pPr>
        <w:spacing w:line="259" w:lineRule="auto"/>
        <w:rPr>
          <w:rFonts w:ascii="Times New Roman" w:eastAsia="Calibri" w:hAnsi="Times New Roman" w:cs="Times New Roman"/>
          <w:iCs/>
          <w:szCs w:val="22"/>
        </w:rPr>
      </w:pPr>
      <w:r w:rsidRPr="00DE1C8F">
        <w:rPr>
          <w:rFonts w:ascii="Times New Roman" w:eastAsia="Calibri" w:hAnsi="Times New Roman" w:cs="Times New Roman"/>
          <w:iCs/>
          <w:szCs w:val="22"/>
        </w:rPr>
        <w:t>I detta avsnitt redovisas startvärden för bil och cykel.</w:t>
      </w:r>
    </w:p>
    <w:p w14:paraId="1DDBDD75" w14:textId="77777777" w:rsidR="00DE1C8F" w:rsidRPr="00DE1C8F" w:rsidRDefault="00DE1C8F" w:rsidP="00DE1C8F">
      <w:pPr>
        <w:spacing w:line="259" w:lineRule="auto"/>
        <w:rPr>
          <w:rFonts w:ascii="Times New Roman" w:eastAsia="Calibri" w:hAnsi="Times New Roman" w:cs="Times New Roman"/>
          <w:iCs/>
          <w:szCs w:val="22"/>
        </w:rPr>
      </w:pPr>
      <w:r w:rsidRPr="00E0634D">
        <w:rPr>
          <w:rStyle w:val="Rubrik3Char"/>
        </w:rPr>
        <w:t>Normalspann</w:t>
      </w:r>
      <w:r w:rsidRPr="00DE1C8F">
        <w:rPr>
          <w:rFonts w:ascii="Calibri Light" w:eastAsia="Times New Roman" w:hAnsi="Calibri Light" w:cs="Times New Roman"/>
          <w:sz w:val="28"/>
        </w:rPr>
        <w:br/>
      </w:r>
      <w:r w:rsidRPr="00DE1C8F">
        <w:rPr>
          <w:rFonts w:ascii="Times New Roman" w:eastAsia="Calibri" w:hAnsi="Times New Roman" w:cs="Times New Roman"/>
          <w:iCs/>
          <w:szCs w:val="22"/>
        </w:rPr>
        <w:t xml:space="preserve">Illustrera med kartbild och fastställ inom vilken zon för bostäder/verksamheter som projektet ligger inom. Om byggnationen innefattar för- och grundskola anges om projektet ligger i City + Innerstaden, Centrala Göteborg eller Övriga Göteborg. </w:t>
      </w:r>
    </w:p>
    <w:p w14:paraId="16CB9EAF" w14:textId="77777777" w:rsidR="00DE1C8F" w:rsidRPr="00DE1C8F" w:rsidRDefault="00DE1C8F" w:rsidP="00DE1C8F">
      <w:pPr>
        <w:spacing w:line="259" w:lineRule="auto"/>
        <w:rPr>
          <w:rFonts w:ascii="Times New Roman" w:eastAsia="Calibri" w:hAnsi="Times New Roman" w:cs="Times New Roman"/>
          <w:iCs/>
          <w:szCs w:val="22"/>
        </w:rPr>
      </w:pPr>
      <w:r w:rsidRPr="00DE1C8F">
        <w:rPr>
          <w:rFonts w:ascii="Times New Roman" w:eastAsia="Calibri" w:hAnsi="Times New Roman" w:cs="Times New Roman"/>
          <w:iCs/>
          <w:szCs w:val="22"/>
        </w:rPr>
        <w:t xml:space="preserve">Om projektet överlappar två eller fler områden motivera val av zon enligt kapitel </w:t>
      </w:r>
      <w:r w:rsidRPr="00DE1C8F">
        <w:rPr>
          <w:rFonts w:ascii="Times New Roman" w:eastAsia="Calibri" w:hAnsi="Times New Roman" w:cs="Times New Roman"/>
          <w:i/>
          <w:iCs/>
          <w:szCs w:val="22"/>
        </w:rPr>
        <w:t>”Analyssteg 1 – Normalspann och startvärden”</w:t>
      </w:r>
      <w:r w:rsidRPr="00DE1C8F">
        <w:rPr>
          <w:rFonts w:ascii="Times New Roman" w:eastAsia="Calibri" w:hAnsi="Times New Roman" w:cs="Times New Roman"/>
          <w:iCs/>
          <w:szCs w:val="22"/>
        </w:rPr>
        <w:t xml:space="preserve"> i </w:t>
      </w:r>
      <w:r w:rsidRPr="00DE1C8F">
        <w:rPr>
          <w:rFonts w:ascii="Times New Roman" w:eastAsia="Calibri" w:hAnsi="Times New Roman" w:cs="Times New Roman"/>
          <w:i/>
          <w:iCs/>
          <w:szCs w:val="22"/>
        </w:rPr>
        <w:t>”Anvisningar till Riktlinjer för mobilitet och parkering”</w:t>
      </w:r>
      <w:r w:rsidRPr="00DE1C8F">
        <w:rPr>
          <w:rFonts w:ascii="Times New Roman" w:eastAsia="Calibri" w:hAnsi="Times New Roman" w:cs="Times New Roman"/>
          <w:iCs/>
          <w:szCs w:val="22"/>
        </w:rPr>
        <w:t xml:space="preserve">. </w:t>
      </w:r>
    </w:p>
    <w:p w14:paraId="1C935680" w14:textId="46E38DA7" w:rsidR="00DE1C8F" w:rsidRPr="00DE1C8F" w:rsidRDefault="00DE1C8F" w:rsidP="00E0634D">
      <w:pPr>
        <w:pStyle w:val="Rubrik3"/>
        <w:rPr>
          <w:rFonts w:eastAsia="Times New Roman"/>
        </w:rPr>
      </w:pPr>
      <w:r w:rsidRPr="00DE1C8F">
        <w:rPr>
          <w:rFonts w:eastAsia="Times New Roman"/>
        </w:rPr>
        <w:t>Startvärde för bilparkering</w:t>
      </w:r>
    </w:p>
    <w:p w14:paraId="5B6A2572" w14:textId="77777777" w:rsidR="00DE1C8F" w:rsidRPr="00DE1C8F" w:rsidRDefault="00DE1C8F" w:rsidP="00DE1C8F">
      <w:pPr>
        <w:spacing w:line="259" w:lineRule="auto"/>
        <w:rPr>
          <w:rFonts w:ascii="Times New Roman" w:eastAsia="Calibri" w:hAnsi="Times New Roman" w:cs="Times New Roman"/>
          <w:iCs/>
          <w:szCs w:val="22"/>
        </w:rPr>
      </w:pPr>
      <w:r w:rsidRPr="00DE1C8F">
        <w:rPr>
          <w:rFonts w:ascii="Times New Roman" w:eastAsia="Calibri" w:hAnsi="Times New Roman" w:cs="Times New Roman"/>
          <w:iCs/>
          <w:szCs w:val="22"/>
        </w:rPr>
        <w:t xml:space="preserve">Ange utifrån fastställd zon, startvärde enligt </w:t>
      </w:r>
      <w:r w:rsidRPr="00DE1C8F">
        <w:rPr>
          <w:rFonts w:ascii="Times New Roman" w:eastAsia="Calibri" w:hAnsi="Times New Roman" w:cs="Times New Roman"/>
          <w:i/>
          <w:iCs/>
          <w:szCs w:val="22"/>
        </w:rPr>
        <w:t>”Anvisningar till Riktlinjer för mobilitet och parkering”</w:t>
      </w:r>
      <w:r w:rsidRPr="00DE1C8F">
        <w:rPr>
          <w:rFonts w:ascii="Times New Roman" w:eastAsia="Calibri" w:hAnsi="Times New Roman" w:cs="Times New Roman"/>
          <w:iCs/>
          <w:szCs w:val="22"/>
        </w:rPr>
        <w:t>.  Redovisa startvärden för bostäder samt för respektive verksamhet.</w:t>
      </w:r>
    </w:p>
    <w:p w14:paraId="122B620E" w14:textId="77777777" w:rsidR="00DE1C8F" w:rsidRPr="00DE1C8F" w:rsidRDefault="00DE1C8F" w:rsidP="00DE1C8F">
      <w:pPr>
        <w:spacing w:line="259" w:lineRule="auto"/>
        <w:rPr>
          <w:rFonts w:ascii="Times New Roman" w:eastAsia="Calibri" w:hAnsi="Times New Roman" w:cs="Times New Roman"/>
          <w:iCs/>
          <w:szCs w:val="22"/>
        </w:rPr>
      </w:pPr>
      <w:r w:rsidRPr="00DE1C8F">
        <w:rPr>
          <w:rFonts w:ascii="Times New Roman" w:eastAsia="Calibri" w:hAnsi="Times New Roman" w:cs="Times New Roman"/>
          <w:iCs/>
          <w:szCs w:val="22"/>
        </w:rPr>
        <w:t xml:space="preserve">För de verksamheter som saknar ett startvärde i </w:t>
      </w:r>
      <w:r w:rsidRPr="00DE1C8F">
        <w:rPr>
          <w:rFonts w:ascii="Times New Roman" w:eastAsia="Calibri" w:hAnsi="Times New Roman" w:cs="Times New Roman"/>
          <w:i/>
          <w:iCs/>
          <w:szCs w:val="22"/>
        </w:rPr>
        <w:t xml:space="preserve">”Anvisningar till Riktlinjer för mobilitet och parkering” </w:t>
      </w:r>
      <w:r w:rsidRPr="00DE1C8F">
        <w:rPr>
          <w:rFonts w:ascii="Times New Roman" w:eastAsia="Calibri" w:hAnsi="Times New Roman" w:cs="Times New Roman"/>
          <w:iCs/>
          <w:szCs w:val="22"/>
        </w:rPr>
        <w:t xml:space="preserve">ska en särskild utredning för mobilitet och parkering göras. </w:t>
      </w:r>
      <w:bookmarkStart w:id="15" w:name="_Hlk96077882"/>
      <w:r w:rsidRPr="00DE1C8F">
        <w:rPr>
          <w:rFonts w:ascii="Times New Roman" w:eastAsia="Calibri" w:hAnsi="Times New Roman" w:cs="Times New Roman"/>
          <w:iCs/>
          <w:szCs w:val="22"/>
        </w:rPr>
        <w:t>I de fall då denna verksamhet är en del av ett större projekt med bostäder eller verksamheter som har startvärden, läggs denna utredning som bilaga till Mobilitets- och parkeringsutredning</w:t>
      </w:r>
      <w:r w:rsidRPr="00DE1C8F">
        <w:rPr>
          <w:rFonts w:ascii="Calibri" w:eastAsia="Calibri" w:hAnsi="Calibri" w:cs="Times New Roman"/>
          <w:szCs w:val="22"/>
        </w:rPr>
        <w:t>.</w:t>
      </w:r>
      <w:r w:rsidRPr="00DE1C8F">
        <w:rPr>
          <w:rFonts w:ascii="Times New Roman" w:eastAsia="Calibri" w:hAnsi="Times New Roman" w:cs="Times New Roman"/>
          <w:iCs/>
          <w:szCs w:val="22"/>
        </w:rPr>
        <w:t xml:space="preserve"> Utredningen ersätter då avsnitten Startvärde, Lägesbedömning, Projektanpassning och Mobilitetslösningar i denna utredning. Resultatet från ersättningsutredningen förs in i avsnitt </w:t>
      </w:r>
      <w:r w:rsidRPr="00DE1C8F">
        <w:rPr>
          <w:rFonts w:ascii="Times New Roman" w:eastAsia="Calibri" w:hAnsi="Times New Roman" w:cs="Times New Roman"/>
          <w:i/>
          <w:iCs/>
          <w:szCs w:val="22"/>
        </w:rPr>
        <w:t xml:space="preserve">Parkeringsplatser </w:t>
      </w:r>
      <w:r w:rsidRPr="00DE1C8F">
        <w:rPr>
          <w:rFonts w:ascii="Times New Roman" w:eastAsia="Calibri" w:hAnsi="Times New Roman" w:cs="Times New Roman"/>
          <w:iCs/>
          <w:szCs w:val="22"/>
        </w:rPr>
        <w:t>i denna mall.</w:t>
      </w:r>
    </w:p>
    <w:p w14:paraId="255D6C2F" w14:textId="77777777" w:rsidR="00DE1C8F" w:rsidRPr="00DE1C8F" w:rsidRDefault="00DE1C8F" w:rsidP="00DE1C8F">
      <w:pPr>
        <w:spacing w:line="259" w:lineRule="auto"/>
        <w:rPr>
          <w:rFonts w:ascii="Times New Roman" w:eastAsia="Calibri" w:hAnsi="Times New Roman" w:cs="Times New Roman"/>
          <w:iCs/>
          <w:szCs w:val="22"/>
        </w:rPr>
      </w:pPr>
      <w:r w:rsidRPr="00DE1C8F">
        <w:rPr>
          <w:rFonts w:ascii="Times New Roman" w:eastAsia="Calibri" w:hAnsi="Times New Roman" w:cs="Times New Roman"/>
          <w:iCs/>
          <w:szCs w:val="22"/>
        </w:rPr>
        <w:t xml:space="preserve">Om projektet endast innehåller verksamheter som saknar startvärde så ersätter den särskilda utredningen Mobilitets- och parkeringsutredningen i sin helhet. </w:t>
      </w:r>
      <w:bookmarkEnd w:id="15"/>
      <w:r w:rsidRPr="00DE1C8F">
        <w:rPr>
          <w:rFonts w:ascii="Times New Roman" w:eastAsia="Calibri" w:hAnsi="Times New Roman" w:cs="Times New Roman"/>
          <w:iCs/>
          <w:szCs w:val="22"/>
        </w:rPr>
        <w:t xml:space="preserve">I Göteborgs Teknisk handbok på webben finns en mall för särskild utredning för mobilitet och parkering under avsnitt </w:t>
      </w:r>
      <w:hyperlink r:id="rId13" w:history="1">
        <w:r w:rsidRPr="00DE1C8F">
          <w:rPr>
            <w:rFonts w:ascii="Times New Roman" w:eastAsia="Calibri" w:hAnsi="Times New Roman" w:cs="Times New Roman"/>
            <w:i/>
            <w:color w:val="0563C1"/>
            <w:szCs w:val="22"/>
            <w:u w:val="single"/>
          </w:rPr>
          <w:t>2IF Mobilitets- och parkeringsutredning</w:t>
        </w:r>
      </w:hyperlink>
      <w:r w:rsidRPr="00DE1C8F">
        <w:rPr>
          <w:rFonts w:ascii="Times New Roman" w:eastAsia="Calibri" w:hAnsi="Times New Roman" w:cs="Times New Roman"/>
          <w:iCs/>
          <w:szCs w:val="22"/>
        </w:rPr>
        <w:t xml:space="preserve">. </w:t>
      </w:r>
    </w:p>
    <w:p w14:paraId="0C0C0A4A" w14:textId="4D7BD286" w:rsidR="00DE1C8F" w:rsidRPr="00DE1C8F" w:rsidRDefault="00DE1C8F" w:rsidP="00B329DD">
      <w:pPr>
        <w:pStyle w:val="Rubrik3"/>
        <w:rPr>
          <w:rFonts w:eastAsia="Times New Roman"/>
        </w:rPr>
      </w:pPr>
      <w:r w:rsidRPr="00DE1C8F">
        <w:rPr>
          <w:rFonts w:eastAsia="Times New Roman"/>
        </w:rPr>
        <w:t>Startvärde för cykelparkering</w:t>
      </w:r>
    </w:p>
    <w:p w14:paraId="44F369BC" w14:textId="77777777" w:rsidR="00DE1C8F" w:rsidRPr="00DE1C8F" w:rsidRDefault="00DE1C8F" w:rsidP="00DE1C8F">
      <w:pPr>
        <w:spacing w:line="259" w:lineRule="auto"/>
        <w:rPr>
          <w:rFonts w:ascii="Times New Roman" w:eastAsia="Calibri" w:hAnsi="Times New Roman" w:cs="Times New Roman"/>
          <w:iCs/>
          <w:szCs w:val="22"/>
        </w:rPr>
      </w:pPr>
      <w:r w:rsidRPr="00DE1C8F">
        <w:rPr>
          <w:rFonts w:ascii="Times New Roman" w:eastAsia="Calibri" w:hAnsi="Times New Roman" w:cs="Times New Roman"/>
          <w:iCs/>
          <w:szCs w:val="22"/>
        </w:rPr>
        <w:t xml:space="preserve">Fastställ startvärdena för bostäder samt för respektive typ av verksamhet enligt </w:t>
      </w:r>
      <w:r w:rsidRPr="00DE1C8F">
        <w:rPr>
          <w:rFonts w:ascii="Times New Roman" w:eastAsia="Calibri" w:hAnsi="Times New Roman" w:cs="Times New Roman"/>
          <w:i/>
          <w:iCs/>
          <w:szCs w:val="22"/>
        </w:rPr>
        <w:t>”Anvisningar till Riktlinjer för mobilitet och parkering”</w:t>
      </w:r>
      <w:r w:rsidRPr="00DE1C8F">
        <w:rPr>
          <w:rFonts w:ascii="Times New Roman" w:eastAsia="Calibri" w:hAnsi="Times New Roman" w:cs="Times New Roman"/>
          <w:iCs/>
          <w:szCs w:val="22"/>
        </w:rPr>
        <w:t>. Redovisa startvärden för bostäder samt för respektive verksamhet.</w:t>
      </w:r>
    </w:p>
    <w:p w14:paraId="492C3B9F" w14:textId="77777777" w:rsidR="00DE1C8F" w:rsidRPr="00DE1C8F" w:rsidRDefault="00DE1C8F" w:rsidP="00DE1C8F">
      <w:pPr>
        <w:spacing w:line="259" w:lineRule="auto"/>
        <w:rPr>
          <w:rFonts w:ascii="Times New Roman" w:eastAsia="Calibri" w:hAnsi="Times New Roman" w:cs="Times New Roman"/>
          <w:iCs/>
          <w:szCs w:val="22"/>
        </w:rPr>
      </w:pPr>
      <w:r w:rsidRPr="00DE1C8F">
        <w:rPr>
          <w:rFonts w:ascii="Times New Roman" w:eastAsia="Calibri" w:hAnsi="Times New Roman" w:cs="Times New Roman"/>
          <w:iCs/>
          <w:szCs w:val="22"/>
        </w:rPr>
        <w:t xml:space="preserve">För de verksamheter som saknar ett startvärde i </w:t>
      </w:r>
      <w:r w:rsidRPr="00DE1C8F">
        <w:rPr>
          <w:rFonts w:ascii="Times New Roman" w:eastAsia="Calibri" w:hAnsi="Times New Roman" w:cs="Times New Roman"/>
          <w:i/>
          <w:iCs/>
          <w:szCs w:val="22"/>
        </w:rPr>
        <w:t xml:space="preserve">”Anvisningar till Riktlinjer för mobilitet och parkering” </w:t>
      </w:r>
      <w:r w:rsidRPr="00DE1C8F">
        <w:rPr>
          <w:rFonts w:ascii="Times New Roman" w:eastAsia="Calibri" w:hAnsi="Times New Roman" w:cs="Times New Roman"/>
          <w:iCs/>
          <w:szCs w:val="22"/>
        </w:rPr>
        <w:t>ska en särskild utredning för mobilitet och parkering göras. Se information i avsnittet ”</w:t>
      </w:r>
      <w:r w:rsidRPr="00DE1C8F">
        <w:rPr>
          <w:rFonts w:ascii="Times New Roman" w:eastAsia="Calibri" w:hAnsi="Times New Roman" w:cs="Times New Roman"/>
          <w:i/>
          <w:iCs/>
          <w:szCs w:val="22"/>
        </w:rPr>
        <w:t>Startvärde för bilparkering”</w:t>
      </w:r>
      <w:r w:rsidRPr="00DE1C8F">
        <w:rPr>
          <w:rFonts w:ascii="Times New Roman" w:eastAsia="Calibri" w:hAnsi="Times New Roman" w:cs="Times New Roman"/>
          <w:iCs/>
          <w:szCs w:val="22"/>
        </w:rPr>
        <w:t>.</w:t>
      </w:r>
    </w:p>
    <w:p w14:paraId="40F812EF" w14:textId="715B9AB1" w:rsidR="00D37252" w:rsidRDefault="00D37252">
      <w:pPr>
        <w:spacing w:after="240" w:line="240" w:lineRule="auto"/>
        <w:rPr>
          <w:rFonts w:ascii="Calibri" w:eastAsia="Calibri" w:hAnsi="Calibri" w:cs="Times New Roman"/>
          <w:szCs w:val="22"/>
        </w:rPr>
      </w:pPr>
      <w:r>
        <w:rPr>
          <w:rFonts w:ascii="Calibri" w:eastAsia="Calibri" w:hAnsi="Calibri" w:cs="Times New Roman"/>
          <w:szCs w:val="22"/>
        </w:rPr>
        <w:br w:type="page"/>
      </w:r>
    </w:p>
    <w:p w14:paraId="5DE8C04C" w14:textId="31857106" w:rsidR="00991F51" w:rsidRPr="00991F51" w:rsidRDefault="00991F51" w:rsidP="00B329DD">
      <w:pPr>
        <w:pStyle w:val="Rubrik3"/>
        <w:rPr>
          <w:rFonts w:eastAsia="Times New Roman"/>
        </w:rPr>
      </w:pPr>
      <w:r w:rsidRPr="00991F51">
        <w:rPr>
          <w:rFonts w:eastAsia="Times New Roman"/>
        </w:rPr>
        <w:lastRenderedPageBreak/>
        <w:t>Resultat startvärde</w:t>
      </w:r>
    </w:p>
    <w:p w14:paraId="452614E7" w14:textId="77777777" w:rsidR="00991F51" w:rsidRPr="00991F51" w:rsidRDefault="00991F51" w:rsidP="00991F51">
      <w:pPr>
        <w:spacing w:line="259" w:lineRule="auto"/>
        <w:rPr>
          <w:rFonts w:ascii="Times New Roman" w:eastAsia="Calibri" w:hAnsi="Times New Roman" w:cs="Times New Roman"/>
          <w:iCs/>
          <w:sz w:val="20"/>
          <w:szCs w:val="22"/>
        </w:rPr>
      </w:pPr>
      <w:r w:rsidRPr="00991F51">
        <w:rPr>
          <w:rFonts w:ascii="Times New Roman" w:eastAsia="Calibri" w:hAnsi="Times New Roman" w:cs="Times New Roman"/>
          <w:iCs/>
          <w:szCs w:val="22"/>
        </w:rPr>
        <w:t>Redovisa startvärde för bil och cykel uppdelat på bostäder respektive verksamheter (och eventuellt per byggaktör eller etapp) likt tabell nedan. Denna tabell fylls i successivt efter varje analyssteg.</w:t>
      </w:r>
    </w:p>
    <w:tbl>
      <w:tblPr>
        <w:tblStyle w:val="Tabellrutnt2"/>
        <w:tblW w:w="0" w:type="auto"/>
        <w:tblLayout w:type="fixed"/>
        <w:tblCellMar>
          <w:left w:w="28" w:type="dxa"/>
          <w:right w:w="28" w:type="dxa"/>
        </w:tblCellMar>
        <w:tblLook w:val="04A0" w:firstRow="1" w:lastRow="0" w:firstColumn="1" w:lastColumn="0" w:noHBand="0" w:noVBand="1"/>
      </w:tblPr>
      <w:tblGrid>
        <w:gridCol w:w="1365"/>
        <w:gridCol w:w="1324"/>
        <w:gridCol w:w="1559"/>
        <w:gridCol w:w="1482"/>
        <w:gridCol w:w="1636"/>
        <w:gridCol w:w="1696"/>
      </w:tblGrid>
      <w:tr w:rsidR="00991F51" w:rsidRPr="00991F51" w14:paraId="29EEE1C6" w14:textId="77777777" w:rsidTr="007852CD">
        <w:tc>
          <w:tcPr>
            <w:tcW w:w="1365" w:type="dxa"/>
            <w:tcBorders>
              <w:bottom w:val="single" w:sz="12" w:space="0" w:color="auto"/>
            </w:tcBorders>
          </w:tcPr>
          <w:p w14:paraId="60FCADF8" w14:textId="77777777" w:rsidR="00991F51" w:rsidRPr="00991F51" w:rsidRDefault="00991F51" w:rsidP="00991F51">
            <w:pPr>
              <w:spacing w:after="0" w:line="240" w:lineRule="auto"/>
              <w:rPr>
                <w:rFonts w:ascii="Times New Roman" w:hAnsi="Times New Roman" w:cs="Times New Roman"/>
                <w:iCs/>
                <w:sz w:val="20"/>
                <w:szCs w:val="20"/>
              </w:rPr>
            </w:pPr>
          </w:p>
        </w:tc>
        <w:tc>
          <w:tcPr>
            <w:tcW w:w="1324" w:type="dxa"/>
            <w:tcBorders>
              <w:bottom w:val="single" w:sz="12" w:space="0" w:color="auto"/>
            </w:tcBorders>
            <w:vAlign w:val="center"/>
          </w:tcPr>
          <w:p w14:paraId="58AAEAF1" w14:textId="77777777" w:rsidR="00991F51" w:rsidRPr="00991F51" w:rsidRDefault="00991F51" w:rsidP="00991F51">
            <w:pPr>
              <w:spacing w:after="0" w:line="240" w:lineRule="auto"/>
              <w:jc w:val="center"/>
              <w:rPr>
                <w:rFonts w:ascii="Times New Roman" w:hAnsi="Times New Roman" w:cs="Times New Roman"/>
                <w:iCs/>
                <w:sz w:val="20"/>
                <w:szCs w:val="20"/>
              </w:rPr>
            </w:pPr>
            <w:r w:rsidRPr="00991F51">
              <w:rPr>
                <w:rFonts w:ascii="Times New Roman" w:hAnsi="Times New Roman" w:cs="Times New Roman"/>
                <w:iCs/>
                <w:sz w:val="20"/>
                <w:szCs w:val="20"/>
              </w:rPr>
              <w:t>Startvärde</w:t>
            </w:r>
          </w:p>
        </w:tc>
        <w:tc>
          <w:tcPr>
            <w:tcW w:w="1559" w:type="dxa"/>
            <w:tcBorders>
              <w:bottom w:val="single" w:sz="12" w:space="0" w:color="auto"/>
            </w:tcBorders>
            <w:vAlign w:val="center"/>
          </w:tcPr>
          <w:p w14:paraId="30041650" w14:textId="77777777" w:rsidR="00991F51" w:rsidRPr="00991F51" w:rsidRDefault="00991F51" w:rsidP="00991F51">
            <w:pPr>
              <w:spacing w:after="0" w:line="240" w:lineRule="auto"/>
              <w:jc w:val="center"/>
              <w:rPr>
                <w:rFonts w:ascii="Times New Roman" w:hAnsi="Times New Roman" w:cs="Times New Roman"/>
                <w:iCs/>
                <w:sz w:val="20"/>
                <w:szCs w:val="20"/>
              </w:rPr>
            </w:pPr>
            <w:r w:rsidRPr="00991F51">
              <w:rPr>
                <w:rFonts w:ascii="Times New Roman" w:hAnsi="Times New Roman" w:cs="Times New Roman"/>
                <w:iCs/>
                <w:sz w:val="20"/>
                <w:szCs w:val="20"/>
              </w:rPr>
              <w:t>Stort Stadsdelscentrum</w:t>
            </w:r>
          </w:p>
        </w:tc>
        <w:tc>
          <w:tcPr>
            <w:tcW w:w="1482" w:type="dxa"/>
            <w:tcBorders>
              <w:bottom w:val="single" w:sz="12" w:space="0" w:color="auto"/>
            </w:tcBorders>
            <w:vAlign w:val="center"/>
          </w:tcPr>
          <w:p w14:paraId="27D8D115" w14:textId="77777777" w:rsidR="00991F51" w:rsidRPr="00991F51" w:rsidRDefault="00991F51" w:rsidP="00991F51">
            <w:pPr>
              <w:spacing w:after="0" w:line="240" w:lineRule="auto"/>
              <w:jc w:val="center"/>
              <w:rPr>
                <w:rFonts w:ascii="Times New Roman" w:hAnsi="Times New Roman" w:cs="Times New Roman"/>
                <w:iCs/>
                <w:sz w:val="20"/>
                <w:szCs w:val="20"/>
              </w:rPr>
            </w:pPr>
            <w:r w:rsidRPr="00991F51">
              <w:rPr>
                <w:rFonts w:ascii="Times New Roman" w:hAnsi="Times New Roman" w:cs="Times New Roman"/>
                <w:iCs/>
                <w:sz w:val="20"/>
                <w:szCs w:val="20"/>
              </w:rPr>
              <w:t>Lägesbedömning</w:t>
            </w:r>
          </w:p>
        </w:tc>
        <w:tc>
          <w:tcPr>
            <w:tcW w:w="1636" w:type="dxa"/>
            <w:tcBorders>
              <w:bottom w:val="single" w:sz="12" w:space="0" w:color="auto"/>
            </w:tcBorders>
            <w:vAlign w:val="center"/>
          </w:tcPr>
          <w:p w14:paraId="43D9DA2F" w14:textId="77777777" w:rsidR="00991F51" w:rsidRPr="00991F51" w:rsidRDefault="00991F51" w:rsidP="00991F51">
            <w:pPr>
              <w:spacing w:after="0" w:line="240" w:lineRule="auto"/>
              <w:jc w:val="center"/>
              <w:rPr>
                <w:rFonts w:ascii="Times New Roman" w:hAnsi="Times New Roman" w:cs="Times New Roman"/>
                <w:iCs/>
                <w:sz w:val="20"/>
                <w:szCs w:val="20"/>
              </w:rPr>
            </w:pPr>
            <w:r w:rsidRPr="00991F51">
              <w:rPr>
                <w:rFonts w:ascii="Times New Roman" w:hAnsi="Times New Roman" w:cs="Times New Roman"/>
                <w:iCs/>
                <w:sz w:val="20"/>
                <w:szCs w:val="20"/>
              </w:rPr>
              <w:t>Projektanpassning</w:t>
            </w:r>
          </w:p>
        </w:tc>
        <w:tc>
          <w:tcPr>
            <w:tcW w:w="1696" w:type="dxa"/>
            <w:tcBorders>
              <w:bottom w:val="single" w:sz="12" w:space="0" w:color="auto"/>
            </w:tcBorders>
            <w:vAlign w:val="center"/>
          </w:tcPr>
          <w:p w14:paraId="179428D3" w14:textId="77777777" w:rsidR="00991F51" w:rsidRPr="00991F51" w:rsidRDefault="00991F51" w:rsidP="00991F51">
            <w:pPr>
              <w:spacing w:after="0" w:line="240" w:lineRule="auto"/>
              <w:jc w:val="center"/>
              <w:rPr>
                <w:rFonts w:ascii="Times New Roman" w:hAnsi="Times New Roman" w:cs="Times New Roman"/>
                <w:iCs/>
                <w:sz w:val="20"/>
                <w:szCs w:val="20"/>
              </w:rPr>
            </w:pPr>
            <w:r w:rsidRPr="00991F51">
              <w:rPr>
                <w:rFonts w:ascii="Times New Roman" w:hAnsi="Times New Roman" w:cs="Times New Roman"/>
                <w:iCs/>
                <w:sz w:val="20"/>
                <w:szCs w:val="20"/>
              </w:rPr>
              <w:t>Mobilitetslösningar</w:t>
            </w:r>
          </w:p>
        </w:tc>
      </w:tr>
      <w:tr w:rsidR="00991F51" w:rsidRPr="00991F51" w14:paraId="482FC7AD" w14:textId="77777777" w:rsidTr="007852CD">
        <w:tc>
          <w:tcPr>
            <w:tcW w:w="1365" w:type="dxa"/>
            <w:tcBorders>
              <w:top w:val="single" w:sz="12" w:space="0" w:color="auto"/>
              <w:bottom w:val="single" w:sz="12" w:space="0" w:color="auto"/>
              <w:right w:val="nil"/>
            </w:tcBorders>
          </w:tcPr>
          <w:p w14:paraId="4C582878" w14:textId="77777777" w:rsidR="00991F51" w:rsidRPr="00991F51" w:rsidRDefault="00991F51" w:rsidP="00991F51">
            <w:pPr>
              <w:spacing w:after="0" w:line="240" w:lineRule="auto"/>
              <w:rPr>
                <w:rFonts w:ascii="Times New Roman" w:hAnsi="Times New Roman" w:cs="Times New Roman"/>
                <w:b/>
                <w:iCs/>
                <w:sz w:val="20"/>
                <w:szCs w:val="20"/>
              </w:rPr>
            </w:pPr>
            <w:r w:rsidRPr="00991F51">
              <w:rPr>
                <w:rFonts w:ascii="Times New Roman" w:hAnsi="Times New Roman" w:cs="Times New Roman"/>
                <w:b/>
                <w:iCs/>
                <w:sz w:val="20"/>
                <w:szCs w:val="20"/>
              </w:rPr>
              <w:t>Bil</w:t>
            </w:r>
          </w:p>
        </w:tc>
        <w:tc>
          <w:tcPr>
            <w:tcW w:w="1324" w:type="dxa"/>
            <w:tcBorders>
              <w:top w:val="single" w:sz="12" w:space="0" w:color="auto"/>
              <w:left w:val="nil"/>
              <w:bottom w:val="single" w:sz="12" w:space="0" w:color="auto"/>
              <w:right w:val="nil"/>
            </w:tcBorders>
          </w:tcPr>
          <w:p w14:paraId="6D155EA1" w14:textId="77777777" w:rsidR="00991F51" w:rsidRPr="00991F51" w:rsidRDefault="00991F51" w:rsidP="00991F51">
            <w:pPr>
              <w:spacing w:after="0" w:line="240" w:lineRule="auto"/>
              <w:rPr>
                <w:rFonts w:ascii="Times New Roman" w:hAnsi="Times New Roman" w:cs="Times New Roman"/>
                <w:iCs/>
                <w:sz w:val="20"/>
                <w:szCs w:val="20"/>
              </w:rPr>
            </w:pPr>
          </w:p>
        </w:tc>
        <w:tc>
          <w:tcPr>
            <w:tcW w:w="1559" w:type="dxa"/>
            <w:tcBorders>
              <w:top w:val="single" w:sz="12" w:space="0" w:color="auto"/>
              <w:left w:val="nil"/>
              <w:bottom w:val="single" w:sz="12" w:space="0" w:color="auto"/>
              <w:right w:val="nil"/>
            </w:tcBorders>
          </w:tcPr>
          <w:p w14:paraId="67DC3AED" w14:textId="77777777" w:rsidR="00991F51" w:rsidRPr="00991F51" w:rsidRDefault="00991F51" w:rsidP="00991F51">
            <w:pPr>
              <w:spacing w:after="0" w:line="240" w:lineRule="auto"/>
              <w:rPr>
                <w:rFonts w:ascii="Times New Roman" w:hAnsi="Times New Roman" w:cs="Times New Roman"/>
                <w:iCs/>
                <w:sz w:val="20"/>
                <w:szCs w:val="20"/>
              </w:rPr>
            </w:pPr>
          </w:p>
        </w:tc>
        <w:tc>
          <w:tcPr>
            <w:tcW w:w="1482" w:type="dxa"/>
            <w:tcBorders>
              <w:top w:val="single" w:sz="12" w:space="0" w:color="auto"/>
              <w:left w:val="nil"/>
              <w:bottom w:val="single" w:sz="12" w:space="0" w:color="auto"/>
              <w:right w:val="nil"/>
            </w:tcBorders>
          </w:tcPr>
          <w:p w14:paraId="06CD7A6E" w14:textId="77777777" w:rsidR="00991F51" w:rsidRPr="00991F51" w:rsidRDefault="00991F51" w:rsidP="00991F51">
            <w:pPr>
              <w:spacing w:after="0" w:line="240" w:lineRule="auto"/>
              <w:rPr>
                <w:rFonts w:ascii="Times New Roman" w:hAnsi="Times New Roman" w:cs="Times New Roman"/>
                <w:iCs/>
                <w:sz w:val="20"/>
                <w:szCs w:val="20"/>
              </w:rPr>
            </w:pPr>
          </w:p>
        </w:tc>
        <w:tc>
          <w:tcPr>
            <w:tcW w:w="1636" w:type="dxa"/>
            <w:tcBorders>
              <w:top w:val="single" w:sz="12" w:space="0" w:color="auto"/>
              <w:left w:val="nil"/>
              <w:bottom w:val="single" w:sz="12" w:space="0" w:color="auto"/>
              <w:right w:val="nil"/>
            </w:tcBorders>
          </w:tcPr>
          <w:p w14:paraId="13DE89C2" w14:textId="77777777" w:rsidR="00991F51" w:rsidRPr="00991F51" w:rsidRDefault="00991F51" w:rsidP="00991F51">
            <w:pPr>
              <w:spacing w:after="0" w:line="240" w:lineRule="auto"/>
              <w:rPr>
                <w:rFonts w:ascii="Times New Roman" w:hAnsi="Times New Roman" w:cs="Times New Roman"/>
                <w:iCs/>
                <w:sz w:val="20"/>
                <w:szCs w:val="20"/>
              </w:rPr>
            </w:pPr>
          </w:p>
        </w:tc>
        <w:tc>
          <w:tcPr>
            <w:tcW w:w="1696" w:type="dxa"/>
            <w:tcBorders>
              <w:top w:val="single" w:sz="12" w:space="0" w:color="auto"/>
              <w:left w:val="nil"/>
              <w:bottom w:val="single" w:sz="12" w:space="0" w:color="auto"/>
            </w:tcBorders>
          </w:tcPr>
          <w:p w14:paraId="5B578901" w14:textId="77777777" w:rsidR="00991F51" w:rsidRPr="00991F51" w:rsidRDefault="00991F51" w:rsidP="00991F51">
            <w:pPr>
              <w:spacing w:after="0" w:line="240" w:lineRule="auto"/>
              <w:rPr>
                <w:rFonts w:ascii="Times New Roman" w:hAnsi="Times New Roman" w:cs="Times New Roman"/>
                <w:iCs/>
                <w:sz w:val="20"/>
                <w:szCs w:val="20"/>
              </w:rPr>
            </w:pPr>
          </w:p>
        </w:tc>
      </w:tr>
      <w:tr w:rsidR="00991F51" w:rsidRPr="00991F51" w14:paraId="088A33A8" w14:textId="77777777" w:rsidTr="007852CD">
        <w:tc>
          <w:tcPr>
            <w:tcW w:w="1365" w:type="dxa"/>
            <w:tcBorders>
              <w:top w:val="single" w:sz="12" w:space="0" w:color="auto"/>
            </w:tcBorders>
          </w:tcPr>
          <w:p w14:paraId="6C0C094B"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iCs/>
                <w:sz w:val="20"/>
                <w:szCs w:val="20"/>
              </w:rPr>
              <w:t>Bostäder</w:t>
            </w:r>
          </w:p>
        </w:tc>
        <w:tc>
          <w:tcPr>
            <w:tcW w:w="1324" w:type="dxa"/>
            <w:tcBorders>
              <w:top w:val="single" w:sz="12" w:space="0" w:color="auto"/>
            </w:tcBorders>
          </w:tcPr>
          <w:p w14:paraId="24CD6D19" w14:textId="77777777" w:rsidR="00991F51" w:rsidRPr="00991F51" w:rsidRDefault="00991F51" w:rsidP="00991F51">
            <w:pPr>
              <w:spacing w:after="0" w:line="240" w:lineRule="auto"/>
              <w:jc w:val="center"/>
              <w:rPr>
                <w:rFonts w:ascii="Times New Roman" w:hAnsi="Times New Roman" w:cs="Times New Roman"/>
                <w:iCs/>
                <w:sz w:val="20"/>
                <w:szCs w:val="20"/>
              </w:rPr>
            </w:pPr>
            <w:r w:rsidRPr="00991F51">
              <w:rPr>
                <w:rFonts w:ascii="Times New Roman" w:hAnsi="Times New Roman" w:cs="Times New Roman"/>
                <w:iCs/>
                <w:sz w:val="20"/>
                <w:szCs w:val="20"/>
              </w:rPr>
              <w:t>X</w:t>
            </w:r>
            <w:r w:rsidRPr="00991F51">
              <w:rPr>
                <w:rFonts w:ascii="Times New Roman" w:hAnsi="Times New Roman" w:cs="Times New Roman"/>
                <w:iCs/>
                <w:sz w:val="20"/>
                <w:szCs w:val="20"/>
                <w:vertAlign w:val="subscript"/>
              </w:rPr>
              <w:t>1</w:t>
            </w:r>
          </w:p>
        </w:tc>
        <w:tc>
          <w:tcPr>
            <w:tcW w:w="1559" w:type="dxa"/>
            <w:tcBorders>
              <w:top w:val="single" w:sz="12" w:space="0" w:color="auto"/>
              <w:bottom w:val="single" w:sz="4" w:space="0" w:color="auto"/>
            </w:tcBorders>
          </w:tcPr>
          <w:p w14:paraId="77DF0C74"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482" w:type="dxa"/>
            <w:tcBorders>
              <w:top w:val="single" w:sz="12" w:space="0" w:color="auto"/>
            </w:tcBorders>
          </w:tcPr>
          <w:p w14:paraId="42EDBD12" w14:textId="77777777" w:rsidR="00991F51" w:rsidRPr="00991F51" w:rsidRDefault="00991F51" w:rsidP="00991F51">
            <w:pPr>
              <w:spacing w:after="0" w:line="240" w:lineRule="auto"/>
              <w:rPr>
                <w:rFonts w:ascii="Times New Roman" w:hAnsi="Times New Roman" w:cs="Times New Roman"/>
                <w:iCs/>
                <w:sz w:val="20"/>
                <w:szCs w:val="20"/>
              </w:rPr>
            </w:pPr>
          </w:p>
        </w:tc>
        <w:tc>
          <w:tcPr>
            <w:tcW w:w="1636" w:type="dxa"/>
            <w:tcBorders>
              <w:top w:val="single" w:sz="12" w:space="0" w:color="auto"/>
            </w:tcBorders>
          </w:tcPr>
          <w:p w14:paraId="357B29FD" w14:textId="77777777" w:rsidR="00991F51" w:rsidRPr="00991F51" w:rsidRDefault="00991F51" w:rsidP="00991F51">
            <w:pPr>
              <w:spacing w:after="0" w:line="240" w:lineRule="auto"/>
              <w:rPr>
                <w:rFonts w:ascii="Times New Roman" w:hAnsi="Times New Roman" w:cs="Times New Roman"/>
                <w:iCs/>
                <w:sz w:val="20"/>
                <w:szCs w:val="20"/>
              </w:rPr>
            </w:pPr>
          </w:p>
        </w:tc>
        <w:tc>
          <w:tcPr>
            <w:tcW w:w="1696" w:type="dxa"/>
            <w:tcBorders>
              <w:top w:val="single" w:sz="12" w:space="0" w:color="auto"/>
            </w:tcBorders>
          </w:tcPr>
          <w:p w14:paraId="5106AF91" w14:textId="77777777" w:rsidR="00991F51" w:rsidRPr="00991F51" w:rsidRDefault="00991F51" w:rsidP="00991F51">
            <w:pPr>
              <w:spacing w:after="0" w:line="240" w:lineRule="auto"/>
              <w:rPr>
                <w:rFonts w:ascii="Times New Roman" w:hAnsi="Times New Roman" w:cs="Times New Roman"/>
                <w:iCs/>
                <w:sz w:val="20"/>
                <w:szCs w:val="20"/>
              </w:rPr>
            </w:pPr>
          </w:p>
        </w:tc>
      </w:tr>
      <w:tr w:rsidR="00991F51" w:rsidRPr="00991F51" w14:paraId="156294C8" w14:textId="77777777" w:rsidTr="007852CD">
        <w:tc>
          <w:tcPr>
            <w:tcW w:w="1365" w:type="dxa"/>
          </w:tcPr>
          <w:p w14:paraId="38EC6FAD"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iCs/>
                <w:sz w:val="20"/>
                <w:szCs w:val="20"/>
              </w:rPr>
              <w:t>Verksamhet 1</w:t>
            </w:r>
          </w:p>
        </w:tc>
        <w:tc>
          <w:tcPr>
            <w:tcW w:w="1324" w:type="dxa"/>
            <w:tcBorders>
              <w:bottom w:val="single" w:sz="4" w:space="0" w:color="auto"/>
            </w:tcBorders>
          </w:tcPr>
          <w:p w14:paraId="618509CD"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559" w:type="dxa"/>
            <w:tcBorders>
              <w:bottom w:val="single" w:sz="4" w:space="0" w:color="auto"/>
              <w:tl2br w:val="single" w:sz="4" w:space="0" w:color="auto"/>
              <w:tr2bl w:val="single" w:sz="4" w:space="0" w:color="auto"/>
            </w:tcBorders>
          </w:tcPr>
          <w:p w14:paraId="47D5E207"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482" w:type="dxa"/>
            <w:tcBorders>
              <w:bottom w:val="single" w:sz="4" w:space="0" w:color="auto"/>
            </w:tcBorders>
          </w:tcPr>
          <w:p w14:paraId="734CF73D" w14:textId="77777777" w:rsidR="00991F51" w:rsidRPr="00991F51" w:rsidRDefault="00991F51" w:rsidP="00991F51">
            <w:pPr>
              <w:spacing w:after="0" w:line="240" w:lineRule="auto"/>
              <w:rPr>
                <w:rFonts w:ascii="Times New Roman" w:hAnsi="Times New Roman" w:cs="Times New Roman"/>
                <w:iCs/>
                <w:sz w:val="20"/>
                <w:szCs w:val="20"/>
              </w:rPr>
            </w:pPr>
          </w:p>
        </w:tc>
        <w:tc>
          <w:tcPr>
            <w:tcW w:w="1636" w:type="dxa"/>
            <w:tcBorders>
              <w:bottom w:val="single" w:sz="4" w:space="0" w:color="auto"/>
            </w:tcBorders>
          </w:tcPr>
          <w:p w14:paraId="6AB5D10D" w14:textId="77777777" w:rsidR="00991F51" w:rsidRPr="00991F51" w:rsidRDefault="00991F51" w:rsidP="00991F51">
            <w:pPr>
              <w:spacing w:after="0" w:line="240" w:lineRule="auto"/>
              <w:rPr>
                <w:rFonts w:ascii="Times New Roman" w:hAnsi="Times New Roman" w:cs="Times New Roman"/>
                <w:iCs/>
                <w:sz w:val="20"/>
                <w:szCs w:val="20"/>
              </w:rPr>
            </w:pPr>
          </w:p>
        </w:tc>
        <w:tc>
          <w:tcPr>
            <w:tcW w:w="1696" w:type="dxa"/>
            <w:tcBorders>
              <w:bottom w:val="single" w:sz="4" w:space="0" w:color="auto"/>
            </w:tcBorders>
          </w:tcPr>
          <w:p w14:paraId="5C21BD28" w14:textId="77777777" w:rsidR="00991F51" w:rsidRPr="00991F51" w:rsidRDefault="00991F51" w:rsidP="00991F51">
            <w:pPr>
              <w:spacing w:after="0" w:line="240" w:lineRule="auto"/>
              <w:rPr>
                <w:rFonts w:ascii="Times New Roman" w:hAnsi="Times New Roman" w:cs="Times New Roman"/>
                <w:iCs/>
                <w:sz w:val="20"/>
                <w:szCs w:val="20"/>
              </w:rPr>
            </w:pPr>
          </w:p>
        </w:tc>
      </w:tr>
      <w:tr w:rsidR="00991F51" w:rsidRPr="00991F51" w14:paraId="4CD13C88" w14:textId="77777777" w:rsidTr="007852CD">
        <w:tc>
          <w:tcPr>
            <w:tcW w:w="1365" w:type="dxa"/>
            <w:tcBorders>
              <w:bottom w:val="single" w:sz="12" w:space="0" w:color="auto"/>
            </w:tcBorders>
          </w:tcPr>
          <w:p w14:paraId="01F269B1"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iCs/>
                <w:sz w:val="20"/>
                <w:szCs w:val="20"/>
              </w:rPr>
              <w:t>Och så vidare…</w:t>
            </w:r>
          </w:p>
        </w:tc>
        <w:tc>
          <w:tcPr>
            <w:tcW w:w="1324" w:type="dxa"/>
            <w:tcBorders>
              <w:bottom w:val="single" w:sz="12" w:space="0" w:color="auto"/>
            </w:tcBorders>
          </w:tcPr>
          <w:p w14:paraId="4BCD6525"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559" w:type="dxa"/>
            <w:tcBorders>
              <w:bottom w:val="single" w:sz="12" w:space="0" w:color="auto"/>
              <w:tl2br w:val="single" w:sz="4" w:space="0" w:color="auto"/>
              <w:tr2bl w:val="single" w:sz="4" w:space="0" w:color="auto"/>
            </w:tcBorders>
          </w:tcPr>
          <w:p w14:paraId="21AE1EFA"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482" w:type="dxa"/>
            <w:tcBorders>
              <w:bottom w:val="single" w:sz="12" w:space="0" w:color="auto"/>
            </w:tcBorders>
          </w:tcPr>
          <w:p w14:paraId="2FE721D5" w14:textId="77777777" w:rsidR="00991F51" w:rsidRPr="00991F51" w:rsidRDefault="00991F51" w:rsidP="00991F51">
            <w:pPr>
              <w:spacing w:after="0" w:line="240" w:lineRule="auto"/>
              <w:rPr>
                <w:rFonts w:ascii="Times New Roman" w:hAnsi="Times New Roman" w:cs="Times New Roman"/>
                <w:iCs/>
                <w:sz w:val="20"/>
                <w:szCs w:val="20"/>
              </w:rPr>
            </w:pPr>
          </w:p>
        </w:tc>
        <w:tc>
          <w:tcPr>
            <w:tcW w:w="1636" w:type="dxa"/>
            <w:tcBorders>
              <w:bottom w:val="single" w:sz="12" w:space="0" w:color="auto"/>
            </w:tcBorders>
          </w:tcPr>
          <w:p w14:paraId="5109A705" w14:textId="77777777" w:rsidR="00991F51" w:rsidRPr="00991F51" w:rsidRDefault="00991F51" w:rsidP="00991F51">
            <w:pPr>
              <w:spacing w:after="0" w:line="240" w:lineRule="auto"/>
              <w:rPr>
                <w:rFonts w:ascii="Times New Roman" w:hAnsi="Times New Roman" w:cs="Times New Roman"/>
                <w:iCs/>
                <w:sz w:val="20"/>
                <w:szCs w:val="20"/>
              </w:rPr>
            </w:pPr>
          </w:p>
        </w:tc>
        <w:tc>
          <w:tcPr>
            <w:tcW w:w="1696" w:type="dxa"/>
            <w:tcBorders>
              <w:bottom w:val="single" w:sz="12" w:space="0" w:color="auto"/>
            </w:tcBorders>
          </w:tcPr>
          <w:p w14:paraId="7A593EF5" w14:textId="77777777" w:rsidR="00991F51" w:rsidRPr="00991F51" w:rsidRDefault="00991F51" w:rsidP="00991F51">
            <w:pPr>
              <w:spacing w:after="0" w:line="240" w:lineRule="auto"/>
              <w:rPr>
                <w:rFonts w:ascii="Times New Roman" w:hAnsi="Times New Roman" w:cs="Times New Roman"/>
                <w:iCs/>
                <w:sz w:val="20"/>
                <w:szCs w:val="20"/>
              </w:rPr>
            </w:pPr>
          </w:p>
        </w:tc>
      </w:tr>
      <w:tr w:rsidR="00991F51" w:rsidRPr="00991F51" w14:paraId="7364C336" w14:textId="77777777" w:rsidTr="007852CD">
        <w:tc>
          <w:tcPr>
            <w:tcW w:w="9062" w:type="dxa"/>
            <w:gridSpan w:val="6"/>
            <w:tcBorders>
              <w:top w:val="single" w:sz="12" w:space="0" w:color="auto"/>
              <w:bottom w:val="single" w:sz="12" w:space="0" w:color="auto"/>
            </w:tcBorders>
          </w:tcPr>
          <w:p w14:paraId="120C0D3E"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b/>
                <w:iCs/>
                <w:sz w:val="20"/>
                <w:szCs w:val="20"/>
              </w:rPr>
              <w:t>Cykel</w:t>
            </w:r>
          </w:p>
        </w:tc>
      </w:tr>
      <w:tr w:rsidR="00991F51" w:rsidRPr="00991F51" w14:paraId="7FAE6525" w14:textId="77777777" w:rsidTr="007852CD">
        <w:tc>
          <w:tcPr>
            <w:tcW w:w="1365" w:type="dxa"/>
            <w:tcBorders>
              <w:top w:val="single" w:sz="12" w:space="0" w:color="auto"/>
              <w:bottom w:val="single" w:sz="4" w:space="0" w:color="auto"/>
            </w:tcBorders>
          </w:tcPr>
          <w:p w14:paraId="7BA1D797" w14:textId="77777777" w:rsidR="00991F51" w:rsidRPr="00991F51" w:rsidRDefault="00991F51" w:rsidP="00991F51">
            <w:pPr>
              <w:spacing w:after="0" w:line="240" w:lineRule="auto"/>
              <w:rPr>
                <w:rFonts w:ascii="Times New Roman" w:hAnsi="Times New Roman" w:cs="Times New Roman"/>
                <w:b/>
                <w:iCs/>
                <w:sz w:val="20"/>
                <w:szCs w:val="20"/>
              </w:rPr>
            </w:pPr>
            <w:r w:rsidRPr="00991F51">
              <w:rPr>
                <w:rFonts w:ascii="Times New Roman" w:hAnsi="Times New Roman" w:cs="Times New Roman"/>
                <w:iCs/>
                <w:sz w:val="20"/>
                <w:szCs w:val="20"/>
              </w:rPr>
              <w:t>Bostäder</w:t>
            </w:r>
          </w:p>
        </w:tc>
        <w:tc>
          <w:tcPr>
            <w:tcW w:w="1324" w:type="dxa"/>
            <w:tcBorders>
              <w:top w:val="single" w:sz="12" w:space="0" w:color="auto"/>
              <w:bottom w:val="single" w:sz="4" w:space="0" w:color="auto"/>
            </w:tcBorders>
          </w:tcPr>
          <w:p w14:paraId="0AD8A821" w14:textId="77777777" w:rsidR="00991F51" w:rsidRPr="00991F51" w:rsidRDefault="00991F51" w:rsidP="00991F51">
            <w:pPr>
              <w:spacing w:after="0" w:line="240" w:lineRule="auto"/>
              <w:jc w:val="center"/>
              <w:rPr>
                <w:rFonts w:ascii="Times New Roman" w:hAnsi="Times New Roman" w:cs="Times New Roman"/>
                <w:iCs/>
                <w:sz w:val="20"/>
                <w:szCs w:val="20"/>
                <w:vertAlign w:val="subscript"/>
              </w:rPr>
            </w:pPr>
            <w:r w:rsidRPr="00991F51">
              <w:rPr>
                <w:rFonts w:ascii="Times New Roman" w:hAnsi="Times New Roman" w:cs="Times New Roman"/>
                <w:iCs/>
                <w:sz w:val="20"/>
                <w:szCs w:val="20"/>
              </w:rPr>
              <w:t>Y</w:t>
            </w:r>
            <w:r w:rsidRPr="00991F51">
              <w:rPr>
                <w:rFonts w:ascii="Times New Roman" w:hAnsi="Times New Roman" w:cs="Times New Roman"/>
                <w:iCs/>
                <w:sz w:val="20"/>
                <w:szCs w:val="20"/>
                <w:vertAlign w:val="subscript"/>
              </w:rPr>
              <w:t>1</w:t>
            </w:r>
          </w:p>
        </w:tc>
        <w:tc>
          <w:tcPr>
            <w:tcW w:w="1559" w:type="dxa"/>
            <w:tcBorders>
              <w:top w:val="single" w:sz="12" w:space="0" w:color="auto"/>
              <w:bottom w:val="single" w:sz="4" w:space="0" w:color="auto"/>
              <w:tl2br w:val="single" w:sz="4" w:space="0" w:color="auto"/>
              <w:tr2bl w:val="single" w:sz="4" w:space="0" w:color="auto"/>
            </w:tcBorders>
          </w:tcPr>
          <w:p w14:paraId="34B6BF99"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482" w:type="dxa"/>
            <w:tcBorders>
              <w:top w:val="single" w:sz="12" w:space="0" w:color="auto"/>
              <w:bottom w:val="single" w:sz="4" w:space="0" w:color="auto"/>
            </w:tcBorders>
          </w:tcPr>
          <w:p w14:paraId="61E1209B" w14:textId="77777777" w:rsidR="00991F51" w:rsidRPr="00991F51" w:rsidRDefault="00991F51" w:rsidP="00991F51">
            <w:pPr>
              <w:spacing w:after="0" w:line="240" w:lineRule="auto"/>
              <w:rPr>
                <w:rFonts w:ascii="Times New Roman" w:hAnsi="Times New Roman" w:cs="Times New Roman"/>
                <w:iCs/>
                <w:sz w:val="20"/>
                <w:szCs w:val="20"/>
              </w:rPr>
            </w:pPr>
          </w:p>
        </w:tc>
        <w:tc>
          <w:tcPr>
            <w:tcW w:w="1636" w:type="dxa"/>
            <w:tcBorders>
              <w:top w:val="single" w:sz="12" w:space="0" w:color="auto"/>
              <w:bottom w:val="single" w:sz="4" w:space="0" w:color="auto"/>
            </w:tcBorders>
          </w:tcPr>
          <w:p w14:paraId="14ACB3DA" w14:textId="77777777" w:rsidR="00991F51" w:rsidRPr="00991F51" w:rsidRDefault="00991F51" w:rsidP="00991F51">
            <w:pPr>
              <w:spacing w:after="0" w:line="240" w:lineRule="auto"/>
              <w:rPr>
                <w:rFonts w:ascii="Times New Roman" w:hAnsi="Times New Roman" w:cs="Times New Roman"/>
                <w:iCs/>
                <w:sz w:val="20"/>
                <w:szCs w:val="20"/>
              </w:rPr>
            </w:pPr>
          </w:p>
        </w:tc>
        <w:tc>
          <w:tcPr>
            <w:tcW w:w="1696" w:type="dxa"/>
            <w:tcBorders>
              <w:top w:val="single" w:sz="12" w:space="0" w:color="auto"/>
              <w:bottom w:val="single" w:sz="4" w:space="0" w:color="auto"/>
              <w:tl2br w:val="single" w:sz="4" w:space="0" w:color="auto"/>
              <w:tr2bl w:val="single" w:sz="4" w:space="0" w:color="auto"/>
            </w:tcBorders>
          </w:tcPr>
          <w:p w14:paraId="407C67FE" w14:textId="77777777" w:rsidR="00991F51" w:rsidRPr="00991F51" w:rsidRDefault="00991F51" w:rsidP="00991F51">
            <w:pPr>
              <w:spacing w:after="0" w:line="240" w:lineRule="auto"/>
              <w:rPr>
                <w:rFonts w:ascii="Times New Roman" w:hAnsi="Times New Roman" w:cs="Times New Roman"/>
                <w:iCs/>
                <w:sz w:val="20"/>
                <w:szCs w:val="20"/>
              </w:rPr>
            </w:pPr>
          </w:p>
        </w:tc>
      </w:tr>
      <w:tr w:rsidR="00991F51" w:rsidRPr="00991F51" w14:paraId="4A3BDC66" w14:textId="77777777" w:rsidTr="007852CD">
        <w:tc>
          <w:tcPr>
            <w:tcW w:w="1365" w:type="dxa"/>
            <w:tcBorders>
              <w:top w:val="single" w:sz="4" w:space="0" w:color="auto"/>
              <w:bottom w:val="single" w:sz="4" w:space="0" w:color="auto"/>
            </w:tcBorders>
            <w:vAlign w:val="center"/>
          </w:tcPr>
          <w:p w14:paraId="606B2F88"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iCs/>
                <w:sz w:val="20"/>
                <w:szCs w:val="20"/>
              </w:rPr>
              <w:t>Verksamhet 1</w:t>
            </w:r>
          </w:p>
          <w:p w14:paraId="0B0B4E40"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iCs/>
                <w:sz w:val="20"/>
                <w:szCs w:val="20"/>
              </w:rPr>
              <w:t>Anställda</w:t>
            </w:r>
          </w:p>
        </w:tc>
        <w:tc>
          <w:tcPr>
            <w:tcW w:w="1324" w:type="dxa"/>
            <w:tcBorders>
              <w:top w:val="single" w:sz="4" w:space="0" w:color="auto"/>
              <w:bottom w:val="single" w:sz="4" w:space="0" w:color="auto"/>
            </w:tcBorders>
          </w:tcPr>
          <w:p w14:paraId="4BC5988F"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767A7F56"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482" w:type="dxa"/>
            <w:tcBorders>
              <w:top w:val="single" w:sz="4" w:space="0" w:color="auto"/>
              <w:bottom w:val="single" w:sz="4" w:space="0" w:color="auto"/>
            </w:tcBorders>
          </w:tcPr>
          <w:p w14:paraId="5473FAD4" w14:textId="77777777" w:rsidR="00991F51" w:rsidRPr="00991F51" w:rsidRDefault="00991F51" w:rsidP="00991F51">
            <w:pPr>
              <w:spacing w:after="0" w:line="240" w:lineRule="auto"/>
              <w:rPr>
                <w:rFonts w:ascii="Times New Roman" w:hAnsi="Times New Roman" w:cs="Times New Roman"/>
                <w:iCs/>
                <w:sz w:val="20"/>
                <w:szCs w:val="20"/>
              </w:rPr>
            </w:pPr>
          </w:p>
        </w:tc>
        <w:tc>
          <w:tcPr>
            <w:tcW w:w="1636" w:type="dxa"/>
            <w:tcBorders>
              <w:top w:val="single" w:sz="4" w:space="0" w:color="auto"/>
              <w:bottom w:val="single" w:sz="4" w:space="0" w:color="auto"/>
            </w:tcBorders>
          </w:tcPr>
          <w:p w14:paraId="006A8923" w14:textId="77777777" w:rsidR="00991F51" w:rsidRPr="00991F51" w:rsidRDefault="00991F51" w:rsidP="00991F51">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121BA955" w14:textId="77777777" w:rsidR="00991F51" w:rsidRPr="00991F51" w:rsidRDefault="00991F51" w:rsidP="00991F51">
            <w:pPr>
              <w:spacing w:after="0" w:line="240" w:lineRule="auto"/>
              <w:rPr>
                <w:rFonts w:ascii="Times New Roman" w:hAnsi="Times New Roman" w:cs="Times New Roman"/>
                <w:iCs/>
                <w:sz w:val="20"/>
                <w:szCs w:val="20"/>
              </w:rPr>
            </w:pPr>
          </w:p>
        </w:tc>
      </w:tr>
      <w:tr w:rsidR="00991F51" w:rsidRPr="00991F51" w14:paraId="5931117D" w14:textId="77777777" w:rsidTr="007852CD">
        <w:tc>
          <w:tcPr>
            <w:tcW w:w="1365" w:type="dxa"/>
            <w:tcBorders>
              <w:top w:val="single" w:sz="4" w:space="0" w:color="auto"/>
              <w:bottom w:val="single" w:sz="4" w:space="0" w:color="auto"/>
            </w:tcBorders>
            <w:vAlign w:val="center"/>
          </w:tcPr>
          <w:p w14:paraId="75831513"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iCs/>
                <w:sz w:val="20"/>
                <w:szCs w:val="20"/>
              </w:rPr>
              <w:t>Verksamhet 1</w:t>
            </w:r>
          </w:p>
          <w:p w14:paraId="40CC5E28"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iCs/>
                <w:sz w:val="20"/>
                <w:szCs w:val="20"/>
              </w:rPr>
              <w:t>Besökande</w:t>
            </w:r>
          </w:p>
        </w:tc>
        <w:tc>
          <w:tcPr>
            <w:tcW w:w="1324" w:type="dxa"/>
            <w:tcBorders>
              <w:top w:val="single" w:sz="4" w:space="0" w:color="auto"/>
              <w:bottom w:val="single" w:sz="4" w:space="0" w:color="auto"/>
            </w:tcBorders>
          </w:tcPr>
          <w:p w14:paraId="7B44FFDE"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2118D199"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482" w:type="dxa"/>
            <w:tcBorders>
              <w:top w:val="single" w:sz="4" w:space="0" w:color="auto"/>
              <w:bottom w:val="single" w:sz="4" w:space="0" w:color="auto"/>
            </w:tcBorders>
          </w:tcPr>
          <w:p w14:paraId="502DAE6D" w14:textId="77777777" w:rsidR="00991F51" w:rsidRPr="00991F51" w:rsidRDefault="00991F51" w:rsidP="00991F51">
            <w:pPr>
              <w:spacing w:after="0" w:line="240" w:lineRule="auto"/>
              <w:rPr>
                <w:rFonts w:ascii="Times New Roman" w:hAnsi="Times New Roman" w:cs="Times New Roman"/>
                <w:iCs/>
                <w:sz w:val="20"/>
                <w:szCs w:val="20"/>
              </w:rPr>
            </w:pPr>
          </w:p>
        </w:tc>
        <w:tc>
          <w:tcPr>
            <w:tcW w:w="1636" w:type="dxa"/>
            <w:tcBorders>
              <w:top w:val="single" w:sz="4" w:space="0" w:color="auto"/>
              <w:bottom w:val="single" w:sz="4" w:space="0" w:color="auto"/>
            </w:tcBorders>
          </w:tcPr>
          <w:p w14:paraId="03896F42" w14:textId="77777777" w:rsidR="00991F51" w:rsidRPr="00991F51" w:rsidRDefault="00991F51" w:rsidP="00991F51">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4A7DDA6B" w14:textId="77777777" w:rsidR="00991F51" w:rsidRPr="00991F51" w:rsidRDefault="00991F51" w:rsidP="00991F51">
            <w:pPr>
              <w:spacing w:after="0" w:line="240" w:lineRule="auto"/>
              <w:rPr>
                <w:rFonts w:ascii="Times New Roman" w:hAnsi="Times New Roman" w:cs="Times New Roman"/>
                <w:iCs/>
                <w:sz w:val="20"/>
                <w:szCs w:val="20"/>
              </w:rPr>
            </w:pPr>
          </w:p>
        </w:tc>
      </w:tr>
      <w:tr w:rsidR="00991F51" w:rsidRPr="00991F51" w14:paraId="35B8FEA5" w14:textId="77777777" w:rsidTr="007852CD">
        <w:tc>
          <w:tcPr>
            <w:tcW w:w="1365" w:type="dxa"/>
            <w:tcBorders>
              <w:top w:val="single" w:sz="4" w:space="0" w:color="auto"/>
              <w:bottom w:val="single" w:sz="4" w:space="0" w:color="auto"/>
            </w:tcBorders>
          </w:tcPr>
          <w:p w14:paraId="4A78C15A" w14:textId="77777777" w:rsidR="00991F51" w:rsidRPr="00991F51" w:rsidRDefault="00991F51" w:rsidP="00991F51">
            <w:pPr>
              <w:spacing w:after="0" w:line="240" w:lineRule="auto"/>
              <w:rPr>
                <w:rFonts w:ascii="Times New Roman" w:hAnsi="Times New Roman" w:cs="Times New Roman"/>
                <w:iCs/>
                <w:sz w:val="20"/>
                <w:szCs w:val="20"/>
              </w:rPr>
            </w:pPr>
            <w:r w:rsidRPr="00991F51">
              <w:rPr>
                <w:rFonts w:ascii="Times New Roman" w:hAnsi="Times New Roman" w:cs="Times New Roman"/>
                <w:iCs/>
                <w:sz w:val="20"/>
                <w:szCs w:val="20"/>
              </w:rPr>
              <w:t>Och så vidare...</w:t>
            </w:r>
          </w:p>
        </w:tc>
        <w:tc>
          <w:tcPr>
            <w:tcW w:w="1324" w:type="dxa"/>
            <w:tcBorders>
              <w:top w:val="single" w:sz="4" w:space="0" w:color="auto"/>
              <w:bottom w:val="single" w:sz="4" w:space="0" w:color="auto"/>
            </w:tcBorders>
          </w:tcPr>
          <w:p w14:paraId="159E647A"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78815A6F" w14:textId="77777777" w:rsidR="00991F51" w:rsidRPr="00991F51" w:rsidRDefault="00991F51" w:rsidP="00991F51">
            <w:pPr>
              <w:spacing w:after="0" w:line="240" w:lineRule="auto"/>
              <w:jc w:val="center"/>
              <w:rPr>
                <w:rFonts w:ascii="Times New Roman" w:hAnsi="Times New Roman" w:cs="Times New Roman"/>
                <w:iCs/>
                <w:sz w:val="20"/>
                <w:szCs w:val="20"/>
              </w:rPr>
            </w:pPr>
          </w:p>
        </w:tc>
        <w:tc>
          <w:tcPr>
            <w:tcW w:w="1482" w:type="dxa"/>
            <w:tcBorders>
              <w:top w:val="single" w:sz="4" w:space="0" w:color="auto"/>
              <w:bottom w:val="single" w:sz="4" w:space="0" w:color="auto"/>
            </w:tcBorders>
          </w:tcPr>
          <w:p w14:paraId="1577446B" w14:textId="77777777" w:rsidR="00991F51" w:rsidRPr="00991F51" w:rsidRDefault="00991F51" w:rsidP="00991F51">
            <w:pPr>
              <w:spacing w:after="0" w:line="240" w:lineRule="auto"/>
              <w:rPr>
                <w:rFonts w:ascii="Times New Roman" w:hAnsi="Times New Roman" w:cs="Times New Roman"/>
                <w:iCs/>
                <w:sz w:val="20"/>
                <w:szCs w:val="20"/>
              </w:rPr>
            </w:pPr>
          </w:p>
        </w:tc>
        <w:tc>
          <w:tcPr>
            <w:tcW w:w="1636" w:type="dxa"/>
            <w:tcBorders>
              <w:top w:val="single" w:sz="4" w:space="0" w:color="auto"/>
              <w:bottom w:val="single" w:sz="4" w:space="0" w:color="auto"/>
            </w:tcBorders>
          </w:tcPr>
          <w:p w14:paraId="1B888C86" w14:textId="77777777" w:rsidR="00991F51" w:rsidRPr="00991F51" w:rsidRDefault="00991F51" w:rsidP="00991F51">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6083A760" w14:textId="77777777" w:rsidR="00991F51" w:rsidRPr="00991F51" w:rsidRDefault="00991F51" w:rsidP="00991F51">
            <w:pPr>
              <w:spacing w:after="0" w:line="240" w:lineRule="auto"/>
              <w:rPr>
                <w:rFonts w:ascii="Times New Roman" w:hAnsi="Times New Roman" w:cs="Times New Roman"/>
                <w:iCs/>
                <w:sz w:val="20"/>
                <w:szCs w:val="20"/>
              </w:rPr>
            </w:pPr>
          </w:p>
        </w:tc>
      </w:tr>
    </w:tbl>
    <w:p w14:paraId="150DC195" w14:textId="77777777" w:rsidR="00991F51" w:rsidRPr="00991F51" w:rsidRDefault="00991F51" w:rsidP="00991F51">
      <w:pPr>
        <w:keepNext/>
        <w:keepLines/>
        <w:spacing w:before="40" w:after="0" w:line="259" w:lineRule="auto"/>
        <w:outlineLvl w:val="1"/>
        <w:rPr>
          <w:rFonts w:ascii="Calibri Light" w:eastAsia="Times New Roman" w:hAnsi="Calibri Light" w:cs="Times New Roman"/>
          <w:b/>
          <w:i/>
          <w:sz w:val="28"/>
          <w:szCs w:val="26"/>
        </w:rPr>
      </w:pPr>
    </w:p>
    <w:p w14:paraId="2F70D99C" w14:textId="34D95AE3" w:rsidR="00DE1C8F" w:rsidRPr="00DE1C8F" w:rsidRDefault="00991F51" w:rsidP="00DE1C8F">
      <w:pPr>
        <w:spacing w:line="259" w:lineRule="auto"/>
        <w:rPr>
          <w:rFonts w:ascii="Calibri Light" w:eastAsia="Times New Roman" w:hAnsi="Calibri Light" w:cs="Times New Roman"/>
          <w:b/>
          <w:i/>
          <w:sz w:val="28"/>
          <w:szCs w:val="26"/>
        </w:rPr>
      </w:pPr>
      <w:r w:rsidRPr="00991F51">
        <w:rPr>
          <w:rFonts w:ascii="Calibri" w:eastAsia="Calibri" w:hAnsi="Calibri" w:cs="Times New Roman"/>
          <w:szCs w:val="22"/>
        </w:rPr>
        <w:br w:type="page"/>
      </w:r>
    </w:p>
    <w:p w14:paraId="7DCE231A" w14:textId="6C6196EE" w:rsidR="00FB3085" w:rsidRPr="00FB3085" w:rsidRDefault="00FB3085" w:rsidP="00B329DD">
      <w:pPr>
        <w:pStyle w:val="Rubrik2"/>
        <w:rPr>
          <w:rFonts w:ascii="Times New Roman" w:eastAsia="Times New Roman" w:hAnsi="Times New Roman"/>
          <w:iCs/>
          <w:sz w:val="20"/>
        </w:rPr>
      </w:pPr>
      <w:bookmarkStart w:id="16" w:name="_Toc97039118"/>
      <w:bookmarkStart w:id="17" w:name="_Toc126312079"/>
      <w:r w:rsidRPr="00FB3085">
        <w:rPr>
          <w:rFonts w:eastAsia="Times New Roman"/>
        </w:rPr>
        <w:lastRenderedPageBreak/>
        <w:t>Lägesbedömning</w:t>
      </w:r>
      <w:bookmarkEnd w:id="16"/>
      <w:bookmarkEnd w:id="17"/>
    </w:p>
    <w:p w14:paraId="6825AA23" w14:textId="77777777" w:rsidR="00FB3085" w:rsidRPr="00FB3085" w:rsidRDefault="00FB3085" w:rsidP="00FB3085">
      <w:pPr>
        <w:spacing w:line="259" w:lineRule="auto"/>
        <w:rPr>
          <w:rFonts w:ascii="Calibri" w:eastAsia="Calibri" w:hAnsi="Calibri" w:cs="Times New Roman"/>
          <w:szCs w:val="22"/>
        </w:rPr>
      </w:pPr>
      <w:r w:rsidRPr="00FB3085">
        <w:rPr>
          <w:rFonts w:ascii="Times New Roman" w:eastAsia="Calibri" w:hAnsi="Times New Roman" w:cs="Times New Roman"/>
          <w:iCs/>
          <w:szCs w:val="22"/>
        </w:rPr>
        <w:t>I detta avsnitt analyseras projektets läge och tillgänglighet till kollektivtrafik, cykelinfrastruktur och service i detalj. Lägesbedömningen kan sänka parkeringstalet för bil samt både höja och sänka parkeringstalet för cykel.</w:t>
      </w:r>
      <w:r w:rsidRPr="00FB3085">
        <w:rPr>
          <w:rFonts w:ascii="Calibri" w:eastAsia="Calibri" w:hAnsi="Calibri" w:cs="Times New Roman"/>
          <w:szCs w:val="22"/>
        </w:rPr>
        <w:t xml:space="preserve"> </w:t>
      </w:r>
    </w:p>
    <w:p w14:paraId="07FCDDB4" w14:textId="2A7BEC65" w:rsidR="00FB3085" w:rsidRPr="00FB3085" w:rsidRDefault="00FB3085" w:rsidP="00B329DD">
      <w:pPr>
        <w:pStyle w:val="Rubrik3"/>
        <w:rPr>
          <w:rFonts w:eastAsia="Times New Roman"/>
        </w:rPr>
      </w:pPr>
      <w:r w:rsidRPr="00FB3085">
        <w:rPr>
          <w:rFonts w:eastAsia="Times New Roman"/>
        </w:rPr>
        <w:t>Bilparkering bostäder</w:t>
      </w:r>
    </w:p>
    <w:p w14:paraId="0AD205D4" w14:textId="77777777" w:rsidR="00FB3085" w:rsidRPr="00FB3085" w:rsidRDefault="00FB3085" w:rsidP="00FB3085">
      <w:pPr>
        <w:spacing w:line="259" w:lineRule="auto"/>
        <w:rPr>
          <w:rFonts w:ascii="Times New Roman" w:eastAsia="Calibri" w:hAnsi="Times New Roman" w:cs="Times New Roman"/>
          <w:iCs/>
          <w:szCs w:val="22"/>
        </w:rPr>
      </w:pPr>
      <w:r w:rsidRPr="00FB3085">
        <w:rPr>
          <w:rFonts w:ascii="Times New Roman" w:eastAsia="Calibri" w:hAnsi="Times New Roman" w:cs="Times New Roman"/>
          <w:iCs/>
          <w:szCs w:val="22"/>
        </w:rPr>
        <w:t xml:space="preserve">I detta avsnitt anpassas parkeringstalet för bil vid flerbostadshus utifrån platsens läge och dess förutsättningar. Justering görs inte för en- och tvåbostadshus, studentbostäder eller bostäder med särskild service. Lägesbedömning vid vård- och omsorgsboende görs på samma sätt som för kontor och handel. </w:t>
      </w:r>
    </w:p>
    <w:p w14:paraId="36365BC6" w14:textId="77777777" w:rsidR="00FB3085" w:rsidRPr="00FB3085" w:rsidRDefault="00FB3085" w:rsidP="00FB3085">
      <w:pPr>
        <w:keepNext/>
        <w:keepLines/>
        <w:spacing w:before="40" w:after="0" w:line="259" w:lineRule="auto"/>
        <w:ind w:firstLine="567"/>
        <w:outlineLvl w:val="3"/>
        <w:rPr>
          <w:rFonts w:ascii="Calibri Light" w:eastAsia="Times New Roman" w:hAnsi="Calibri Light" w:cs="Times New Roman"/>
          <w:i/>
          <w:iCs/>
          <w:sz w:val="24"/>
          <w:szCs w:val="22"/>
        </w:rPr>
      </w:pPr>
      <w:r w:rsidRPr="00FB3085">
        <w:rPr>
          <w:rFonts w:ascii="Calibri Light" w:eastAsia="Times New Roman" w:hAnsi="Calibri Light" w:cs="Times New Roman"/>
          <w:i/>
          <w:iCs/>
          <w:sz w:val="24"/>
          <w:szCs w:val="22"/>
        </w:rPr>
        <w:t>Stort stadsdelscentrum</w:t>
      </w:r>
    </w:p>
    <w:p w14:paraId="5E6B98E3" w14:textId="77777777" w:rsidR="00FB3085" w:rsidRPr="00FB3085" w:rsidRDefault="00FB3085" w:rsidP="00FB3085">
      <w:pPr>
        <w:spacing w:line="259" w:lineRule="auto"/>
        <w:ind w:left="567"/>
        <w:rPr>
          <w:rFonts w:ascii="Times New Roman" w:eastAsia="Calibri" w:hAnsi="Times New Roman" w:cs="Times New Roman"/>
          <w:iCs/>
          <w:szCs w:val="22"/>
        </w:rPr>
      </w:pPr>
      <w:r w:rsidRPr="00FB3085">
        <w:rPr>
          <w:rFonts w:ascii="Times New Roman" w:eastAsia="Calibri" w:hAnsi="Times New Roman" w:cs="Times New Roman"/>
          <w:iCs/>
          <w:szCs w:val="22"/>
        </w:rPr>
        <w:t xml:space="preserve">Enbart relevant för bostäder i zon C och D. Se </w:t>
      </w:r>
      <w:r w:rsidRPr="00FB3085">
        <w:rPr>
          <w:rFonts w:ascii="Times New Roman" w:eastAsia="Calibri" w:hAnsi="Times New Roman" w:cs="Times New Roman"/>
          <w:i/>
          <w:iCs/>
          <w:szCs w:val="22"/>
        </w:rPr>
        <w:t>”Anvisningar till Riktlinjer för mobilitet och parkering”</w:t>
      </w:r>
      <w:r w:rsidRPr="00FB3085">
        <w:rPr>
          <w:rFonts w:ascii="Times New Roman" w:eastAsia="Calibri" w:hAnsi="Times New Roman" w:cs="Times New Roman"/>
          <w:iCs/>
          <w:szCs w:val="22"/>
        </w:rPr>
        <w:t>. Ange om projektet ligger inom direkt närhet från ett stort stadsdelscentrum och vilket detta är.</w:t>
      </w:r>
    </w:p>
    <w:p w14:paraId="60D53420" w14:textId="77777777" w:rsidR="00FB3085" w:rsidRPr="00FB3085" w:rsidRDefault="00FB3085" w:rsidP="00FB3085">
      <w:pPr>
        <w:keepNext/>
        <w:keepLines/>
        <w:spacing w:before="40" w:after="0" w:line="259" w:lineRule="auto"/>
        <w:ind w:firstLine="567"/>
        <w:outlineLvl w:val="3"/>
        <w:rPr>
          <w:rFonts w:ascii="Calibri Light" w:eastAsia="Times New Roman" w:hAnsi="Calibri Light" w:cs="Times New Roman"/>
          <w:i/>
          <w:iCs/>
          <w:sz w:val="24"/>
          <w:szCs w:val="22"/>
        </w:rPr>
      </w:pPr>
      <w:r w:rsidRPr="00FB3085">
        <w:rPr>
          <w:rFonts w:ascii="Calibri Light" w:eastAsia="Times New Roman" w:hAnsi="Calibri Light" w:cs="Times New Roman"/>
          <w:i/>
          <w:iCs/>
          <w:sz w:val="24"/>
          <w:szCs w:val="22"/>
        </w:rPr>
        <w:t>Sammanvägd tillgänglighet</w:t>
      </w:r>
    </w:p>
    <w:p w14:paraId="6E3D8C89" w14:textId="77777777" w:rsidR="00FB3085" w:rsidRPr="00FB3085" w:rsidRDefault="00FB3085" w:rsidP="00FB3085">
      <w:pPr>
        <w:spacing w:line="259" w:lineRule="auto"/>
        <w:ind w:left="567"/>
        <w:rPr>
          <w:rFonts w:ascii="Times New Roman" w:eastAsia="Calibri" w:hAnsi="Times New Roman" w:cs="Times New Roman"/>
          <w:iCs/>
          <w:szCs w:val="22"/>
        </w:rPr>
      </w:pPr>
      <w:r w:rsidRPr="00FB3085">
        <w:rPr>
          <w:rFonts w:ascii="Times New Roman" w:eastAsia="Calibri" w:hAnsi="Times New Roman" w:cs="Times New Roman"/>
          <w:iCs/>
          <w:szCs w:val="22"/>
        </w:rPr>
        <w:t xml:space="preserve">Ange hur projektet möter kriterierna för nedanstående kategorier från </w:t>
      </w:r>
      <w:r w:rsidRPr="00FB3085">
        <w:rPr>
          <w:rFonts w:ascii="Times New Roman" w:eastAsia="Calibri" w:hAnsi="Times New Roman" w:cs="Times New Roman"/>
          <w:i/>
          <w:iCs/>
          <w:szCs w:val="22"/>
        </w:rPr>
        <w:t>”Anvisningar till Riktlinjer för mobilitet och parkering”</w:t>
      </w:r>
      <w:r w:rsidRPr="00FB3085">
        <w:rPr>
          <w:rFonts w:ascii="Times New Roman" w:eastAsia="Calibri" w:hAnsi="Times New Roman" w:cs="Times New Roman"/>
          <w:iCs/>
          <w:szCs w:val="22"/>
        </w:rPr>
        <w:t xml:space="preserve">. </w:t>
      </w:r>
    </w:p>
    <w:p w14:paraId="4A45469A" w14:textId="77777777" w:rsidR="00FB3085" w:rsidRPr="00FB3085" w:rsidRDefault="00FB3085" w:rsidP="00FB3085">
      <w:pPr>
        <w:keepNext/>
        <w:keepLines/>
        <w:spacing w:before="40" w:after="0" w:line="259" w:lineRule="auto"/>
        <w:outlineLvl w:val="4"/>
        <w:rPr>
          <w:rFonts w:ascii="Calibri Light" w:eastAsia="Times New Roman" w:hAnsi="Calibri Light" w:cs="Times New Roman"/>
          <w:color w:val="2E74B5"/>
          <w:szCs w:val="22"/>
        </w:rPr>
      </w:pPr>
      <w:r w:rsidRPr="00FB3085">
        <w:rPr>
          <w:rFonts w:ascii="Calibri Light" w:eastAsia="Times New Roman" w:hAnsi="Calibri Light" w:cs="Times New Roman"/>
          <w:color w:val="2E74B5"/>
          <w:szCs w:val="22"/>
        </w:rPr>
        <w:t>Kollektivtrafik</w:t>
      </w:r>
    </w:p>
    <w:p w14:paraId="5EB24BE6" w14:textId="77777777" w:rsidR="00FB3085" w:rsidRPr="00FB3085" w:rsidRDefault="00FB3085" w:rsidP="00FB3085">
      <w:pPr>
        <w:spacing w:line="259" w:lineRule="auto"/>
        <w:rPr>
          <w:rFonts w:ascii="Times New Roman" w:eastAsia="Calibri" w:hAnsi="Times New Roman" w:cs="Times New Roman"/>
          <w:iCs/>
          <w:szCs w:val="22"/>
        </w:rPr>
      </w:pPr>
      <w:r w:rsidRPr="00FB3085">
        <w:rPr>
          <w:rFonts w:ascii="Times New Roman" w:eastAsia="Calibri" w:hAnsi="Times New Roman" w:cs="Times New Roman"/>
          <w:iCs/>
          <w:szCs w:val="22"/>
        </w:rPr>
        <w:t>Redovisa om projektet enligt definitionen har direkt närhet till god kollektivtrafik eller inte.</w:t>
      </w:r>
    </w:p>
    <w:p w14:paraId="79169B1B" w14:textId="77777777" w:rsidR="00FB3085" w:rsidRPr="00FB3085" w:rsidRDefault="00FB3085" w:rsidP="00FB3085">
      <w:pPr>
        <w:keepNext/>
        <w:keepLines/>
        <w:spacing w:before="40" w:after="0" w:line="259" w:lineRule="auto"/>
        <w:outlineLvl w:val="4"/>
        <w:rPr>
          <w:rFonts w:ascii="Calibri Light" w:eastAsia="Times New Roman" w:hAnsi="Calibri Light" w:cs="Times New Roman"/>
          <w:color w:val="2E74B5"/>
          <w:szCs w:val="22"/>
        </w:rPr>
      </w:pPr>
      <w:r w:rsidRPr="00FB3085">
        <w:rPr>
          <w:rFonts w:ascii="Calibri Light" w:eastAsia="Times New Roman" w:hAnsi="Calibri Light" w:cs="Times New Roman"/>
          <w:color w:val="2E74B5"/>
          <w:szCs w:val="22"/>
        </w:rPr>
        <w:t>Cykel</w:t>
      </w:r>
    </w:p>
    <w:p w14:paraId="734951DE" w14:textId="77777777" w:rsidR="00FB3085" w:rsidRPr="00FB3085" w:rsidRDefault="00FB3085" w:rsidP="00FB3085">
      <w:pPr>
        <w:spacing w:line="259" w:lineRule="auto"/>
        <w:rPr>
          <w:rFonts w:ascii="Times New Roman" w:eastAsia="Calibri" w:hAnsi="Times New Roman" w:cs="Times New Roman"/>
          <w:i/>
          <w:iCs/>
          <w:sz w:val="20"/>
          <w:szCs w:val="22"/>
        </w:rPr>
      </w:pPr>
      <w:r w:rsidRPr="00FB3085">
        <w:rPr>
          <w:rFonts w:ascii="Times New Roman" w:eastAsia="Calibri" w:hAnsi="Times New Roman" w:cs="Times New Roman"/>
          <w:iCs/>
          <w:szCs w:val="22"/>
        </w:rPr>
        <w:t>Redovisa om projektet enligt definitionen har direkt närhet till god cykelinfrastruktur eller inte.</w:t>
      </w:r>
    </w:p>
    <w:p w14:paraId="5ED6A39D" w14:textId="77777777" w:rsidR="00FB3085" w:rsidRPr="00FB3085" w:rsidRDefault="00FB3085" w:rsidP="00FB3085">
      <w:pPr>
        <w:keepNext/>
        <w:keepLines/>
        <w:spacing w:before="40" w:after="0" w:line="259" w:lineRule="auto"/>
        <w:outlineLvl w:val="4"/>
        <w:rPr>
          <w:rFonts w:ascii="Calibri Light" w:eastAsia="Times New Roman" w:hAnsi="Calibri Light" w:cs="Times New Roman"/>
          <w:color w:val="2E74B5"/>
          <w:szCs w:val="22"/>
        </w:rPr>
      </w:pPr>
      <w:r w:rsidRPr="00FB3085">
        <w:rPr>
          <w:rFonts w:ascii="Calibri Light" w:eastAsia="Times New Roman" w:hAnsi="Calibri Light" w:cs="Times New Roman"/>
          <w:color w:val="2E74B5"/>
          <w:szCs w:val="22"/>
        </w:rPr>
        <w:t>Service och andra urbana verksamheter</w:t>
      </w:r>
    </w:p>
    <w:p w14:paraId="6B4FA283" w14:textId="77777777" w:rsidR="00FB3085" w:rsidRPr="00FB3085" w:rsidRDefault="00FB3085" w:rsidP="00FB3085">
      <w:pPr>
        <w:spacing w:line="259" w:lineRule="auto"/>
        <w:rPr>
          <w:rFonts w:ascii="Times New Roman" w:eastAsia="Calibri" w:hAnsi="Times New Roman" w:cs="Times New Roman"/>
          <w:iCs/>
          <w:strike/>
          <w:szCs w:val="22"/>
        </w:rPr>
      </w:pPr>
      <w:r w:rsidRPr="00FB3085">
        <w:rPr>
          <w:rFonts w:ascii="Times New Roman" w:eastAsia="Calibri" w:hAnsi="Times New Roman" w:cs="Times New Roman"/>
          <w:iCs/>
          <w:szCs w:val="22"/>
        </w:rPr>
        <w:t>Redovisa</w:t>
      </w:r>
      <w:bookmarkStart w:id="18" w:name="_Hlk523903318"/>
      <w:r w:rsidRPr="00FB3085">
        <w:rPr>
          <w:rFonts w:ascii="Times New Roman" w:eastAsia="Calibri" w:hAnsi="Times New Roman" w:cs="Times New Roman"/>
          <w:iCs/>
          <w:szCs w:val="22"/>
        </w:rPr>
        <w:t>, med hjälp av en kartbild, vilken service och vilka urbana verksamheter som projektet enligt definitionerna har direkt närhet till.</w:t>
      </w:r>
      <w:bookmarkEnd w:id="18"/>
    </w:p>
    <w:p w14:paraId="691A6BAE" w14:textId="77777777" w:rsidR="00FB3085" w:rsidRPr="00FB3085" w:rsidRDefault="00FB3085" w:rsidP="00FB3085">
      <w:pPr>
        <w:keepNext/>
        <w:keepLines/>
        <w:spacing w:before="40" w:after="0" w:line="259" w:lineRule="auto"/>
        <w:outlineLvl w:val="4"/>
        <w:rPr>
          <w:rFonts w:ascii="Calibri Light" w:eastAsia="Times New Roman" w:hAnsi="Calibri Light" w:cs="Times New Roman"/>
          <w:iCs/>
          <w:color w:val="2E74B5"/>
          <w:szCs w:val="22"/>
        </w:rPr>
      </w:pPr>
      <w:r w:rsidRPr="00FB3085">
        <w:rPr>
          <w:rFonts w:ascii="Calibri Light" w:eastAsia="Times New Roman" w:hAnsi="Calibri Light" w:cs="Times New Roman"/>
          <w:iCs/>
          <w:color w:val="2E74B5"/>
          <w:szCs w:val="22"/>
        </w:rPr>
        <w:t>Sammanfattning</w:t>
      </w:r>
    </w:p>
    <w:p w14:paraId="35A1E839" w14:textId="77777777" w:rsidR="00FB3085" w:rsidRPr="00FB3085" w:rsidRDefault="00FB3085" w:rsidP="00FB3085">
      <w:pPr>
        <w:spacing w:line="259" w:lineRule="auto"/>
        <w:rPr>
          <w:rFonts w:ascii="Times New Roman" w:eastAsia="Calibri" w:hAnsi="Times New Roman" w:cs="Times New Roman"/>
          <w:iCs/>
          <w:szCs w:val="22"/>
        </w:rPr>
      </w:pPr>
      <w:r w:rsidRPr="00FB3085">
        <w:rPr>
          <w:rFonts w:ascii="Times New Roman" w:eastAsia="Calibri" w:hAnsi="Times New Roman" w:cs="Times New Roman"/>
          <w:iCs/>
          <w:szCs w:val="22"/>
        </w:rPr>
        <w:t>Redovisa om samtliga kriterier är uppfyllda och om justering därav får göras.</w:t>
      </w:r>
    </w:p>
    <w:p w14:paraId="1F56AFC5" w14:textId="4B0179DA" w:rsidR="00FB3085" w:rsidRPr="00FB3085" w:rsidRDefault="00FB3085" w:rsidP="00B329DD">
      <w:pPr>
        <w:pStyle w:val="Rubrik3"/>
        <w:rPr>
          <w:rFonts w:eastAsia="Times New Roman"/>
        </w:rPr>
      </w:pPr>
      <w:r w:rsidRPr="00FB3085">
        <w:rPr>
          <w:rFonts w:eastAsia="Times New Roman"/>
        </w:rPr>
        <w:t>Bilparkering verksamheter</w:t>
      </w:r>
    </w:p>
    <w:p w14:paraId="5BA1E2F8" w14:textId="77777777" w:rsidR="00FB3085" w:rsidRPr="00FB3085" w:rsidRDefault="00FB3085" w:rsidP="00FB3085">
      <w:pPr>
        <w:spacing w:line="259" w:lineRule="auto"/>
        <w:rPr>
          <w:rFonts w:ascii="Times New Roman" w:eastAsia="Calibri" w:hAnsi="Times New Roman" w:cs="Times New Roman"/>
          <w:iCs/>
          <w:szCs w:val="22"/>
        </w:rPr>
      </w:pPr>
      <w:r w:rsidRPr="00FB3085">
        <w:rPr>
          <w:rFonts w:ascii="Times New Roman" w:eastAsia="Calibri" w:hAnsi="Times New Roman" w:cs="Times New Roman"/>
          <w:iCs/>
          <w:szCs w:val="22"/>
        </w:rPr>
        <w:t xml:space="preserve">I detta avsnitt anpassas parkeringstalet för bil utifrån platsen läge och dess förutsättningar. Justering görs för kontor och handel samt för- och grundskolor. </w:t>
      </w:r>
    </w:p>
    <w:p w14:paraId="6C8D2C18" w14:textId="77777777" w:rsidR="00FB3085" w:rsidRPr="00FB3085" w:rsidRDefault="00FB3085" w:rsidP="00FB3085">
      <w:pPr>
        <w:keepNext/>
        <w:keepLines/>
        <w:spacing w:before="40" w:after="0" w:line="259" w:lineRule="auto"/>
        <w:ind w:firstLine="567"/>
        <w:outlineLvl w:val="3"/>
        <w:rPr>
          <w:rFonts w:ascii="Calibri Light" w:eastAsia="Times New Roman" w:hAnsi="Calibri Light" w:cs="Times New Roman"/>
          <w:i/>
          <w:iCs/>
          <w:sz w:val="24"/>
          <w:szCs w:val="22"/>
        </w:rPr>
      </w:pPr>
      <w:r w:rsidRPr="00FB3085">
        <w:rPr>
          <w:rFonts w:ascii="Calibri Light" w:eastAsia="Times New Roman" w:hAnsi="Calibri Light" w:cs="Times New Roman"/>
          <w:i/>
          <w:iCs/>
          <w:sz w:val="24"/>
          <w:szCs w:val="22"/>
        </w:rPr>
        <w:t>Bas</w:t>
      </w:r>
    </w:p>
    <w:p w14:paraId="7EE1730D" w14:textId="77777777" w:rsidR="00FB3085" w:rsidRPr="00FB3085" w:rsidRDefault="00FB3085" w:rsidP="00FB3085">
      <w:pPr>
        <w:spacing w:line="259" w:lineRule="auto"/>
        <w:ind w:firstLine="567"/>
        <w:rPr>
          <w:rFonts w:ascii="Times New Roman" w:eastAsia="Calibri" w:hAnsi="Times New Roman" w:cs="Times New Roman"/>
          <w:iCs/>
          <w:szCs w:val="22"/>
        </w:rPr>
      </w:pPr>
      <w:r w:rsidRPr="00FB3085">
        <w:rPr>
          <w:rFonts w:ascii="Times New Roman" w:eastAsia="Calibri" w:hAnsi="Times New Roman" w:cs="Times New Roman"/>
          <w:iCs/>
          <w:szCs w:val="22"/>
        </w:rPr>
        <w:t>Redovisa ifall projektet enligt definitionen har direkt närhet till god kollektivtrafik eller inte.</w:t>
      </w:r>
    </w:p>
    <w:p w14:paraId="2A07ADF0" w14:textId="77777777" w:rsidR="00FB3085" w:rsidRPr="00FB3085" w:rsidRDefault="00FB3085" w:rsidP="00FB3085">
      <w:pPr>
        <w:keepNext/>
        <w:keepLines/>
        <w:spacing w:before="40" w:after="0" w:line="259" w:lineRule="auto"/>
        <w:ind w:firstLine="567"/>
        <w:outlineLvl w:val="3"/>
        <w:rPr>
          <w:rFonts w:ascii="Calibri Light" w:eastAsia="Times New Roman" w:hAnsi="Calibri Light" w:cs="Times New Roman"/>
          <w:i/>
          <w:iCs/>
          <w:sz w:val="24"/>
          <w:szCs w:val="22"/>
        </w:rPr>
      </w:pPr>
      <w:r w:rsidRPr="00FB3085">
        <w:rPr>
          <w:rFonts w:ascii="Calibri Light" w:eastAsia="Times New Roman" w:hAnsi="Calibri Light" w:cs="Times New Roman"/>
          <w:i/>
          <w:iCs/>
          <w:sz w:val="24"/>
          <w:szCs w:val="22"/>
        </w:rPr>
        <w:t>Bytespunkt</w:t>
      </w:r>
    </w:p>
    <w:p w14:paraId="03A89F8A" w14:textId="77777777" w:rsidR="00FB3085" w:rsidRPr="00FB3085" w:rsidRDefault="00FB3085" w:rsidP="00FB3085">
      <w:pPr>
        <w:spacing w:line="259" w:lineRule="auto"/>
        <w:ind w:firstLine="567"/>
        <w:rPr>
          <w:rFonts w:ascii="Times New Roman" w:eastAsia="Calibri" w:hAnsi="Times New Roman" w:cs="Times New Roman"/>
          <w:iCs/>
          <w:szCs w:val="22"/>
        </w:rPr>
      </w:pPr>
      <w:r w:rsidRPr="00FB3085">
        <w:rPr>
          <w:rFonts w:ascii="Times New Roman" w:eastAsia="Calibri" w:hAnsi="Times New Roman" w:cs="Times New Roman"/>
          <w:iCs/>
          <w:szCs w:val="22"/>
        </w:rPr>
        <w:t xml:space="preserve">Ange om projektet uppfyller villkoren för avdrag.  </w:t>
      </w:r>
    </w:p>
    <w:p w14:paraId="76FD3251" w14:textId="77777777" w:rsidR="00FB3085" w:rsidRPr="00FB3085" w:rsidRDefault="00FB3085" w:rsidP="00FB3085">
      <w:pPr>
        <w:keepNext/>
        <w:keepLines/>
        <w:spacing w:before="40" w:after="0" w:line="259" w:lineRule="auto"/>
        <w:ind w:firstLine="567"/>
        <w:outlineLvl w:val="3"/>
        <w:rPr>
          <w:rFonts w:ascii="Calibri Light" w:eastAsia="Times New Roman" w:hAnsi="Calibri Light" w:cs="Times New Roman"/>
          <w:i/>
          <w:iCs/>
          <w:sz w:val="24"/>
          <w:szCs w:val="22"/>
        </w:rPr>
      </w:pPr>
      <w:r w:rsidRPr="00FB3085">
        <w:rPr>
          <w:rFonts w:ascii="Calibri Light" w:eastAsia="Times New Roman" w:hAnsi="Calibri Light" w:cs="Times New Roman"/>
          <w:i/>
          <w:iCs/>
          <w:sz w:val="24"/>
          <w:szCs w:val="22"/>
        </w:rPr>
        <w:t>Extra</w:t>
      </w:r>
    </w:p>
    <w:p w14:paraId="6A804EAD" w14:textId="77777777" w:rsidR="00FB3085" w:rsidRPr="00FB3085" w:rsidRDefault="00FB3085" w:rsidP="00FB3085">
      <w:pPr>
        <w:spacing w:line="259" w:lineRule="auto"/>
        <w:ind w:firstLine="567"/>
        <w:rPr>
          <w:rFonts w:ascii="Times New Roman" w:eastAsia="Calibri" w:hAnsi="Times New Roman" w:cs="Times New Roman"/>
          <w:iCs/>
          <w:szCs w:val="22"/>
        </w:rPr>
      </w:pPr>
      <w:r w:rsidRPr="00FB3085">
        <w:rPr>
          <w:rFonts w:ascii="Times New Roman" w:eastAsia="Calibri" w:hAnsi="Times New Roman" w:cs="Times New Roman"/>
          <w:iCs/>
          <w:szCs w:val="22"/>
        </w:rPr>
        <w:t xml:space="preserve">Ange om projektet uppfyller villkoren för avdrag.  </w:t>
      </w:r>
    </w:p>
    <w:p w14:paraId="382A438F" w14:textId="4B8320FA" w:rsidR="00F614C4" w:rsidRDefault="00F614C4">
      <w:pPr>
        <w:spacing w:after="240" w:line="240" w:lineRule="auto"/>
      </w:pPr>
      <w:r>
        <w:br w:type="page"/>
      </w:r>
    </w:p>
    <w:p w14:paraId="4C3FCE21" w14:textId="77777777" w:rsidR="00F614C4" w:rsidRPr="00F614C4" w:rsidRDefault="00F614C4" w:rsidP="00F614C4">
      <w:pPr>
        <w:keepNext/>
        <w:keepLines/>
        <w:spacing w:before="40" w:after="0" w:line="259" w:lineRule="auto"/>
        <w:ind w:firstLine="567"/>
        <w:outlineLvl w:val="3"/>
        <w:rPr>
          <w:rFonts w:ascii="Calibri Light" w:eastAsia="Times New Roman" w:hAnsi="Calibri Light" w:cs="Times New Roman"/>
          <w:i/>
          <w:iCs/>
          <w:sz w:val="24"/>
          <w:szCs w:val="22"/>
        </w:rPr>
      </w:pPr>
      <w:r w:rsidRPr="00F614C4">
        <w:rPr>
          <w:rFonts w:ascii="Calibri Light" w:eastAsia="Times New Roman" w:hAnsi="Calibri Light" w:cs="Times New Roman"/>
          <w:i/>
          <w:iCs/>
          <w:sz w:val="24"/>
          <w:szCs w:val="22"/>
        </w:rPr>
        <w:lastRenderedPageBreak/>
        <w:t>Cykel</w:t>
      </w:r>
    </w:p>
    <w:p w14:paraId="46D3B35C" w14:textId="77777777" w:rsidR="00F614C4" w:rsidRPr="00F614C4" w:rsidRDefault="00F614C4" w:rsidP="00F614C4">
      <w:pPr>
        <w:spacing w:line="259" w:lineRule="auto"/>
        <w:ind w:firstLine="567"/>
        <w:rPr>
          <w:rFonts w:ascii="Times New Roman" w:eastAsia="Calibri" w:hAnsi="Times New Roman" w:cs="Times New Roman"/>
          <w:iCs/>
          <w:szCs w:val="22"/>
        </w:rPr>
      </w:pPr>
      <w:r w:rsidRPr="00F614C4">
        <w:rPr>
          <w:rFonts w:ascii="Times New Roman" w:eastAsia="Calibri" w:hAnsi="Times New Roman" w:cs="Times New Roman"/>
          <w:iCs/>
          <w:szCs w:val="22"/>
        </w:rPr>
        <w:t>Redovisa om projektet enligt definitionen har direkt närhet till bra cykelinfrastruktur eller inte.</w:t>
      </w:r>
    </w:p>
    <w:p w14:paraId="4294B56D" w14:textId="77777777" w:rsidR="00F614C4" w:rsidRPr="00F614C4" w:rsidRDefault="00F614C4" w:rsidP="00F614C4">
      <w:pPr>
        <w:keepNext/>
        <w:keepLines/>
        <w:spacing w:before="40" w:after="0" w:line="259" w:lineRule="auto"/>
        <w:outlineLvl w:val="4"/>
        <w:rPr>
          <w:rFonts w:ascii="Calibri Light" w:eastAsia="Times New Roman" w:hAnsi="Calibri Light" w:cs="Times New Roman"/>
          <w:iCs/>
          <w:color w:val="2E74B5"/>
          <w:szCs w:val="22"/>
        </w:rPr>
      </w:pPr>
      <w:r w:rsidRPr="00F614C4">
        <w:rPr>
          <w:rFonts w:ascii="Calibri Light" w:eastAsia="Times New Roman" w:hAnsi="Calibri Light" w:cs="Times New Roman"/>
          <w:iCs/>
          <w:color w:val="2E74B5"/>
          <w:szCs w:val="22"/>
        </w:rPr>
        <w:t>Sammanfattning</w:t>
      </w:r>
    </w:p>
    <w:p w14:paraId="5E00EABE" w14:textId="77777777" w:rsidR="00F614C4" w:rsidRPr="00F614C4" w:rsidRDefault="00F614C4" w:rsidP="00F614C4">
      <w:pPr>
        <w:spacing w:line="259" w:lineRule="auto"/>
        <w:rPr>
          <w:rFonts w:ascii="Times New Roman" w:eastAsia="Calibri" w:hAnsi="Times New Roman" w:cs="Times New Roman"/>
          <w:iCs/>
          <w:sz w:val="20"/>
          <w:szCs w:val="22"/>
        </w:rPr>
      </w:pPr>
      <w:r w:rsidRPr="00F614C4">
        <w:rPr>
          <w:rFonts w:ascii="Times New Roman" w:eastAsia="Calibri" w:hAnsi="Times New Roman" w:cs="Times New Roman"/>
          <w:iCs/>
          <w:szCs w:val="22"/>
        </w:rPr>
        <w:t>Redovisa om kriterier är uppfyllda för närhet till god kollektivtrafik (Bas, Bytespunkt eller Extra) och direkt närhet till bra cykelinfrastruktur. Konstatera sedan om justering därför får göras på startvärdet och i det fallet med vilken procentsats.</w:t>
      </w:r>
    </w:p>
    <w:p w14:paraId="643A5430" w14:textId="3ED5A3A8" w:rsidR="00F614C4" w:rsidRPr="00F614C4" w:rsidRDefault="00F614C4" w:rsidP="00B329DD">
      <w:pPr>
        <w:pStyle w:val="Rubrik3"/>
        <w:rPr>
          <w:rFonts w:eastAsia="Times New Roman"/>
        </w:rPr>
      </w:pPr>
      <w:r w:rsidRPr="00F614C4">
        <w:rPr>
          <w:rFonts w:eastAsia="Times New Roman"/>
        </w:rPr>
        <w:t>Cykelparkering bostäder</w:t>
      </w:r>
    </w:p>
    <w:p w14:paraId="2CBC951F" w14:textId="77777777" w:rsidR="00F614C4" w:rsidRPr="00F614C4" w:rsidRDefault="00F614C4" w:rsidP="00F614C4">
      <w:pPr>
        <w:spacing w:line="259" w:lineRule="auto"/>
        <w:rPr>
          <w:rFonts w:ascii="Times New Roman" w:eastAsia="Calibri" w:hAnsi="Times New Roman" w:cs="Times New Roman"/>
          <w:iCs/>
          <w:szCs w:val="22"/>
        </w:rPr>
      </w:pPr>
      <w:r w:rsidRPr="00F614C4">
        <w:rPr>
          <w:rFonts w:ascii="Times New Roman" w:eastAsia="Calibri" w:hAnsi="Times New Roman" w:cs="Times New Roman"/>
          <w:iCs/>
          <w:szCs w:val="22"/>
        </w:rPr>
        <w:t xml:space="preserve">I detta avsnitt justeras eventuellt parkeringstalet för cykelparkering för bostäder, se </w:t>
      </w:r>
      <w:r w:rsidRPr="00F614C4">
        <w:rPr>
          <w:rFonts w:ascii="Times New Roman" w:eastAsia="Calibri" w:hAnsi="Times New Roman" w:cs="Times New Roman"/>
          <w:i/>
          <w:iCs/>
          <w:szCs w:val="22"/>
        </w:rPr>
        <w:t>”Anvisningar till Riktlinjer för mobilitet och parkering”</w:t>
      </w:r>
      <w:r w:rsidRPr="00F614C4">
        <w:rPr>
          <w:rFonts w:ascii="Times New Roman" w:eastAsia="Calibri" w:hAnsi="Times New Roman" w:cs="Times New Roman"/>
          <w:iCs/>
          <w:szCs w:val="22"/>
        </w:rPr>
        <w:t>. Ingen justering görs på en- och tvåbostadshus eller studentbostäder.</w:t>
      </w:r>
    </w:p>
    <w:p w14:paraId="59B19E60" w14:textId="4C520A73" w:rsidR="00F614C4" w:rsidRPr="00F614C4" w:rsidRDefault="00F614C4" w:rsidP="00B329DD">
      <w:pPr>
        <w:pStyle w:val="Rubrik3"/>
        <w:rPr>
          <w:rFonts w:eastAsia="Times New Roman"/>
        </w:rPr>
      </w:pPr>
      <w:r w:rsidRPr="00F614C4">
        <w:rPr>
          <w:rFonts w:eastAsia="Times New Roman"/>
        </w:rPr>
        <w:t>Cykelparkering verksamheter</w:t>
      </w:r>
    </w:p>
    <w:p w14:paraId="0E15BA18" w14:textId="77777777" w:rsidR="00F614C4" w:rsidRPr="00F614C4" w:rsidRDefault="00F614C4" w:rsidP="00F614C4">
      <w:pPr>
        <w:spacing w:line="259" w:lineRule="auto"/>
        <w:rPr>
          <w:rFonts w:ascii="Times New Roman" w:eastAsia="Calibri" w:hAnsi="Times New Roman" w:cs="Times New Roman"/>
          <w:iCs/>
          <w:szCs w:val="22"/>
        </w:rPr>
      </w:pPr>
      <w:r w:rsidRPr="00F614C4">
        <w:rPr>
          <w:rFonts w:ascii="Times New Roman" w:eastAsia="Calibri" w:hAnsi="Times New Roman" w:cs="Times New Roman"/>
          <w:iCs/>
          <w:szCs w:val="22"/>
        </w:rPr>
        <w:t xml:space="preserve">I detta avsnitt justeras eventuellt parkeringstalet för cykelparkering för verksamheter, se </w:t>
      </w:r>
      <w:r w:rsidRPr="00F614C4">
        <w:rPr>
          <w:rFonts w:ascii="Times New Roman" w:eastAsia="Calibri" w:hAnsi="Times New Roman" w:cs="Times New Roman"/>
          <w:i/>
          <w:iCs/>
          <w:szCs w:val="22"/>
        </w:rPr>
        <w:t>”Anvisningar till Riktlinjer för mobilitet och parkering”</w:t>
      </w:r>
      <w:r w:rsidRPr="00F614C4">
        <w:rPr>
          <w:rFonts w:ascii="Times New Roman" w:eastAsia="Calibri" w:hAnsi="Times New Roman" w:cs="Times New Roman"/>
          <w:iCs/>
          <w:szCs w:val="22"/>
        </w:rPr>
        <w:t xml:space="preserve">. </w:t>
      </w:r>
    </w:p>
    <w:p w14:paraId="7290EFCD" w14:textId="77777777" w:rsidR="00F614C4" w:rsidRPr="00F614C4" w:rsidRDefault="00F614C4" w:rsidP="00F614C4">
      <w:pPr>
        <w:spacing w:line="259" w:lineRule="auto"/>
        <w:rPr>
          <w:rFonts w:ascii="Times New Roman" w:eastAsia="Calibri" w:hAnsi="Times New Roman" w:cs="Times New Roman"/>
          <w:iCs/>
          <w:szCs w:val="22"/>
        </w:rPr>
      </w:pPr>
    </w:p>
    <w:p w14:paraId="3D4C7772" w14:textId="356FA01A" w:rsidR="00F614C4" w:rsidRPr="00F614C4" w:rsidRDefault="00F614C4" w:rsidP="00B329DD">
      <w:pPr>
        <w:pStyle w:val="Rubrik3"/>
        <w:rPr>
          <w:rFonts w:eastAsia="Times New Roman"/>
        </w:rPr>
      </w:pPr>
      <w:r w:rsidRPr="00F614C4">
        <w:rPr>
          <w:rFonts w:eastAsia="Times New Roman"/>
        </w:rPr>
        <w:t>Resultat lägesbedömning</w:t>
      </w:r>
    </w:p>
    <w:p w14:paraId="398F2083" w14:textId="77777777" w:rsidR="00F614C4" w:rsidRPr="00F614C4" w:rsidRDefault="00F614C4" w:rsidP="00F614C4">
      <w:pPr>
        <w:spacing w:line="259" w:lineRule="auto"/>
        <w:rPr>
          <w:rFonts w:ascii="Times New Roman" w:eastAsia="Calibri" w:hAnsi="Times New Roman" w:cs="Times New Roman"/>
          <w:iCs/>
          <w:szCs w:val="22"/>
        </w:rPr>
      </w:pPr>
      <w:r w:rsidRPr="00F614C4">
        <w:rPr>
          <w:rFonts w:ascii="Times New Roman" w:eastAsia="Calibri" w:hAnsi="Times New Roman" w:cs="Times New Roman"/>
          <w:iCs/>
          <w:szCs w:val="22"/>
        </w:rPr>
        <w:t xml:space="preserve">Fortsätt på tabellen från avsnittet </w:t>
      </w:r>
      <w:r w:rsidRPr="00F614C4">
        <w:rPr>
          <w:rFonts w:ascii="Times New Roman" w:eastAsia="Calibri" w:hAnsi="Times New Roman" w:cs="Times New Roman"/>
          <w:i/>
          <w:iCs/>
          <w:szCs w:val="22"/>
        </w:rPr>
        <w:t>”Resultat startvärde”</w:t>
      </w:r>
      <w:r w:rsidRPr="00F614C4">
        <w:rPr>
          <w:rFonts w:ascii="Times New Roman" w:eastAsia="Calibri" w:hAnsi="Times New Roman" w:cs="Times New Roman"/>
          <w:iCs/>
          <w:szCs w:val="22"/>
        </w:rPr>
        <w:t xml:space="preserve"> och fyll i eventuella justeringar av P-talen som analyssteget medgav. I tabellen ska både genomfört avdrag och resulterande p-tal framgå för varje steg. Observera att för verksamheter beräknas avdrag som procent av startvärdet.</w:t>
      </w:r>
    </w:p>
    <w:tbl>
      <w:tblPr>
        <w:tblStyle w:val="Tabellrutnt3"/>
        <w:tblW w:w="0" w:type="auto"/>
        <w:tblLayout w:type="fixed"/>
        <w:tblCellMar>
          <w:left w:w="28" w:type="dxa"/>
          <w:right w:w="28" w:type="dxa"/>
        </w:tblCellMar>
        <w:tblLook w:val="04A0" w:firstRow="1" w:lastRow="0" w:firstColumn="1" w:lastColumn="0" w:noHBand="0" w:noVBand="1"/>
      </w:tblPr>
      <w:tblGrid>
        <w:gridCol w:w="1365"/>
        <w:gridCol w:w="1040"/>
        <w:gridCol w:w="1701"/>
        <w:gridCol w:w="1701"/>
        <w:gridCol w:w="1559"/>
        <w:gridCol w:w="1696"/>
      </w:tblGrid>
      <w:tr w:rsidR="00F614C4" w:rsidRPr="00F614C4" w14:paraId="2FB55C08" w14:textId="77777777" w:rsidTr="007852CD">
        <w:tc>
          <w:tcPr>
            <w:tcW w:w="1365" w:type="dxa"/>
            <w:tcBorders>
              <w:bottom w:val="single" w:sz="12" w:space="0" w:color="auto"/>
            </w:tcBorders>
            <w:vAlign w:val="center"/>
          </w:tcPr>
          <w:p w14:paraId="42DF2219" w14:textId="77777777" w:rsidR="00F614C4" w:rsidRPr="00F614C4" w:rsidRDefault="00F614C4" w:rsidP="00F614C4">
            <w:pPr>
              <w:spacing w:after="0" w:line="240" w:lineRule="auto"/>
              <w:jc w:val="center"/>
              <w:rPr>
                <w:rFonts w:ascii="Times New Roman" w:hAnsi="Times New Roman" w:cs="Times New Roman"/>
                <w:iCs/>
                <w:sz w:val="20"/>
                <w:szCs w:val="20"/>
              </w:rPr>
            </w:pPr>
          </w:p>
        </w:tc>
        <w:tc>
          <w:tcPr>
            <w:tcW w:w="1040" w:type="dxa"/>
            <w:tcBorders>
              <w:bottom w:val="single" w:sz="12" w:space="0" w:color="auto"/>
            </w:tcBorders>
            <w:vAlign w:val="center"/>
          </w:tcPr>
          <w:p w14:paraId="052BF120" w14:textId="77777777" w:rsidR="00F614C4" w:rsidRPr="00F614C4" w:rsidRDefault="00F614C4" w:rsidP="00F614C4">
            <w:pPr>
              <w:spacing w:after="0" w:line="240" w:lineRule="auto"/>
              <w:jc w:val="center"/>
              <w:rPr>
                <w:rFonts w:ascii="Times New Roman" w:hAnsi="Times New Roman" w:cs="Times New Roman"/>
                <w:iCs/>
                <w:sz w:val="20"/>
                <w:szCs w:val="20"/>
              </w:rPr>
            </w:pPr>
            <w:r w:rsidRPr="00F614C4">
              <w:rPr>
                <w:rFonts w:ascii="Times New Roman" w:hAnsi="Times New Roman" w:cs="Times New Roman"/>
                <w:iCs/>
                <w:sz w:val="20"/>
                <w:szCs w:val="20"/>
              </w:rPr>
              <w:t>Startvärde</w:t>
            </w:r>
          </w:p>
        </w:tc>
        <w:tc>
          <w:tcPr>
            <w:tcW w:w="1701" w:type="dxa"/>
            <w:tcBorders>
              <w:bottom w:val="single" w:sz="12" w:space="0" w:color="auto"/>
            </w:tcBorders>
            <w:vAlign w:val="center"/>
          </w:tcPr>
          <w:p w14:paraId="01CE1C84" w14:textId="77777777" w:rsidR="00F614C4" w:rsidRPr="00F614C4" w:rsidRDefault="00F614C4" w:rsidP="00F614C4">
            <w:pPr>
              <w:spacing w:after="0" w:line="240" w:lineRule="auto"/>
              <w:jc w:val="center"/>
              <w:rPr>
                <w:rFonts w:ascii="Times New Roman" w:hAnsi="Times New Roman" w:cs="Times New Roman"/>
                <w:iCs/>
                <w:sz w:val="20"/>
                <w:szCs w:val="20"/>
              </w:rPr>
            </w:pPr>
            <w:r w:rsidRPr="00F614C4">
              <w:rPr>
                <w:rFonts w:ascii="Times New Roman" w:hAnsi="Times New Roman" w:cs="Times New Roman"/>
                <w:iCs/>
                <w:sz w:val="20"/>
                <w:szCs w:val="20"/>
              </w:rPr>
              <w:t>Stort Stadsdelscentrum</w:t>
            </w:r>
          </w:p>
        </w:tc>
        <w:tc>
          <w:tcPr>
            <w:tcW w:w="1701" w:type="dxa"/>
            <w:tcBorders>
              <w:bottom w:val="single" w:sz="12" w:space="0" w:color="auto"/>
            </w:tcBorders>
            <w:vAlign w:val="center"/>
          </w:tcPr>
          <w:p w14:paraId="5B2896CB" w14:textId="77777777" w:rsidR="00F614C4" w:rsidRPr="00F614C4" w:rsidRDefault="00F614C4" w:rsidP="00F614C4">
            <w:pPr>
              <w:spacing w:after="0" w:line="240" w:lineRule="auto"/>
              <w:jc w:val="center"/>
              <w:rPr>
                <w:rFonts w:ascii="Times New Roman" w:hAnsi="Times New Roman" w:cs="Times New Roman"/>
                <w:iCs/>
                <w:sz w:val="20"/>
                <w:szCs w:val="20"/>
              </w:rPr>
            </w:pPr>
            <w:r w:rsidRPr="00F614C4">
              <w:rPr>
                <w:rFonts w:ascii="Times New Roman" w:hAnsi="Times New Roman" w:cs="Times New Roman"/>
                <w:iCs/>
                <w:sz w:val="20"/>
                <w:szCs w:val="20"/>
              </w:rPr>
              <w:t>Lägesbedömning</w:t>
            </w:r>
          </w:p>
        </w:tc>
        <w:tc>
          <w:tcPr>
            <w:tcW w:w="1559" w:type="dxa"/>
            <w:tcBorders>
              <w:bottom w:val="single" w:sz="12" w:space="0" w:color="auto"/>
            </w:tcBorders>
            <w:vAlign w:val="center"/>
          </w:tcPr>
          <w:p w14:paraId="3F2DD559" w14:textId="77777777" w:rsidR="00F614C4" w:rsidRPr="00F614C4" w:rsidRDefault="00F614C4" w:rsidP="00F614C4">
            <w:pPr>
              <w:spacing w:after="0" w:line="240" w:lineRule="auto"/>
              <w:jc w:val="center"/>
              <w:rPr>
                <w:rFonts w:ascii="Times New Roman" w:hAnsi="Times New Roman" w:cs="Times New Roman"/>
                <w:iCs/>
                <w:sz w:val="20"/>
                <w:szCs w:val="20"/>
              </w:rPr>
            </w:pPr>
            <w:r w:rsidRPr="00F614C4">
              <w:rPr>
                <w:rFonts w:ascii="Times New Roman" w:hAnsi="Times New Roman" w:cs="Times New Roman"/>
                <w:iCs/>
                <w:sz w:val="20"/>
                <w:szCs w:val="20"/>
              </w:rPr>
              <w:t>Projektanpassning</w:t>
            </w:r>
          </w:p>
        </w:tc>
        <w:tc>
          <w:tcPr>
            <w:tcW w:w="1696" w:type="dxa"/>
            <w:tcBorders>
              <w:bottom w:val="single" w:sz="12" w:space="0" w:color="auto"/>
            </w:tcBorders>
            <w:vAlign w:val="center"/>
          </w:tcPr>
          <w:p w14:paraId="5C5E7B84" w14:textId="77777777" w:rsidR="00F614C4" w:rsidRPr="00F614C4" w:rsidRDefault="00F614C4" w:rsidP="00F614C4">
            <w:pPr>
              <w:spacing w:after="0" w:line="240" w:lineRule="auto"/>
              <w:jc w:val="center"/>
              <w:rPr>
                <w:rFonts w:ascii="Times New Roman" w:hAnsi="Times New Roman" w:cs="Times New Roman"/>
                <w:iCs/>
                <w:sz w:val="20"/>
                <w:szCs w:val="20"/>
              </w:rPr>
            </w:pPr>
            <w:r w:rsidRPr="00F614C4">
              <w:rPr>
                <w:rFonts w:ascii="Times New Roman" w:hAnsi="Times New Roman" w:cs="Times New Roman"/>
                <w:iCs/>
                <w:sz w:val="20"/>
                <w:szCs w:val="20"/>
              </w:rPr>
              <w:t>Mobilitetslösningar</w:t>
            </w:r>
          </w:p>
        </w:tc>
      </w:tr>
      <w:tr w:rsidR="00F614C4" w:rsidRPr="00F614C4" w14:paraId="09B70F4A" w14:textId="77777777" w:rsidTr="007852CD">
        <w:tc>
          <w:tcPr>
            <w:tcW w:w="1365" w:type="dxa"/>
            <w:tcBorders>
              <w:top w:val="single" w:sz="12" w:space="0" w:color="auto"/>
              <w:bottom w:val="single" w:sz="12" w:space="0" w:color="auto"/>
              <w:right w:val="nil"/>
            </w:tcBorders>
          </w:tcPr>
          <w:p w14:paraId="5B987A05" w14:textId="77777777" w:rsidR="00F614C4" w:rsidRPr="00F614C4" w:rsidRDefault="00F614C4" w:rsidP="00F614C4">
            <w:pPr>
              <w:spacing w:after="0" w:line="240" w:lineRule="auto"/>
              <w:rPr>
                <w:rFonts w:ascii="Times New Roman" w:hAnsi="Times New Roman" w:cs="Times New Roman"/>
                <w:b/>
                <w:iCs/>
                <w:sz w:val="20"/>
                <w:szCs w:val="20"/>
              </w:rPr>
            </w:pPr>
            <w:r w:rsidRPr="00F614C4">
              <w:rPr>
                <w:rFonts w:ascii="Times New Roman" w:hAnsi="Times New Roman" w:cs="Times New Roman"/>
                <w:b/>
                <w:iCs/>
                <w:sz w:val="20"/>
                <w:szCs w:val="20"/>
              </w:rPr>
              <w:t>Bil</w:t>
            </w:r>
          </w:p>
        </w:tc>
        <w:tc>
          <w:tcPr>
            <w:tcW w:w="1040" w:type="dxa"/>
            <w:tcBorders>
              <w:top w:val="single" w:sz="12" w:space="0" w:color="auto"/>
              <w:left w:val="nil"/>
              <w:bottom w:val="single" w:sz="12" w:space="0" w:color="auto"/>
              <w:right w:val="nil"/>
            </w:tcBorders>
          </w:tcPr>
          <w:p w14:paraId="038DE6DD" w14:textId="77777777" w:rsidR="00F614C4" w:rsidRPr="00F614C4" w:rsidRDefault="00F614C4" w:rsidP="00F614C4">
            <w:pPr>
              <w:spacing w:after="0" w:line="240" w:lineRule="auto"/>
              <w:rPr>
                <w:rFonts w:ascii="Times New Roman" w:hAnsi="Times New Roman" w:cs="Times New Roman"/>
                <w:iCs/>
                <w:sz w:val="20"/>
                <w:szCs w:val="20"/>
              </w:rPr>
            </w:pPr>
          </w:p>
        </w:tc>
        <w:tc>
          <w:tcPr>
            <w:tcW w:w="1701" w:type="dxa"/>
            <w:tcBorders>
              <w:top w:val="single" w:sz="12" w:space="0" w:color="auto"/>
              <w:left w:val="nil"/>
              <w:bottom w:val="single" w:sz="12" w:space="0" w:color="auto"/>
              <w:right w:val="nil"/>
            </w:tcBorders>
          </w:tcPr>
          <w:p w14:paraId="75DE65FA" w14:textId="77777777" w:rsidR="00F614C4" w:rsidRPr="00F614C4" w:rsidRDefault="00F614C4" w:rsidP="00F614C4">
            <w:pPr>
              <w:spacing w:after="0" w:line="240" w:lineRule="auto"/>
              <w:rPr>
                <w:rFonts w:ascii="Times New Roman" w:hAnsi="Times New Roman" w:cs="Times New Roman"/>
                <w:iCs/>
                <w:sz w:val="20"/>
                <w:szCs w:val="20"/>
              </w:rPr>
            </w:pPr>
          </w:p>
        </w:tc>
        <w:tc>
          <w:tcPr>
            <w:tcW w:w="1701" w:type="dxa"/>
            <w:tcBorders>
              <w:top w:val="single" w:sz="12" w:space="0" w:color="auto"/>
              <w:left w:val="nil"/>
              <w:bottom w:val="single" w:sz="12" w:space="0" w:color="auto"/>
              <w:right w:val="nil"/>
            </w:tcBorders>
          </w:tcPr>
          <w:p w14:paraId="6FFB22C6" w14:textId="77777777" w:rsidR="00F614C4" w:rsidRPr="00F614C4" w:rsidRDefault="00F614C4" w:rsidP="00F614C4">
            <w:pPr>
              <w:spacing w:after="0" w:line="240" w:lineRule="auto"/>
              <w:rPr>
                <w:rFonts w:ascii="Times New Roman" w:hAnsi="Times New Roman" w:cs="Times New Roman"/>
                <w:iCs/>
                <w:sz w:val="20"/>
                <w:szCs w:val="20"/>
              </w:rPr>
            </w:pPr>
          </w:p>
        </w:tc>
        <w:tc>
          <w:tcPr>
            <w:tcW w:w="1559" w:type="dxa"/>
            <w:tcBorders>
              <w:top w:val="single" w:sz="12" w:space="0" w:color="auto"/>
              <w:left w:val="nil"/>
              <w:bottom w:val="single" w:sz="12" w:space="0" w:color="auto"/>
              <w:right w:val="nil"/>
            </w:tcBorders>
          </w:tcPr>
          <w:p w14:paraId="107208FC" w14:textId="77777777" w:rsidR="00F614C4" w:rsidRPr="00F614C4" w:rsidRDefault="00F614C4" w:rsidP="00F614C4">
            <w:pPr>
              <w:spacing w:after="0" w:line="240" w:lineRule="auto"/>
              <w:rPr>
                <w:rFonts w:ascii="Times New Roman" w:hAnsi="Times New Roman" w:cs="Times New Roman"/>
                <w:iCs/>
                <w:sz w:val="20"/>
                <w:szCs w:val="20"/>
              </w:rPr>
            </w:pPr>
          </w:p>
        </w:tc>
        <w:tc>
          <w:tcPr>
            <w:tcW w:w="1696" w:type="dxa"/>
            <w:tcBorders>
              <w:top w:val="single" w:sz="12" w:space="0" w:color="auto"/>
              <w:left w:val="nil"/>
              <w:bottom w:val="single" w:sz="12" w:space="0" w:color="auto"/>
            </w:tcBorders>
          </w:tcPr>
          <w:p w14:paraId="01CF5330" w14:textId="77777777" w:rsidR="00F614C4" w:rsidRPr="00F614C4" w:rsidRDefault="00F614C4" w:rsidP="00F614C4">
            <w:pPr>
              <w:spacing w:after="0" w:line="240" w:lineRule="auto"/>
              <w:rPr>
                <w:rFonts w:ascii="Times New Roman" w:hAnsi="Times New Roman" w:cs="Times New Roman"/>
                <w:iCs/>
                <w:sz w:val="20"/>
                <w:szCs w:val="20"/>
              </w:rPr>
            </w:pPr>
          </w:p>
        </w:tc>
      </w:tr>
      <w:tr w:rsidR="00F614C4" w:rsidRPr="00F614C4" w14:paraId="1AC630A0" w14:textId="77777777" w:rsidTr="007852CD">
        <w:tc>
          <w:tcPr>
            <w:tcW w:w="1365" w:type="dxa"/>
            <w:tcBorders>
              <w:top w:val="single" w:sz="12" w:space="0" w:color="auto"/>
            </w:tcBorders>
          </w:tcPr>
          <w:p w14:paraId="4ED23BDD"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Bostäder</w:t>
            </w:r>
          </w:p>
        </w:tc>
        <w:tc>
          <w:tcPr>
            <w:tcW w:w="1040" w:type="dxa"/>
            <w:tcBorders>
              <w:top w:val="single" w:sz="12" w:space="0" w:color="auto"/>
            </w:tcBorders>
          </w:tcPr>
          <w:p w14:paraId="724F5DAC" w14:textId="77777777" w:rsidR="00F614C4" w:rsidRPr="00F614C4" w:rsidRDefault="00F614C4" w:rsidP="00F614C4">
            <w:pPr>
              <w:spacing w:after="0" w:line="240" w:lineRule="auto"/>
              <w:rPr>
                <w:rFonts w:ascii="Times New Roman" w:hAnsi="Times New Roman" w:cs="Times New Roman"/>
                <w:iCs/>
                <w:sz w:val="20"/>
                <w:szCs w:val="20"/>
                <w:vertAlign w:val="subscript"/>
              </w:rPr>
            </w:pPr>
            <w:r w:rsidRPr="00F614C4">
              <w:rPr>
                <w:rFonts w:ascii="Times New Roman" w:hAnsi="Times New Roman" w:cs="Times New Roman"/>
                <w:iCs/>
                <w:sz w:val="20"/>
                <w:szCs w:val="20"/>
              </w:rPr>
              <w:t>X</w:t>
            </w:r>
            <w:r w:rsidRPr="00F614C4">
              <w:rPr>
                <w:rFonts w:ascii="Times New Roman" w:hAnsi="Times New Roman" w:cs="Times New Roman"/>
                <w:iCs/>
                <w:sz w:val="20"/>
                <w:szCs w:val="20"/>
                <w:vertAlign w:val="subscript"/>
              </w:rPr>
              <w:t>1</w:t>
            </w:r>
          </w:p>
        </w:tc>
        <w:tc>
          <w:tcPr>
            <w:tcW w:w="1701" w:type="dxa"/>
            <w:tcBorders>
              <w:top w:val="single" w:sz="12" w:space="0" w:color="auto"/>
              <w:bottom w:val="single" w:sz="4" w:space="0" w:color="auto"/>
            </w:tcBorders>
          </w:tcPr>
          <w:p w14:paraId="69C97C94"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X</w:t>
            </w:r>
            <w:r w:rsidRPr="00F614C4">
              <w:rPr>
                <w:rFonts w:ascii="Times New Roman" w:hAnsi="Times New Roman" w:cs="Times New Roman"/>
                <w:iCs/>
                <w:sz w:val="20"/>
                <w:szCs w:val="20"/>
                <w:vertAlign w:val="subscript"/>
              </w:rPr>
              <w:t xml:space="preserve">2 </w:t>
            </w:r>
            <w:r w:rsidRPr="00F614C4">
              <w:rPr>
                <w:rFonts w:ascii="Times New Roman" w:hAnsi="Times New Roman" w:cs="Times New Roman"/>
                <w:iCs/>
                <w:sz w:val="20"/>
                <w:szCs w:val="20"/>
              </w:rPr>
              <w:t xml:space="preserve">= </w:t>
            </w:r>
          </w:p>
          <w:p w14:paraId="71BD2596"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X</w:t>
            </w:r>
            <w:r w:rsidRPr="00F614C4">
              <w:rPr>
                <w:rFonts w:ascii="Times New Roman" w:hAnsi="Times New Roman" w:cs="Times New Roman"/>
                <w:iCs/>
                <w:sz w:val="20"/>
                <w:szCs w:val="20"/>
                <w:vertAlign w:val="subscript"/>
              </w:rPr>
              <w:t xml:space="preserve">1 </w:t>
            </w:r>
            <w:r w:rsidRPr="00F614C4">
              <w:rPr>
                <w:rFonts w:ascii="Times New Roman" w:hAnsi="Times New Roman" w:cs="Times New Roman"/>
                <w:iCs/>
                <w:sz w:val="20"/>
                <w:szCs w:val="20"/>
              </w:rPr>
              <w:t>– ev. justering</w:t>
            </w:r>
          </w:p>
        </w:tc>
        <w:tc>
          <w:tcPr>
            <w:tcW w:w="1701" w:type="dxa"/>
            <w:tcBorders>
              <w:top w:val="single" w:sz="12" w:space="0" w:color="auto"/>
            </w:tcBorders>
          </w:tcPr>
          <w:p w14:paraId="0057D3F2"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X</w:t>
            </w:r>
            <w:r w:rsidRPr="00F614C4">
              <w:rPr>
                <w:rFonts w:ascii="Times New Roman" w:hAnsi="Times New Roman" w:cs="Times New Roman"/>
                <w:iCs/>
                <w:sz w:val="20"/>
                <w:szCs w:val="20"/>
                <w:vertAlign w:val="subscript"/>
              </w:rPr>
              <w:t>3</w:t>
            </w:r>
            <w:r w:rsidRPr="00F614C4">
              <w:rPr>
                <w:rFonts w:ascii="Times New Roman" w:hAnsi="Times New Roman" w:cs="Times New Roman"/>
                <w:iCs/>
                <w:sz w:val="20"/>
                <w:szCs w:val="20"/>
              </w:rPr>
              <w:t xml:space="preserve"> = </w:t>
            </w:r>
          </w:p>
          <w:p w14:paraId="446AA67B"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X</w:t>
            </w:r>
            <w:r w:rsidRPr="00F614C4">
              <w:rPr>
                <w:rFonts w:ascii="Times New Roman" w:hAnsi="Times New Roman" w:cs="Times New Roman"/>
                <w:iCs/>
                <w:sz w:val="20"/>
                <w:szCs w:val="20"/>
                <w:vertAlign w:val="subscript"/>
              </w:rPr>
              <w:t xml:space="preserve">2 </w:t>
            </w:r>
            <w:r w:rsidRPr="00F614C4">
              <w:rPr>
                <w:rFonts w:ascii="Times New Roman" w:hAnsi="Times New Roman" w:cs="Times New Roman"/>
                <w:iCs/>
                <w:sz w:val="20"/>
                <w:szCs w:val="20"/>
              </w:rPr>
              <w:t>– ev. justering</w:t>
            </w:r>
          </w:p>
        </w:tc>
        <w:tc>
          <w:tcPr>
            <w:tcW w:w="1559" w:type="dxa"/>
            <w:tcBorders>
              <w:top w:val="single" w:sz="12" w:space="0" w:color="auto"/>
            </w:tcBorders>
          </w:tcPr>
          <w:p w14:paraId="4A81A609" w14:textId="77777777" w:rsidR="00F614C4" w:rsidRPr="00F614C4" w:rsidRDefault="00F614C4" w:rsidP="00F614C4">
            <w:pPr>
              <w:spacing w:after="0" w:line="240" w:lineRule="auto"/>
              <w:rPr>
                <w:rFonts w:ascii="Times New Roman" w:hAnsi="Times New Roman" w:cs="Times New Roman"/>
                <w:iCs/>
                <w:sz w:val="20"/>
                <w:szCs w:val="20"/>
              </w:rPr>
            </w:pPr>
          </w:p>
        </w:tc>
        <w:tc>
          <w:tcPr>
            <w:tcW w:w="1696" w:type="dxa"/>
            <w:tcBorders>
              <w:top w:val="single" w:sz="12" w:space="0" w:color="auto"/>
            </w:tcBorders>
          </w:tcPr>
          <w:p w14:paraId="6ACB77F7" w14:textId="77777777" w:rsidR="00F614C4" w:rsidRPr="00F614C4" w:rsidRDefault="00F614C4" w:rsidP="00F614C4">
            <w:pPr>
              <w:spacing w:after="0" w:line="240" w:lineRule="auto"/>
              <w:rPr>
                <w:rFonts w:ascii="Times New Roman" w:hAnsi="Times New Roman" w:cs="Times New Roman"/>
                <w:iCs/>
                <w:sz w:val="20"/>
                <w:szCs w:val="20"/>
              </w:rPr>
            </w:pPr>
          </w:p>
        </w:tc>
      </w:tr>
      <w:tr w:rsidR="00F614C4" w:rsidRPr="00F614C4" w14:paraId="2E998D59" w14:textId="77777777" w:rsidTr="007852CD">
        <w:tc>
          <w:tcPr>
            <w:tcW w:w="1365" w:type="dxa"/>
          </w:tcPr>
          <w:p w14:paraId="40442133"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Verksamhet 1</w:t>
            </w:r>
          </w:p>
        </w:tc>
        <w:tc>
          <w:tcPr>
            <w:tcW w:w="1040" w:type="dxa"/>
            <w:tcBorders>
              <w:bottom w:val="single" w:sz="4" w:space="0" w:color="auto"/>
            </w:tcBorders>
          </w:tcPr>
          <w:p w14:paraId="10BA686A"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Z</w:t>
            </w:r>
            <w:r w:rsidRPr="00F614C4">
              <w:rPr>
                <w:rFonts w:ascii="Times New Roman" w:hAnsi="Times New Roman" w:cs="Times New Roman"/>
                <w:iCs/>
                <w:sz w:val="20"/>
                <w:szCs w:val="20"/>
                <w:vertAlign w:val="subscript"/>
              </w:rPr>
              <w:t>1</w:t>
            </w:r>
          </w:p>
        </w:tc>
        <w:tc>
          <w:tcPr>
            <w:tcW w:w="1701" w:type="dxa"/>
            <w:tcBorders>
              <w:bottom w:val="single" w:sz="4" w:space="0" w:color="auto"/>
              <w:tl2br w:val="single" w:sz="4" w:space="0" w:color="auto"/>
              <w:tr2bl w:val="single" w:sz="4" w:space="0" w:color="auto"/>
            </w:tcBorders>
          </w:tcPr>
          <w:p w14:paraId="5A44578A" w14:textId="77777777" w:rsidR="00F614C4" w:rsidRPr="00F614C4" w:rsidRDefault="00F614C4" w:rsidP="00F614C4">
            <w:pPr>
              <w:spacing w:after="0" w:line="240" w:lineRule="auto"/>
              <w:rPr>
                <w:rFonts w:ascii="Times New Roman" w:hAnsi="Times New Roman" w:cs="Times New Roman"/>
                <w:iCs/>
                <w:sz w:val="20"/>
                <w:szCs w:val="20"/>
              </w:rPr>
            </w:pPr>
          </w:p>
        </w:tc>
        <w:tc>
          <w:tcPr>
            <w:tcW w:w="1701" w:type="dxa"/>
            <w:tcBorders>
              <w:bottom w:val="single" w:sz="4" w:space="0" w:color="auto"/>
            </w:tcBorders>
          </w:tcPr>
          <w:p w14:paraId="0ADF2958"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Z</w:t>
            </w:r>
            <w:r w:rsidRPr="00F614C4">
              <w:rPr>
                <w:rFonts w:ascii="Times New Roman" w:hAnsi="Times New Roman" w:cs="Times New Roman"/>
                <w:iCs/>
                <w:sz w:val="20"/>
                <w:szCs w:val="20"/>
                <w:vertAlign w:val="subscript"/>
              </w:rPr>
              <w:t xml:space="preserve">2 </w:t>
            </w:r>
            <w:r w:rsidRPr="00F614C4">
              <w:rPr>
                <w:rFonts w:ascii="Times New Roman" w:hAnsi="Times New Roman" w:cs="Times New Roman"/>
                <w:iCs/>
                <w:sz w:val="20"/>
                <w:szCs w:val="20"/>
              </w:rPr>
              <w:t xml:space="preserve">= </w:t>
            </w:r>
          </w:p>
          <w:p w14:paraId="2E41D123"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Z</w:t>
            </w:r>
            <w:r w:rsidRPr="00F614C4">
              <w:rPr>
                <w:rFonts w:ascii="Times New Roman" w:hAnsi="Times New Roman" w:cs="Times New Roman"/>
                <w:iCs/>
                <w:sz w:val="20"/>
                <w:szCs w:val="20"/>
                <w:vertAlign w:val="subscript"/>
              </w:rPr>
              <w:t>1</w:t>
            </w:r>
            <w:r w:rsidRPr="00F614C4">
              <w:rPr>
                <w:rFonts w:ascii="Times New Roman" w:hAnsi="Times New Roman" w:cs="Times New Roman"/>
                <w:iCs/>
                <w:sz w:val="20"/>
                <w:szCs w:val="20"/>
              </w:rPr>
              <w:t>– Z</w:t>
            </w:r>
            <w:r w:rsidRPr="00F614C4">
              <w:rPr>
                <w:rFonts w:ascii="Times New Roman" w:hAnsi="Times New Roman" w:cs="Times New Roman"/>
                <w:iCs/>
                <w:sz w:val="20"/>
                <w:szCs w:val="20"/>
                <w:vertAlign w:val="subscript"/>
              </w:rPr>
              <w:t>1</w:t>
            </w:r>
            <w:r w:rsidRPr="00F614C4">
              <w:rPr>
                <w:rFonts w:ascii="Times New Roman" w:hAnsi="Times New Roman" w:cs="Times New Roman"/>
                <w:iCs/>
                <w:sz w:val="20"/>
                <w:szCs w:val="20"/>
              </w:rPr>
              <w:t>*ev. justering</w:t>
            </w:r>
            <w:r w:rsidRPr="00F614C4">
              <w:rPr>
                <w:rFonts w:ascii="Times New Roman" w:hAnsi="Times New Roman" w:cs="Times New Roman"/>
                <w:iCs/>
                <w:sz w:val="20"/>
                <w:szCs w:val="20"/>
                <w:vertAlign w:val="subscript"/>
              </w:rPr>
              <w:t xml:space="preserve"> </w:t>
            </w:r>
          </w:p>
        </w:tc>
        <w:tc>
          <w:tcPr>
            <w:tcW w:w="1559" w:type="dxa"/>
            <w:tcBorders>
              <w:bottom w:val="single" w:sz="4" w:space="0" w:color="auto"/>
            </w:tcBorders>
          </w:tcPr>
          <w:p w14:paraId="2E010016" w14:textId="77777777" w:rsidR="00F614C4" w:rsidRPr="00F614C4" w:rsidRDefault="00F614C4" w:rsidP="00F614C4">
            <w:pPr>
              <w:spacing w:after="0" w:line="240" w:lineRule="auto"/>
              <w:rPr>
                <w:rFonts w:ascii="Times New Roman" w:hAnsi="Times New Roman" w:cs="Times New Roman"/>
                <w:iCs/>
                <w:sz w:val="20"/>
                <w:szCs w:val="20"/>
              </w:rPr>
            </w:pPr>
          </w:p>
        </w:tc>
        <w:tc>
          <w:tcPr>
            <w:tcW w:w="1696" w:type="dxa"/>
            <w:tcBorders>
              <w:bottom w:val="single" w:sz="4" w:space="0" w:color="auto"/>
            </w:tcBorders>
          </w:tcPr>
          <w:p w14:paraId="776D13B2" w14:textId="77777777" w:rsidR="00F614C4" w:rsidRPr="00F614C4" w:rsidRDefault="00F614C4" w:rsidP="00F614C4">
            <w:pPr>
              <w:spacing w:after="0" w:line="240" w:lineRule="auto"/>
              <w:rPr>
                <w:rFonts w:ascii="Times New Roman" w:hAnsi="Times New Roman" w:cs="Times New Roman"/>
                <w:iCs/>
                <w:sz w:val="20"/>
                <w:szCs w:val="20"/>
              </w:rPr>
            </w:pPr>
          </w:p>
        </w:tc>
      </w:tr>
      <w:tr w:rsidR="00F614C4" w:rsidRPr="00F614C4" w14:paraId="0F235C83" w14:textId="77777777" w:rsidTr="007852CD">
        <w:tc>
          <w:tcPr>
            <w:tcW w:w="1365" w:type="dxa"/>
            <w:tcBorders>
              <w:bottom w:val="single" w:sz="12" w:space="0" w:color="auto"/>
            </w:tcBorders>
          </w:tcPr>
          <w:p w14:paraId="53D06892"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Och så vidare…</w:t>
            </w:r>
          </w:p>
        </w:tc>
        <w:tc>
          <w:tcPr>
            <w:tcW w:w="1040" w:type="dxa"/>
            <w:tcBorders>
              <w:bottom w:val="single" w:sz="12" w:space="0" w:color="auto"/>
            </w:tcBorders>
          </w:tcPr>
          <w:p w14:paraId="7D488FB0" w14:textId="77777777" w:rsidR="00F614C4" w:rsidRPr="00F614C4" w:rsidRDefault="00F614C4" w:rsidP="00F614C4">
            <w:pPr>
              <w:spacing w:after="0" w:line="240" w:lineRule="auto"/>
              <w:rPr>
                <w:rFonts w:ascii="Times New Roman" w:hAnsi="Times New Roman" w:cs="Times New Roman"/>
                <w:iCs/>
                <w:sz w:val="20"/>
                <w:szCs w:val="20"/>
              </w:rPr>
            </w:pPr>
          </w:p>
        </w:tc>
        <w:tc>
          <w:tcPr>
            <w:tcW w:w="1701" w:type="dxa"/>
            <w:tcBorders>
              <w:bottom w:val="single" w:sz="12" w:space="0" w:color="auto"/>
              <w:tl2br w:val="single" w:sz="4" w:space="0" w:color="auto"/>
              <w:tr2bl w:val="single" w:sz="4" w:space="0" w:color="auto"/>
            </w:tcBorders>
          </w:tcPr>
          <w:p w14:paraId="63BD4D4B" w14:textId="77777777" w:rsidR="00F614C4" w:rsidRPr="00F614C4" w:rsidRDefault="00F614C4" w:rsidP="00F614C4">
            <w:pPr>
              <w:spacing w:after="0" w:line="240" w:lineRule="auto"/>
              <w:rPr>
                <w:rFonts w:ascii="Times New Roman" w:hAnsi="Times New Roman" w:cs="Times New Roman"/>
                <w:iCs/>
                <w:sz w:val="20"/>
                <w:szCs w:val="20"/>
              </w:rPr>
            </w:pPr>
          </w:p>
        </w:tc>
        <w:tc>
          <w:tcPr>
            <w:tcW w:w="1701" w:type="dxa"/>
            <w:tcBorders>
              <w:bottom w:val="single" w:sz="12" w:space="0" w:color="auto"/>
            </w:tcBorders>
          </w:tcPr>
          <w:p w14:paraId="704B27E9" w14:textId="77777777" w:rsidR="00F614C4" w:rsidRPr="00F614C4" w:rsidRDefault="00F614C4" w:rsidP="00F614C4">
            <w:pPr>
              <w:spacing w:after="0" w:line="240" w:lineRule="auto"/>
              <w:rPr>
                <w:rFonts w:ascii="Times New Roman" w:hAnsi="Times New Roman" w:cs="Times New Roman"/>
                <w:iCs/>
                <w:sz w:val="20"/>
                <w:szCs w:val="20"/>
              </w:rPr>
            </w:pPr>
          </w:p>
        </w:tc>
        <w:tc>
          <w:tcPr>
            <w:tcW w:w="1559" w:type="dxa"/>
            <w:tcBorders>
              <w:bottom w:val="single" w:sz="12" w:space="0" w:color="auto"/>
            </w:tcBorders>
          </w:tcPr>
          <w:p w14:paraId="0E47048B" w14:textId="77777777" w:rsidR="00F614C4" w:rsidRPr="00F614C4" w:rsidRDefault="00F614C4" w:rsidP="00F614C4">
            <w:pPr>
              <w:spacing w:after="0" w:line="240" w:lineRule="auto"/>
              <w:rPr>
                <w:rFonts w:ascii="Times New Roman" w:hAnsi="Times New Roman" w:cs="Times New Roman"/>
                <w:iCs/>
                <w:sz w:val="20"/>
                <w:szCs w:val="20"/>
              </w:rPr>
            </w:pPr>
          </w:p>
        </w:tc>
        <w:tc>
          <w:tcPr>
            <w:tcW w:w="1696" w:type="dxa"/>
            <w:tcBorders>
              <w:bottom w:val="single" w:sz="12" w:space="0" w:color="auto"/>
            </w:tcBorders>
          </w:tcPr>
          <w:p w14:paraId="5585F561" w14:textId="77777777" w:rsidR="00F614C4" w:rsidRPr="00F614C4" w:rsidRDefault="00F614C4" w:rsidP="00F614C4">
            <w:pPr>
              <w:spacing w:after="0" w:line="240" w:lineRule="auto"/>
              <w:rPr>
                <w:rFonts w:ascii="Times New Roman" w:hAnsi="Times New Roman" w:cs="Times New Roman"/>
                <w:iCs/>
                <w:sz w:val="20"/>
                <w:szCs w:val="20"/>
              </w:rPr>
            </w:pPr>
          </w:p>
        </w:tc>
      </w:tr>
      <w:tr w:rsidR="00F614C4" w:rsidRPr="00F614C4" w14:paraId="66A51D9E" w14:textId="77777777" w:rsidTr="007852CD">
        <w:tc>
          <w:tcPr>
            <w:tcW w:w="9062" w:type="dxa"/>
            <w:gridSpan w:val="6"/>
            <w:tcBorders>
              <w:top w:val="single" w:sz="12" w:space="0" w:color="auto"/>
              <w:bottom w:val="single" w:sz="12" w:space="0" w:color="auto"/>
            </w:tcBorders>
          </w:tcPr>
          <w:p w14:paraId="5AA0D200"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b/>
                <w:iCs/>
                <w:sz w:val="20"/>
                <w:szCs w:val="20"/>
              </w:rPr>
              <w:t>Cykel</w:t>
            </w:r>
          </w:p>
        </w:tc>
      </w:tr>
      <w:tr w:rsidR="00F614C4" w:rsidRPr="00F614C4" w14:paraId="6AC4356B" w14:textId="77777777" w:rsidTr="007852CD">
        <w:tc>
          <w:tcPr>
            <w:tcW w:w="1365" w:type="dxa"/>
            <w:tcBorders>
              <w:top w:val="single" w:sz="12" w:space="0" w:color="auto"/>
              <w:bottom w:val="single" w:sz="4" w:space="0" w:color="auto"/>
            </w:tcBorders>
          </w:tcPr>
          <w:p w14:paraId="676E2B82" w14:textId="77777777" w:rsidR="00F614C4" w:rsidRPr="00F614C4" w:rsidRDefault="00F614C4" w:rsidP="00F614C4">
            <w:pPr>
              <w:spacing w:after="0" w:line="240" w:lineRule="auto"/>
              <w:rPr>
                <w:rFonts w:ascii="Times New Roman" w:hAnsi="Times New Roman" w:cs="Times New Roman"/>
                <w:b/>
                <w:iCs/>
                <w:sz w:val="20"/>
                <w:szCs w:val="20"/>
              </w:rPr>
            </w:pPr>
            <w:r w:rsidRPr="00F614C4">
              <w:rPr>
                <w:rFonts w:ascii="Times New Roman" w:hAnsi="Times New Roman" w:cs="Times New Roman"/>
                <w:iCs/>
                <w:sz w:val="20"/>
                <w:szCs w:val="20"/>
              </w:rPr>
              <w:t>Bostäder</w:t>
            </w:r>
          </w:p>
        </w:tc>
        <w:tc>
          <w:tcPr>
            <w:tcW w:w="1040" w:type="dxa"/>
            <w:tcBorders>
              <w:top w:val="single" w:sz="12" w:space="0" w:color="auto"/>
              <w:bottom w:val="single" w:sz="4" w:space="0" w:color="auto"/>
            </w:tcBorders>
          </w:tcPr>
          <w:p w14:paraId="088816C3"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Y</w:t>
            </w:r>
            <w:r w:rsidRPr="00F614C4">
              <w:rPr>
                <w:rFonts w:ascii="Times New Roman" w:hAnsi="Times New Roman" w:cs="Times New Roman"/>
                <w:iCs/>
                <w:sz w:val="20"/>
                <w:szCs w:val="20"/>
                <w:vertAlign w:val="subscript"/>
              </w:rPr>
              <w:t>1</w:t>
            </w:r>
          </w:p>
        </w:tc>
        <w:tc>
          <w:tcPr>
            <w:tcW w:w="1701" w:type="dxa"/>
            <w:tcBorders>
              <w:top w:val="single" w:sz="12" w:space="0" w:color="auto"/>
              <w:bottom w:val="single" w:sz="4" w:space="0" w:color="auto"/>
              <w:tl2br w:val="single" w:sz="4" w:space="0" w:color="auto"/>
              <w:tr2bl w:val="single" w:sz="4" w:space="0" w:color="auto"/>
            </w:tcBorders>
          </w:tcPr>
          <w:p w14:paraId="67DDE5F8" w14:textId="77777777" w:rsidR="00F614C4" w:rsidRPr="00F614C4" w:rsidRDefault="00F614C4" w:rsidP="00F614C4">
            <w:pPr>
              <w:spacing w:after="0" w:line="240" w:lineRule="auto"/>
              <w:rPr>
                <w:rFonts w:ascii="Times New Roman" w:hAnsi="Times New Roman" w:cs="Times New Roman"/>
                <w:iCs/>
                <w:sz w:val="20"/>
                <w:szCs w:val="20"/>
              </w:rPr>
            </w:pPr>
          </w:p>
        </w:tc>
        <w:tc>
          <w:tcPr>
            <w:tcW w:w="1701" w:type="dxa"/>
            <w:tcBorders>
              <w:top w:val="single" w:sz="12" w:space="0" w:color="auto"/>
              <w:bottom w:val="single" w:sz="4" w:space="0" w:color="auto"/>
            </w:tcBorders>
          </w:tcPr>
          <w:p w14:paraId="46CC3E99"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Y</w:t>
            </w:r>
            <w:r w:rsidRPr="00F614C4">
              <w:rPr>
                <w:rFonts w:ascii="Times New Roman" w:hAnsi="Times New Roman" w:cs="Times New Roman"/>
                <w:iCs/>
                <w:sz w:val="20"/>
                <w:szCs w:val="20"/>
                <w:vertAlign w:val="subscript"/>
              </w:rPr>
              <w:t>2</w:t>
            </w:r>
            <w:r w:rsidRPr="00F614C4">
              <w:rPr>
                <w:rFonts w:ascii="Times New Roman" w:hAnsi="Times New Roman" w:cs="Times New Roman"/>
                <w:iCs/>
                <w:sz w:val="20"/>
                <w:szCs w:val="20"/>
              </w:rPr>
              <w:t xml:space="preserve"> = </w:t>
            </w:r>
          </w:p>
          <w:p w14:paraId="248A55D1"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Y</w:t>
            </w:r>
            <w:r w:rsidRPr="00F614C4">
              <w:rPr>
                <w:rFonts w:ascii="Times New Roman" w:hAnsi="Times New Roman" w:cs="Times New Roman"/>
                <w:iCs/>
                <w:sz w:val="20"/>
                <w:szCs w:val="20"/>
                <w:vertAlign w:val="subscript"/>
              </w:rPr>
              <w:t xml:space="preserve">1 </w:t>
            </w:r>
            <w:r w:rsidRPr="00F614C4">
              <w:rPr>
                <w:rFonts w:ascii="Times New Roman" w:hAnsi="Times New Roman" w:cs="Times New Roman"/>
                <w:iCs/>
                <w:sz w:val="20"/>
                <w:szCs w:val="20"/>
              </w:rPr>
              <w:t>– ev. justering</w:t>
            </w:r>
          </w:p>
        </w:tc>
        <w:tc>
          <w:tcPr>
            <w:tcW w:w="1559" w:type="dxa"/>
            <w:tcBorders>
              <w:top w:val="single" w:sz="12" w:space="0" w:color="auto"/>
              <w:bottom w:val="single" w:sz="4" w:space="0" w:color="auto"/>
            </w:tcBorders>
          </w:tcPr>
          <w:p w14:paraId="6A0AEB6B" w14:textId="77777777" w:rsidR="00F614C4" w:rsidRPr="00F614C4" w:rsidRDefault="00F614C4" w:rsidP="00F614C4">
            <w:pPr>
              <w:spacing w:after="0" w:line="240" w:lineRule="auto"/>
              <w:rPr>
                <w:rFonts w:ascii="Times New Roman" w:hAnsi="Times New Roman" w:cs="Times New Roman"/>
                <w:iCs/>
                <w:sz w:val="20"/>
                <w:szCs w:val="20"/>
              </w:rPr>
            </w:pPr>
          </w:p>
        </w:tc>
        <w:tc>
          <w:tcPr>
            <w:tcW w:w="1696" w:type="dxa"/>
            <w:tcBorders>
              <w:top w:val="single" w:sz="12" w:space="0" w:color="auto"/>
              <w:bottom w:val="single" w:sz="4" w:space="0" w:color="auto"/>
              <w:tl2br w:val="single" w:sz="4" w:space="0" w:color="auto"/>
              <w:tr2bl w:val="single" w:sz="4" w:space="0" w:color="auto"/>
            </w:tcBorders>
          </w:tcPr>
          <w:p w14:paraId="3FF6666D" w14:textId="77777777" w:rsidR="00F614C4" w:rsidRPr="00F614C4" w:rsidRDefault="00F614C4" w:rsidP="00F614C4">
            <w:pPr>
              <w:spacing w:after="0" w:line="240" w:lineRule="auto"/>
              <w:rPr>
                <w:rFonts w:ascii="Times New Roman" w:hAnsi="Times New Roman" w:cs="Times New Roman"/>
                <w:iCs/>
                <w:sz w:val="20"/>
                <w:szCs w:val="20"/>
              </w:rPr>
            </w:pPr>
          </w:p>
        </w:tc>
      </w:tr>
      <w:tr w:rsidR="00F614C4" w:rsidRPr="00F614C4" w14:paraId="6CBE4A62" w14:textId="77777777" w:rsidTr="007852CD">
        <w:tc>
          <w:tcPr>
            <w:tcW w:w="1365" w:type="dxa"/>
            <w:tcBorders>
              <w:top w:val="single" w:sz="4" w:space="0" w:color="auto"/>
              <w:bottom w:val="single" w:sz="4" w:space="0" w:color="auto"/>
            </w:tcBorders>
            <w:vAlign w:val="center"/>
          </w:tcPr>
          <w:p w14:paraId="04423134"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Verksamhet 1</w:t>
            </w:r>
          </w:p>
          <w:p w14:paraId="7A663795"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Anställda</w:t>
            </w:r>
          </w:p>
        </w:tc>
        <w:tc>
          <w:tcPr>
            <w:tcW w:w="1040" w:type="dxa"/>
            <w:tcBorders>
              <w:top w:val="single" w:sz="4" w:space="0" w:color="auto"/>
              <w:bottom w:val="single" w:sz="4" w:space="0" w:color="auto"/>
            </w:tcBorders>
          </w:tcPr>
          <w:p w14:paraId="3E6F48F6" w14:textId="77777777" w:rsidR="00F614C4" w:rsidRPr="00F614C4" w:rsidRDefault="00F614C4" w:rsidP="00F614C4">
            <w:pPr>
              <w:spacing w:after="0" w:line="240" w:lineRule="auto"/>
              <w:jc w:val="center"/>
              <w:rPr>
                <w:rFonts w:ascii="Times New Roman" w:hAnsi="Times New Roman" w:cs="Times New Roman"/>
                <w:iCs/>
                <w:sz w:val="20"/>
                <w:szCs w:val="20"/>
              </w:rPr>
            </w:pPr>
          </w:p>
        </w:tc>
        <w:tc>
          <w:tcPr>
            <w:tcW w:w="1701" w:type="dxa"/>
            <w:tcBorders>
              <w:top w:val="single" w:sz="4" w:space="0" w:color="auto"/>
              <w:bottom w:val="single" w:sz="4" w:space="0" w:color="auto"/>
              <w:tl2br w:val="single" w:sz="4" w:space="0" w:color="auto"/>
              <w:tr2bl w:val="single" w:sz="4" w:space="0" w:color="auto"/>
            </w:tcBorders>
          </w:tcPr>
          <w:p w14:paraId="4E4EECB1" w14:textId="77777777" w:rsidR="00F614C4" w:rsidRPr="00F614C4" w:rsidRDefault="00F614C4" w:rsidP="00F614C4">
            <w:pPr>
              <w:spacing w:after="0" w:line="240" w:lineRule="auto"/>
              <w:jc w:val="center"/>
              <w:rPr>
                <w:rFonts w:ascii="Times New Roman" w:hAnsi="Times New Roman" w:cs="Times New Roman"/>
                <w:iCs/>
                <w:sz w:val="20"/>
                <w:szCs w:val="20"/>
              </w:rPr>
            </w:pPr>
          </w:p>
        </w:tc>
        <w:tc>
          <w:tcPr>
            <w:tcW w:w="1701" w:type="dxa"/>
            <w:tcBorders>
              <w:top w:val="single" w:sz="4" w:space="0" w:color="auto"/>
              <w:bottom w:val="single" w:sz="4" w:space="0" w:color="auto"/>
            </w:tcBorders>
          </w:tcPr>
          <w:p w14:paraId="44DB2EA6" w14:textId="77777777" w:rsidR="00F614C4" w:rsidRPr="00F614C4" w:rsidRDefault="00F614C4" w:rsidP="00F614C4">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cBorders>
          </w:tcPr>
          <w:p w14:paraId="279962CF" w14:textId="77777777" w:rsidR="00F614C4" w:rsidRPr="00F614C4" w:rsidRDefault="00F614C4" w:rsidP="00F614C4">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42706422" w14:textId="77777777" w:rsidR="00F614C4" w:rsidRPr="00F614C4" w:rsidRDefault="00F614C4" w:rsidP="00F614C4">
            <w:pPr>
              <w:spacing w:after="0" w:line="240" w:lineRule="auto"/>
              <w:rPr>
                <w:rFonts w:ascii="Times New Roman" w:hAnsi="Times New Roman" w:cs="Times New Roman"/>
                <w:iCs/>
                <w:sz w:val="20"/>
                <w:szCs w:val="20"/>
              </w:rPr>
            </w:pPr>
          </w:p>
        </w:tc>
      </w:tr>
      <w:tr w:rsidR="00F614C4" w:rsidRPr="00F614C4" w14:paraId="00BF566F" w14:textId="77777777" w:rsidTr="007852CD">
        <w:tc>
          <w:tcPr>
            <w:tcW w:w="1365" w:type="dxa"/>
            <w:tcBorders>
              <w:top w:val="single" w:sz="4" w:space="0" w:color="auto"/>
              <w:bottom w:val="single" w:sz="4" w:space="0" w:color="auto"/>
            </w:tcBorders>
            <w:vAlign w:val="center"/>
          </w:tcPr>
          <w:p w14:paraId="5B38903B"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Verksamhet 1</w:t>
            </w:r>
          </w:p>
          <w:p w14:paraId="24020060"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Besökande</w:t>
            </w:r>
          </w:p>
        </w:tc>
        <w:tc>
          <w:tcPr>
            <w:tcW w:w="1040" w:type="dxa"/>
            <w:tcBorders>
              <w:top w:val="single" w:sz="4" w:space="0" w:color="auto"/>
              <w:bottom w:val="single" w:sz="4" w:space="0" w:color="auto"/>
            </w:tcBorders>
          </w:tcPr>
          <w:p w14:paraId="7BD52DA6" w14:textId="77777777" w:rsidR="00F614C4" w:rsidRPr="00F614C4" w:rsidRDefault="00F614C4" w:rsidP="00F614C4">
            <w:pPr>
              <w:spacing w:after="0" w:line="240" w:lineRule="auto"/>
              <w:jc w:val="center"/>
              <w:rPr>
                <w:rFonts w:ascii="Times New Roman" w:hAnsi="Times New Roman" w:cs="Times New Roman"/>
                <w:iCs/>
                <w:sz w:val="20"/>
                <w:szCs w:val="20"/>
              </w:rPr>
            </w:pPr>
          </w:p>
        </w:tc>
        <w:tc>
          <w:tcPr>
            <w:tcW w:w="1701" w:type="dxa"/>
            <w:tcBorders>
              <w:top w:val="single" w:sz="4" w:space="0" w:color="auto"/>
              <w:bottom w:val="single" w:sz="4" w:space="0" w:color="auto"/>
              <w:tl2br w:val="single" w:sz="4" w:space="0" w:color="auto"/>
              <w:tr2bl w:val="single" w:sz="4" w:space="0" w:color="auto"/>
            </w:tcBorders>
          </w:tcPr>
          <w:p w14:paraId="3C454426" w14:textId="77777777" w:rsidR="00F614C4" w:rsidRPr="00F614C4" w:rsidRDefault="00F614C4" w:rsidP="00F614C4">
            <w:pPr>
              <w:spacing w:after="0" w:line="240" w:lineRule="auto"/>
              <w:jc w:val="center"/>
              <w:rPr>
                <w:rFonts w:ascii="Times New Roman" w:hAnsi="Times New Roman" w:cs="Times New Roman"/>
                <w:iCs/>
                <w:sz w:val="20"/>
                <w:szCs w:val="20"/>
              </w:rPr>
            </w:pPr>
          </w:p>
        </w:tc>
        <w:tc>
          <w:tcPr>
            <w:tcW w:w="1701" w:type="dxa"/>
            <w:tcBorders>
              <w:top w:val="single" w:sz="4" w:space="0" w:color="auto"/>
              <w:bottom w:val="single" w:sz="4" w:space="0" w:color="auto"/>
            </w:tcBorders>
          </w:tcPr>
          <w:p w14:paraId="48542F9C" w14:textId="77777777" w:rsidR="00F614C4" w:rsidRPr="00F614C4" w:rsidRDefault="00F614C4" w:rsidP="00F614C4">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cBorders>
          </w:tcPr>
          <w:p w14:paraId="60B34A4A" w14:textId="77777777" w:rsidR="00F614C4" w:rsidRPr="00F614C4" w:rsidRDefault="00F614C4" w:rsidP="00F614C4">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5935D1D2" w14:textId="77777777" w:rsidR="00F614C4" w:rsidRPr="00F614C4" w:rsidRDefault="00F614C4" w:rsidP="00F614C4">
            <w:pPr>
              <w:spacing w:after="0" w:line="240" w:lineRule="auto"/>
              <w:rPr>
                <w:rFonts w:ascii="Times New Roman" w:hAnsi="Times New Roman" w:cs="Times New Roman"/>
                <w:iCs/>
                <w:sz w:val="20"/>
                <w:szCs w:val="20"/>
              </w:rPr>
            </w:pPr>
          </w:p>
        </w:tc>
      </w:tr>
      <w:tr w:rsidR="00F614C4" w:rsidRPr="00F614C4" w14:paraId="6DC754A7" w14:textId="77777777" w:rsidTr="007852CD">
        <w:tc>
          <w:tcPr>
            <w:tcW w:w="1365" w:type="dxa"/>
            <w:tcBorders>
              <w:top w:val="single" w:sz="4" w:space="0" w:color="auto"/>
              <w:bottom w:val="single" w:sz="4" w:space="0" w:color="auto"/>
            </w:tcBorders>
          </w:tcPr>
          <w:p w14:paraId="47639E71" w14:textId="77777777" w:rsidR="00F614C4" w:rsidRPr="00F614C4" w:rsidRDefault="00F614C4" w:rsidP="00F614C4">
            <w:pPr>
              <w:spacing w:after="0" w:line="240" w:lineRule="auto"/>
              <w:rPr>
                <w:rFonts w:ascii="Times New Roman" w:hAnsi="Times New Roman" w:cs="Times New Roman"/>
                <w:iCs/>
                <w:sz w:val="20"/>
                <w:szCs w:val="20"/>
              </w:rPr>
            </w:pPr>
            <w:r w:rsidRPr="00F614C4">
              <w:rPr>
                <w:rFonts w:ascii="Times New Roman" w:hAnsi="Times New Roman" w:cs="Times New Roman"/>
                <w:iCs/>
                <w:sz w:val="20"/>
                <w:szCs w:val="20"/>
              </w:rPr>
              <w:t>Och så vidare...</w:t>
            </w:r>
          </w:p>
        </w:tc>
        <w:tc>
          <w:tcPr>
            <w:tcW w:w="1040" w:type="dxa"/>
            <w:tcBorders>
              <w:top w:val="single" w:sz="4" w:space="0" w:color="auto"/>
              <w:bottom w:val="single" w:sz="4" w:space="0" w:color="auto"/>
            </w:tcBorders>
          </w:tcPr>
          <w:p w14:paraId="53C21EC8" w14:textId="77777777" w:rsidR="00F614C4" w:rsidRPr="00F614C4" w:rsidRDefault="00F614C4" w:rsidP="00F614C4">
            <w:pPr>
              <w:spacing w:after="0" w:line="240" w:lineRule="auto"/>
              <w:rPr>
                <w:rFonts w:ascii="Times New Roman" w:hAnsi="Times New Roman" w:cs="Times New Roman"/>
                <w:iCs/>
                <w:sz w:val="20"/>
                <w:szCs w:val="20"/>
              </w:rPr>
            </w:pPr>
          </w:p>
        </w:tc>
        <w:tc>
          <w:tcPr>
            <w:tcW w:w="1701" w:type="dxa"/>
            <w:tcBorders>
              <w:top w:val="single" w:sz="4" w:space="0" w:color="auto"/>
              <w:bottom w:val="single" w:sz="4" w:space="0" w:color="auto"/>
              <w:tl2br w:val="single" w:sz="4" w:space="0" w:color="auto"/>
              <w:tr2bl w:val="single" w:sz="4" w:space="0" w:color="auto"/>
            </w:tcBorders>
          </w:tcPr>
          <w:p w14:paraId="5923B9C5" w14:textId="77777777" w:rsidR="00F614C4" w:rsidRPr="00F614C4" w:rsidRDefault="00F614C4" w:rsidP="00F614C4">
            <w:pPr>
              <w:spacing w:after="0" w:line="240" w:lineRule="auto"/>
              <w:rPr>
                <w:rFonts w:ascii="Times New Roman" w:hAnsi="Times New Roman" w:cs="Times New Roman"/>
                <w:iCs/>
                <w:sz w:val="20"/>
                <w:szCs w:val="20"/>
              </w:rPr>
            </w:pPr>
          </w:p>
        </w:tc>
        <w:tc>
          <w:tcPr>
            <w:tcW w:w="1701" w:type="dxa"/>
            <w:tcBorders>
              <w:top w:val="single" w:sz="4" w:space="0" w:color="auto"/>
              <w:bottom w:val="single" w:sz="4" w:space="0" w:color="auto"/>
            </w:tcBorders>
          </w:tcPr>
          <w:p w14:paraId="4A9A8F9C" w14:textId="77777777" w:rsidR="00F614C4" w:rsidRPr="00F614C4" w:rsidRDefault="00F614C4" w:rsidP="00F614C4">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cBorders>
          </w:tcPr>
          <w:p w14:paraId="268433BB" w14:textId="77777777" w:rsidR="00F614C4" w:rsidRPr="00F614C4" w:rsidRDefault="00F614C4" w:rsidP="00F614C4">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38C16187" w14:textId="77777777" w:rsidR="00F614C4" w:rsidRPr="00F614C4" w:rsidRDefault="00F614C4" w:rsidP="00F614C4">
            <w:pPr>
              <w:spacing w:after="0" w:line="240" w:lineRule="auto"/>
              <w:rPr>
                <w:rFonts w:ascii="Times New Roman" w:hAnsi="Times New Roman" w:cs="Times New Roman"/>
                <w:iCs/>
                <w:sz w:val="20"/>
                <w:szCs w:val="20"/>
              </w:rPr>
            </w:pPr>
          </w:p>
        </w:tc>
      </w:tr>
    </w:tbl>
    <w:p w14:paraId="130777FE" w14:textId="77777777" w:rsidR="00F614C4" w:rsidRPr="00F614C4" w:rsidRDefault="00F614C4" w:rsidP="00F614C4">
      <w:pPr>
        <w:keepNext/>
        <w:keepLines/>
        <w:spacing w:before="40" w:after="0" w:line="259" w:lineRule="auto"/>
        <w:outlineLvl w:val="1"/>
        <w:rPr>
          <w:rFonts w:ascii="Calibri Light" w:eastAsia="Times New Roman" w:hAnsi="Calibri Light" w:cs="Times New Roman"/>
          <w:b/>
          <w:i/>
          <w:sz w:val="28"/>
          <w:szCs w:val="26"/>
        </w:rPr>
      </w:pPr>
      <w:bookmarkStart w:id="19" w:name="_Hlk12350569"/>
    </w:p>
    <w:p w14:paraId="2092FF5A" w14:textId="6EF980BE" w:rsidR="00D22338" w:rsidRDefault="00D22338">
      <w:pPr>
        <w:spacing w:after="240" w:line="240" w:lineRule="auto"/>
        <w:rPr>
          <w:rFonts w:ascii="Calibri" w:eastAsia="Calibri" w:hAnsi="Calibri" w:cs="Times New Roman"/>
          <w:szCs w:val="22"/>
        </w:rPr>
      </w:pPr>
    </w:p>
    <w:p w14:paraId="762E9BA4" w14:textId="77777777" w:rsidR="00606AB6" w:rsidRDefault="00606AB6">
      <w:pPr>
        <w:spacing w:after="240" w:line="240" w:lineRule="auto"/>
        <w:rPr>
          <w:rFonts w:ascii="Calibri Light" w:eastAsia="Times New Roman" w:hAnsi="Calibri Light" w:cs="Times New Roman"/>
          <w:b/>
          <w:i/>
          <w:sz w:val="28"/>
          <w:szCs w:val="26"/>
        </w:rPr>
      </w:pPr>
      <w:bookmarkStart w:id="20" w:name="_Toc97039119"/>
      <w:r>
        <w:rPr>
          <w:rFonts w:ascii="Calibri Light" w:eastAsia="Times New Roman" w:hAnsi="Calibri Light" w:cs="Times New Roman"/>
          <w:b/>
          <w:i/>
          <w:sz w:val="28"/>
          <w:szCs w:val="26"/>
        </w:rPr>
        <w:br w:type="page"/>
      </w:r>
    </w:p>
    <w:p w14:paraId="0F263226" w14:textId="1A8FB6F3" w:rsidR="00F33652" w:rsidRPr="00F33652" w:rsidRDefault="00F33652" w:rsidP="00416BC1">
      <w:pPr>
        <w:pStyle w:val="Rubrik2"/>
        <w:rPr>
          <w:rFonts w:eastAsia="Times New Roman"/>
        </w:rPr>
      </w:pPr>
      <w:bookmarkStart w:id="21" w:name="_Toc126312080"/>
      <w:r w:rsidRPr="00F33652">
        <w:rPr>
          <w:rFonts w:eastAsia="Times New Roman"/>
        </w:rPr>
        <w:lastRenderedPageBreak/>
        <w:t>Projektanpassning</w:t>
      </w:r>
      <w:bookmarkEnd w:id="20"/>
      <w:bookmarkEnd w:id="21"/>
    </w:p>
    <w:p w14:paraId="475E9965" w14:textId="77777777" w:rsidR="00F33652" w:rsidRPr="00F33652" w:rsidRDefault="00F33652" w:rsidP="00F33652">
      <w:pPr>
        <w:spacing w:line="259" w:lineRule="auto"/>
        <w:rPr>
          <w:rFonts w:ascii="Times New Roman" w:eastAsia="Calibri" w:hAnsi="Times New Roman" w:cs="Times New Roman"/>
          <w:iCs/>
          <w:szCs w:val="22"/>
        </w:rPr>
      </w:pPr>
      <w:bookmarkStart w:id="22" w:name="_Hlk12351108"/>
      <w:r w:rsidRPr="00F33652">
        <w:rPr>
          <w:rFonts w:ascii="Times New Roman" w:eastAsia="Calibri" w:hAnsi="Times New Roman" w:cs="Times New Roman"/>
          <w:iCs/>
          <w:szCs w:val="22"/>
        </w:rPr>
        <w:t xml:space="preserve">I detta avsnitt redovisas projektets karaktär/verksamhetstyp och utifrån de egenskaper som är kopplade till dessa kan </w:t>
      </w:r>
      <w:bookmarkStart w:id="23" w:name="_Hlk15979494"/>
      <w:r w:rsidRPr="00F33652">
        <w:rPr>
          <w:rFonts w:ascii="Times New Roman" w:eastAsia="Calibri" w:hAnsi="Times New Roman" w:cs="Times New Roman"/>
          <w:iCs/>
          <w:szCs w:val="22"/>
        </w:rPr>
        <w:t xml:space="preserve">p-talen sänkas och höjas. </w:t>
      </w:r>
      <w:bookmarkEnd w:id="23"/>
    </w:p>
    <w:bookmarkEnd w:id="22"/>
    <w:bookmarkEnd w:id="19"/>
    <w:p w14:paraId="132F9D5F" w14:textId="22678B7A" w:rsidR="00F33652" w:rsidRPr="00F33652" w:rsidRDefault="00F33652" w:rsidP="00416BC1">
      <w:pPr>
        <w:pStyle w:val="Rubrik3"/>
        <w:rPr>
          <w:rFonts w:eastAsia="Times New Roman"/>
        </w:rPr>
      </w:pPr>
      <w:r w:rsidRPr="00F33652">
        <w:rPr>
          <w:rFonts w:eastAsia="Times New Roman"/>
        </w:rPr>
        <w:t>Bilparkering bostäder</w:t>
      </w:r>
    </w:p>
    <w:p w14:paraId="24B50BA6" w14:textId="77777777" w:rsidR="00F33652" w:rsidRPr="00F33652" w:rsidRDefault="00F33652" w:rsidP="00F33652">
      <w:pPr>
        <w:spacing w:line="259" w:lineRule="auto"/>
        <w:rPr>
          <w:rFonts w:ascii="Times New Roman" w:eastAsia="Calibri" w:hAnsi="Times New Roman" w:cs="Times New Roman"/>
          <w:iCs/>
          <w:szCs w:val="22"/>
        </w:rPr>
      </w:pPr>
      <w:r w:rsidRPr="00F33652">
        <w:rPr>
          <w:rFonts w:ascii="Times New Roman" w:eastAsia="Calibri" w:hAnsi="Times New Roman" w:cs="Times New Roman"/>
          <w:iCs/>
          <w:szCs w:val="22"/>
        </w:rPr>
        <w:t>För flerbostadshus redovisas projektets sannolika lägenhetsfördelning och parkeringstalet</w:t>
      </w:r>
      <w:r w:rsidRPr="00F33652">
        <w:rPr>
          <w:rFonts w:ascii="Calibri Light" w:eastAsia="Times New Roman" w:hAnsi="Calibri Light" w:cs="Times New Roman"/>
          <w:b/>
          <w:sz w:val="32"/>
          <w:szCs w:val="32"/>
        </w:rPr>
        <w:t xml:space="preserve"> </w:t>
      </w:r>
      <w:r w:rsidRPr="00F33652">
        <w:rPr>
          <w:rFonts w:ascii="Times New Roman" w:eastAsia="Calibri" w:hAnsi="Times New Roman" w:cs="Times New Roman"/>
          <w:iCs/>
          <w:szCs w:val="22"/>
        </w:rPr>
        <w:t xml:space="preserve">justeras därefter om projektet inte har en genomsnittlig fördelning av lägenhetsstorlekar enligt definitionen i </w:t>
      </w:r>
      <w:r w:rsidRPr="00F33652">
        <w:rPr>
          <w:rFonts w:ascii="Times New Roman" w:eastAsia="Calibri" w:hAnsi="Times New Roman" w:cs="Times New Roman"/>
          <w:i/>
          <w:iCs/>
          <w:szCs w:val="22"/>
        </w:rPr>
        <w:t>”Anvisningar till Riktlinjer för mobilitet och parkering”</w:t>
      </w:r>
      <w:r w:rsidRPr="00F33652">
        <w:rPr>
          <w:rFonts w:ascii="Times New Roman" w:eastAsia="Calibri" w:hAnsi="Times New Roman" w:cs="Times New Roman"/>
          <w:iCs/>
          <w:szCs w:val="22"/>
        </w:rPr>
        <w:t>. Är fördelningen inte bestämd görs ingen justering.</w:t>
      </w:r>
    </w:p>
    <w:p w14:paraId="508C9361" w14:textId="77777777" w:rsidR="00F33652" w:rsidRPr="00F33652" w:rsidRDefault="00F33652" w:rsidP="00F33652">
      <w:pPr>
        <w:spacing w:line="259" w:lineRule="auto"/>
        <w:rPr>
          <w:rFonts w:ascii="Times New Roman" w:eastAsia="Calibri" w:hAnsi="Times New Roman" w:cs="Times New Roman"/>
          <w:iCs/>
          <w:szCs w:val="22"/>
        </w:rPr>
      </w:pPr>
      <w:r w:rsidRPr="00F33652">
        <w:rPr>
          <w:rFonts w:ascii="Times New Roman" w:eastAsia="Calibri" w:hAnsi="Times New Roman" w:cs="Times New Roman"/>
          <w:iCs/>
          <w:szCs w:val="22"/>
        </w:rPr>
        <w:t>Ingen justering görs på en- och tvåbostadshus.</w:t>
      </w:r>
    </w:p>
    <w:p w14:paraId="3BFED34B" w14:textId="77777777" w:rsidR="00F33652" w:rsidRPr="00F33652" w:rsidRDefault="00F33652" w:rsidP="00F33652">
      <w:pPr>
        <w:spacing w:line="259" w:lineRule="auto"/>
        <w:rPr>
          <w:rFonts w:ascii="Times New Roman" w:eastAsia="Calibri" w:hAnsi="Times New Roman" w:cs="Times New Roman"/>
          <w:i/>
          <w:iCs/>
          <w:sz w:val="20"/>
          <w:szCs w:val="22"/>
        </w:rPr>
      </w:pPr>
      <w:r w:rsidRPr="00F33652">
        <w:rPr>
          <w:rFonts w:ascii="Times New Roman" w:eastAsia="Calibri" w:hAnsi="Times New Roman" w:cs="Times New Roman"/>
          <w:iCs/>
          <w:szCs w:val="22"/>
        </w:rPr>
        <w:t xml:space="preserve">Studentbostäder, bostäder med särskild service samt vård- och omsorgsboenden justeras om de avviker från förutsättningarna angivna i </w:t>
      </w:r>
      <w:r w:rsidRPr="00F33652">
        <w:rPr>
          <w:rFonts w:ascii="Times New Roman" w:eastAsia="Calibri" w:hAnsi="Times New Roman" w:cs="Times New Roman"/>
          <w:i/>
          <w:iCs/>
          <w:szCs w:val="22"/>
        </w:rPr>
        <w:t>”Anvisningar till Riktlinjer för mobilitet och parkering”</w:t>
      </w:r>
      <w:r w:rsidRPr="00F33652">
        <w:rPr>
          <w:rFonts w:ascii="Times New Roman" w:eastAsia="Calibri" w:hAnsi="Times New Roman" w:cs="Times New Roman"/>
          <w:iCs/>
          <w:szCs w:val="22"/>
        </w:rPr>
        <w:t>.</w:t>
      </w:r>
    </w:p>
    <w:p w14:paraId="39FCC308" w14:textId="22398F02" w:rsidR="00F33652" w:rsidRPr="00F33652" w:rsidRDefault="00F33652" w:rsidP="00416BC1">
      <w:pPr>
        <w:pStyle w:val="Rubrik3"/>
        <w:rPr>
          <w:rFonts w:eastAsia="Times New Roman"/>
        </w:rPr>
      </w:pPr>
      <w:r w:rsidRPr="00F33652">
        <w:rPr>
          <w:rFonts w:eastAsia="Times New Roman"/>
        </w:rPr>
        <w:t>Bilparkering verksamheter</w:t>
      </w:r>
    </w:p>
    <w:p w14:paraId="30D2DB21" w14:textId="77777777" w:rsidR="00F33652" w:rsidRPr="00F33652" w:rsidRDefault="00F33652" w:rsidP="00F33652">
      <w:pPr>
        <w:spacing w:line="259" w:lineRule="auto"/>
        <w:rPr>
          <w:rFonts w:ascii="Times New Roman" w:eastAsia="Calibri" w:hAnsi="Times New Roman" w:cs="Times New Roman"/>
          <w:i/>
          <w:iCs/>
          <w:sz w:val="20"/>
          <w:szCs w:val="22"/>
        </w:rPr>
      </w:pPr>
      <w:r w:rsidRPr="00F33652">
        <w:rPr>
          <w:rFonts w:ascii="Times New Roman" w:eastAsia="Calibri" w:hAnsi="Times New Roman" w:cs="Times New Roman"/>
          <w:iCs/>
          <w:szCs w:val="22"/>
        </w:rPr>
        <w:t xml:space="preserve">Kontor och handel samt för- och grundskolor justeras om de avviker från förutsättningarna angivna i </w:t>
      </w:r>
      <w:r w:rsidRPr="00F33652">
        <w:rPr>
          <w:rFonts w:ascii="Times New Roman" w:eastAsia="Calibri" w:hAnsi="Times New Roman" w:cs="Times New Roman"/>
          <w:i/>
          <w:iCs/>
          <w:szCs w:val="22"/>
        </w:rPr>
        <w:t>”Anvisningar till Riktlinjer för mobilitet och parkering”</w:t>
      </w:r>
      <w:r w:rsidRPr="00F33652">
        <w:rPr>
          <w:rFonts w:ascii="Times New Roman" w:eastAsia="Calibri" w:hAnsi="Times New Roman" w:cs="Times New Roman"/>
          <w:iCs/>
          <w:szCs w:val="22"/>
        </w:rPr>
        <w:t xml:space="preserve">. Justering för handel kan även göras utifrån typ av handel enligt definitioner i anvisningarna. </w:t>
      </w:r>
    </w:p>
    <w:p w14:paraId="242D56EF" w14:textId="78D52227" w:rsidR="00F33652" w:rsidRPr="00F33652" w:rsidRDefault="00F33652" w:rsidP="00416BC1">
      <w:pPr>
        <w:pStyle w:val="Rubrik3"/>
        <w:rPr>
          <w:rFonts w:eastAsia="Times New Roman"/>
          <w:bCs/>
        </w:rPr>
      </w:pPr>
      <w:r w:rsidRPr="00F33652">
        <w:rPr>
          <w:rFonts w:eastAsia="Times New Roman"/>
        </w:rPr>
        <w:t>Cykelparkering bostäder</w:t>
      </w:r>
    </w:p>
    <w:p w14:paraId="7A6CCF69" w14:textId="77777777" w:rsidR="00F33652" w:rsidRPr="00F33652" w:rsidRDefault="00F33652" w:rsidP="00F33652">
      <w:pPr>
        <w:spacing w:line="259" w:lineRule="auto"/>
        <w:rPr>
          <w:rFonts w:ascii="Times New Roman" w:eastAsia="Calibri" w:hAnsi="Times New Roman" w:cs="Times New Roman"/>
          <w:iCs/>
          <w:szCs w:val="22"/>
        </w:rPr>
      </w:pPr>
      <w:r w:rsidRPr="00F33652">
        <w:rPr>
          <w:rFonts w:ascii="Times New Roman" w:eastAsia="Calibri" w:hAnsi="Times New Roman" w:cs="Times New Roman"/>
          <w:iCs/>
          <w:szCs w:val="22"/>
        </w:rPr>
        <w:t>För flerbostadshus redovisas projektets sannolika lägenhetsfördelning och parkeringstalet justeras därefter. Är fördelningen inte bestämd görs ingen justering.</w:t>
      </w:r>
    </w:p>
    <w:p w14:paraId="3B5DDF03" w14:textId="77777777" w:rsidR="00F33652" w:rsidRPr="00F33652" w:rsidRDefault="00F33652" w:rsidP="00F33652">
      <w:pPr>
        <w:spacing w:line="259" w:lineRule="auto"/>
        <w:rPr>
          <w:rFonts w:ascii="Times New Roman" w:eastAsia="Calibri" w:hAnsi="Times New Roman" w:cs="Times New Roman"/>
          <w:iCs/>
          <w:szCs w:val="22"/>
        </w:rPr>
      </w:pPr>
      <w:r w:rsidRPr="00F33652">
        <w:rPr>
          <w:rFonts w:ascii="Times New Roman" w:eastAsia="Calibri" w:hAnsi="Times New Roman" w:cs="Times New Roman"/>
          <w:iCs/>
          <w:szCs w:val="22"/>
        </w:rPr>
        <w:t>För en- och tvåbostadshus görs ingen justering.</w:t>
      </w:r>
    </w:p>
    <w:p w14:paraId="1B415746" w14:textId="77777777" w:rsidR="00F33652" w:rsidRPr="00F33652" w:rsidRDefault="00F33652" w:rsidP="00F33652">
      <w:pPr>
        <w:spacing w:line="259" w:lineRule="auto"/>
        <w:rPr>
          <w:rFonts w:ascii="Times New Roman" w:eastAsia="Calibri" w:hAnsi="Times New Roman" w:cs="Times New Roman"/>
          <w:iCs/>
          <w:szCs w:val="22"/>
        </w:rPr>
      </w:pPr>
      <w:r w:rsidRPr="00F33652">
        <w:rPr>
          <w:rFonts w:ascii="Times New Roman" w:eastAsia="Calibri" w:hAnsi="Times New Roman" w:cs="Times New Roman"/>
          <w:iCs/>
          <w:szCs w:val="22"/>
        </w:rPr>
        <w:t xml:space="preserve">Studentbostäder, bostäder med särskild service samt vård- och omsorgsboenden justeras om de avviker från förutsättningarna angivna i </w:t>
      </w:r>
      <w:r w:rsidRPr="00F33652">
        <w:rPr>
          <w:rFonts w:ascii="Times New Roman" w:eastAsia="Calibri" w:hAnsi="Times New Roman" w:cs="Times New Roman"/>
          <w:i/>
          <w:iCs/>
          <w:szCs w:val="22"/>
        </w:rPr>
        <w:t>”Anvisningar till Riktlinjer för mobilitet och parkering”</w:t>
      </w:r>
      <w:r w:rsidRPr="00F33652">
        <w:rPr>
          <w:rFonts w:ascii="Times New Roman" w:eastAsia="Calibri" w:hAnsi="Times New Roman" w:cs="Times New Roman"/>
          <w:iCs/>
          <w:szCs w:val="22"/>
        </w:rPr>
        <w:t>.</w:t>
      </w:r>
    </w:p>
    <w:p w14:paraId="34BDE276" w14:textId="0F1A9629" w:rsidR="00F33652" w:rsidRPr="00F33652" w:rsidRDefault="00F33652" w:rsidP="00416BC1">
      <w:pPr>
        <w:pStyle w:val="Rubrik3"/>
        <w:rPr>
          <w:rFonts w:eastAsia="Times New Roman"/>
        </w:rPr>
      </w:pPr>
      <w:r w:rsidRPr="00F33652">
        <w:rPr>
          <w:rFonts w:eastAsia="Times New Roman"/>
        </w:rPr>
        <w:t>Cykelparkering verksamheter</w:t>
      </w:r>
    </w:p>
    <w:p w14:paraId="73A58E06" w14:textId="77777777" w:rsidR="00F33652" w:rsidRPr="00F33652" w:rsidRDefault="00F33652" w:rsidP="00F33652">
      <w:pPr>
        <w:spacing w:line="259" w:lineRule="auto"/>
        <w:rPr>
          <w:rFonts w:ascii="Times New Roman" w:eastAsia="Calibri" w:hAnsi="Times New Roman" w:cs="Times New Roman"/>
          <w:i/>
          <w:iCs/>
          <w:sz w:val="20"/>
          <w:szCs w:val="22"/>
        </w:rPr>
      </w:pPr>
      <w:r w:rsidRPr="00F33652">
        <w:rPr>
          <w:rFonts w:ascii="Times New Roman" w:eastAsia="Calibri" w:hAnsi="Times New Roman" w:cs="Times New Roman"/>
          <w:iCs/>
          <w:szCs w:val="22"/>
        </w:rPr>
        <w:t xml:space="preserve">Kontor och handel samt för- och grundskolor justeras om de avviker från förutsättningarna angivna i </w:t>
      </w:r>
      <w:r w:rsidRPr="00F33652">
        <w:rPr>
          <w:rFonts w:ascii="Times New Roman" w:eastAsia="Calibri" w:hAnsi="Times New Roman" w:cs="Times New Roman"/>
          <w:i/>
          <w:iCs/>
          <w:szCs w:val="22"/>
        </w:rPr>
        <w:t>”Anvisningar till Riktlinjer för mobilitet och parkering”</w:t>
      </w:r>
      <w:r w:rsidRPr="00F33652">
        <w:rPr>
          <w:rFonts w:ascii="Times New Roman" w:eastAsia="Calibri" w:hAnsi="Times New Roman" w:cs="Times New Roman"/>
          <w:iCs/>
          <w:szCs w:val="22"/>
        </w:rPr>
        <w:t>.</w:t>
      </w:r>
    </w:p>
    <w:p w14:paraId="2BC68E97" w14:textId="77777777" w:rsidR="00F614C4" w:rsidRPr="00F614C4" w:rsidRDefault="00F614C4" w:rsidP="00F614C4">
      <w:pPr>
        <w:spacing w:line="259" w:lineRule="auto"/>
        <w:rPr>
          <w:rFonts w:ascii="Calibri Light" w:eastAsia="Times New Roman" w:hAnsi="Calibri Light" w:cs="Times New Roman"/>
          <w:b/>
          <w:i/>
          <w:sz w:val="28"/>
          <w:szCs w:val="26"/>
        </w:rPr>
      </w:pPr>
    </w:p>
    <w:p w14:paraId="0094FCCD" w14:textId="087518EB" w:rsidR="00F33652" w:rsidRDefault="00F33652">
      <w:pPr>
        <w:spacing w:after="240" w:line="240" w:lineRule="auto"/>
      </w:pPr>
      <w:r>
        <w:br w:type="page"/>
      </w:r>
    </w:p>
    <w:p w14:paraId="7F0B3DA2" w14:textId="27C5CFFA" w:rsidR="00F64F31" w:rsidRPr="00F64F31" w:rsidRDefault="00F64F31" w:rsidP="00416BC1">
      <w:pPr>
        <w:pStyle w:val="Rubrik3"/>
        <w:rPr>
          <w:rFonts w:eastAsia="Times New Roman"/>
          <w:i/>
          <w:szCs w:val="26"/>
        </w:rPr>
      </w:pPr>
      <w:r w:rsidRPr="00F64F31">
        <w:rPr>
          <w:rFonts w:eastAsia="Times New Roman"/>
        </w:rPr>
        <w:lastRenderedPageBreak/>
        <w:t>Resultat projektanpassning</w:t>
      </w:r>
    </w:p>
    <w:p w14:paraId="6D487D63" w14:textId="77777777" w:rsidR="00F64F31" w:rsidRPr="00F64F31" w:rsidRDefault="00F64F31" w:rsidP="00F64F31">
      <w:pPr>
        <w:spacing w:line="259" w:lineRule="auto"/>
        <w:rPr>
          <w:rFonts w:ascii="Times New Roman" w:eastAsia="Calibri" w:hAnsi="Times New Roman" w:cs="Times New Roman"/>
          <w:iCs/>
          <w:szCs w:val="22"/>
        </w:rPr>
      </w:pPr>
      <w:r w:rsidRPr="00F64F31">
        <w:rPr>
          <w:rFonts w:ascii="Times New Roman" w:eastAsia="Calibri" w:hAnsi="Times New Roman" w:cs="Times New Roman"/>
          <w:iCs/>
          <w:szCs w:val="22"/>
        </w:rPr>
        <w:t xml:space="preserve">Fortsätt på tabellen från avsnittet </w:t>
      </w:r>
      <w:r w:rsidRPr="00F64F31">
        <w:rPr>
          <w:rFonts w:ascii="Times New Roman" w:eastAsia="Calibri" w:hAnsi="Times New Roman" w:cs="Times New Roman"/>
          <w:i/>
          <w:iCs/>
          <w:szCs w:val="22"/>
        </w:rPr>
        <w:t>”Resultat lägesbedömning”</w:t>
      </w:r>
      <w:r w:rsidRPr="00F64F31">
        <w:rPr>
          <w:rFonts w:ascii="Times New Roman" w:eastAsia="Calibri" w:hAnsi="Times New Roman" w:cs="Times New Roman"/>
          <w:iCs/>
          <w:szCs w:val="22"/>
        </w:rPr>
        <w:t xml:space="preserve"> och fyll i eventuella justeringar av P-talen som analyssteget medgav. I tabellen ska både genomfört avdrag och resulterande p-tal framgå för varje steg. Observera att för verksamheter beräknas avdrag som procent av startvärdet.</w:t>
      </w:r>
    </w:p>
    <w:tbl>
      <w:tblPr>
        <w:tblStyle w:val="Tabellrutnt4"/>
        <w:tblW w:w="9209" w:type="dxa"/>
        <w:tblLayout w:type="fixed"/>
        <w:tblCellMar>
          <w:left w:w="28" w:type="dxa"/>
          <w:right w:w="28" w:type="dxa"/>
        </w:tblCellMar>
        <w:tblLook w:val="04A0" w:firstRow="1" w:lastRow="0" w:firstColumn="1" w:lastColumn="0" w:noHBand="0" w:noVBand="1"/>
      </w:tblPr>
      <w:tblGrid>
        <w:gridCol w:w="1365"/>
        <w:gridCol w:w="1324"/>
        <w:gridCol w:w="1559"/>
        <w:gridCol w:w="1482"/>
        <w:gridCol w:w="1778"/>
        <w:gridCol w:w="1701"/>
      </w:tblGrid>
      <w:tr w:rsidR="00F64F31" w:rsidRPr="00F64F31" w14:paraId="64D6EFED" w14:textId="77777777" w:rsidTr="007852CD">
        <w:tc>
          <w:tcPr>
            <w:tcW w:w="1365" w:type="dxa"/>
            <w:tcBorders>
              <w:bottom w:val="single" w:sz="12" w:space="0" w:color="auto"/>
            </w:tcBorders>
            <w:vAlign w:val="center"/>
          </w:tcPr>
          <w:p w14:paraId="10FF43D1" w14:textId="77777777" w:rsidR="00F64F31" w:rsidRPr="00F64F31" w:rsidRDefault="00F64F31" w:rsidP="00F64F31">
            <w:pPr>
              <w:spacing w:after="0" w:line="240" w:lineRule="auto"/>
              <w:jc w:val="center"/>
              <w:rPr>
                <w:rFonts w:ascii="Times New Roman" w:hAnsi="Times New Roman" w:cs="Times New Roman"/>
                <w:iCs/>
                <w:sz w:val="20"/>
                <w:szCs w:val="20"/>
              </w:rPr>
            </w:pPr>
          </w:p>
        </w:tc>
        <w:tc>
          <w:tcPr>
            <w:tcW w:w="1324" w:type="dxa"/>
            <w:tcBorders>
              <w:bottom w:val="single" w:sz="12" w:space="0" w:color="auto"/>
            </w:tcBorders>
            <w:vAlign w:val="center"/>
          </w:tcPr>
          <w:p w14:paraId="2BD95E5A" w14:textId="77777777" w:rsidR="00F64F31" w:rsidRPr="00F64F31" w:rsidRDefault="00F64F31" w:rsidP="00F64F31">
            <w:pPr>
              <w:spacing w:after="0" w:line="240" w:lineRule="auto"/>
              <w:jc w:val="center"/>
              <w:rPr>
                <w:rFonts w:ascii="Times New Roman" w:hAnsi="Times New Roman" w:cs="Times New Roman"/>
                <w:iCs/>
                <w:sz w:val="20"/>
                <w:szCs w:val="20"/>
              </w:rPr>
            </w:pPr>
            <w:r w:rsidRPr="00F64F31">
              <w:rPr>
                <w:rFonts w:ascii="Times New Roman" w:hAnsi="Times New Roman" w:cs="Times New Roman"/>
                <w:iCs/>
                <w:sz w:val="20"/>
                <w:szCs w:val="20"/>
              </w:rPr>
              <w:t>Startvärde</w:t>
            </w:r>
          </w:p>
        </w:tc>
        <w:tc>
          <w:tcPr>
            <w:tcW w:w="1559" w:type="dxa"/>
            <w:tcBorders>
              <w:bottom w:val="single" w:sz="12" w:space="0" w:color="auto"/>
            </w:tcBorders>
            <w:vAlign w:val="center"/>
          </w:tcPr>
          <w:p w14:paraId="4D0569BA" w14:textId="77777777" w:rsidR="00F64F31" w:rsidRPr="00F64F31" w:rsidRDefault="00F64F31" w:rsidP="00F64F31">
            <w:pPr>
              <w:spacing w:after="0" w:line="240" w:lineRule="auto"/>
              <w:jc w:val="center"/>
              <w:rPr>
                <w:rFonts w:ascii="Times New Roman" w:hAnsi="Times New Roman" w:cs="Times New Roman"/>
                <w:iCs/>
                <w:sz w:val="20"/>
                <w:szCs w:val="20"/>
              </w:rPr>
            </w:pPr>
            <w:r w:rsidRPr="00F64F31">
              <w:rPr>
                <w:rFonts w:ascii="Times New Roman" w:hAnsi="Times New Roman" w:cs="Times New Roman"/>
                <w:iCs/>
                <w:sz w:val="20"/>
                <w:szCs w:val="20"/>
              </w:rPr>
              <w:t>Stort Stadsdelscentrum</w:t>
            </w:r>
          </w:p>
        </w:tc>
        <w:tc>
          <w:tcPr>
            <w:tcW w:w="1482" w:type="dxa"/>
            <w:tcBorders>
              <w:bottom w:val="single" w:sz="12" w:space="0" w:color="auto"/>
            </w:tcBorders>
            <w:vAlign w:val="center"/>
          </w:tcPr>
          <w:p w14:paraId="63B5E5E6" w14:textId="77777777" w:rsidR="00F64F31" w:rsidRPr="00F64F31" w:rsidRDefault="00F64F31" w:rsidP="00F64F31">
            <w:pPr>
              <w:spacing w:after="0" w:line="240" w:lineRule="auto"/>
              <w:jc w:val="center"/>
              <w:rPr>
                <w:rFonts w:ascii="Times New Roman" w:hAnsi="Times New Roman" w:cs="Times New Roman"/>
                <w:iCs/>
                <w:sz w:val="20"/>
                <w:szCs w:val="20"/>
              </w:rPr>
            </w:pPr>
            <w:r w:rsidRPr="00F64F31">
              <w:rPr>
                <w:rFonts w:ascii="Times New Roman" w:hAnsi="Times New Roman" w:cs="Times New Roman"/>
                <w:iCs/>
                <w:sz w:val="20"/>
                <w:szCs w:val="20"/>
              </w:rPr>
              <w:t>Lägesbedömning</w:t>
            </w:r>
          </w:p>
        </w:tc>
        <w:tc>
          <w:tcPr>
            <w:tcW w:w="1778" w:type="dxa"/>
            <w:tcBorders>
              <w:bottom w:val="single" w:sz="12" w:space="0" w:color="auto"/>
            </w:tcBorders>
            <w:vAlign w:val="center"/>
          </w:tcPr>
          <w:p w14:paraId="5441A6E2" w14:textId="77777777" w:rsidR="00F64F31" w:rsidRPr="00F64F31" w:rsidRDefault="00F64F31" w:rsidP="00F64F31">
            <w:pPr>
              <w:spacing w:after="0" w:line="240" w:lineRule="auto"/>
              <w:jc w:val="center"/>
              <w:rPr>
                <w:rFonts w:ascii="Times New Roman" w:hAnsi="Times New Roman" w:cs="Times New Roman"/>
                <w:iCs/>
                <w:sz w:val="20"/>
                <w:szCs w:val="20"/>
              </w:rPr>
            </w:pPr>
            <w:r w:rsidRPr="00F64F31">
              <w:rPr>
                <w:rFonts w:ascii="Times New Roman" w:hAnsi="Times New Roman" w:cs="Times New Roman"/>
                <w:iCs/>
                <w:sz w:val="20"/>
                <w:szCs w:val="20"/>
              </w:rPr>
              <w:t>Projektanpassning</w:t>
            </w:r>
          </w:p>
        </w:tc>
        <w:tc>
          <w:tcPr>
            <w:tcW w:w="1701" w:type="dxa"/>
            <w:tcBorders>
              <w:bottom w:val="single" w:sz="12" w:space="0" w:color="auto"/>
            </w:tcBorders>
            <w:vAlign w:val="center"/>
          </w:tcPr>
          <w:p w14:paraId="75AC0F61" w14:textId="77777777" w:rsidR="00F64F31" w:rsidRPr="00F64F31" w:rsidRDefault="00F64F31" w:rsidP="00F64F31">
            <w:pPr>
              <w:spacing w:after="0" w:line="240" w:lineRule="auto"/>
              <w:jc w:val="center"/>
              <w:rPr>
                <w:rFonts w:ascii="Times New Roman" w:hAnsi="Times New Roman" w:cs="Times New Roman"/>
                <w:iCs/>
                <w:sz w:val="20"/>
                <w:szCs w:val="20"/>
              </w:rPr>
            </w:pPr>
            <w:r w:rsidRPr="00F64F31">
              <w:rPr>
                <w:rFonts w:ascii="Times New Roman" w:hAnsi="Times New Roman" w:cs="Times New Roman"/>
                <w:iCs/>
                <w:sz w:val="20"/>
                <w:szCs w:val="20"/>
              </w:rPr>
              <w:t>Mobilitetslösningar</w:t>
            </w:r>
          </w:p>
        </w:tc>
      </w:tr>
      <w:tr w:rsidR="00F64F31" w:rsidRPr="00F64F31" w14:paraId="51C2D363" w14:textId="77777777" w:rsidTr="007852CD">
        <w:tc>
          <w:tcPr>
            <w:tcW w:w="1365" w:type="dxa"/>
            <w:tcBorders>
              <w:top w:val="single" w:sz="12" w:space="0" w:color="auto"/>
              <w:bottom w:val="single" w:sz="12" w:space="0" w:color="auto"/>
              <w:right w:val="nil"/>
            </w:tcBorders>
          </w:tcPr>
          <w:p w14:paraId="24BF4252" w14:textId="77777777" w:rsidR="00F64F31" w:rsidRPr="00F64F31" w:rsidRDefault="00F64F31" w:rsidP="00F64F31">
            <w:pPr>
              <w:spacing w:after="0" w:line="240" w:lineRule="auto"/>
              <w:rPr>
                <w:rFonts w:ascii="Times New Roman" w:hAnsi="Times New Roman" w:cs="Times New Roman"/>
                <w:b/>
                <w:iCs/>
                <w:sz w:val="20"/>
                <w:szCs w:val="20"/>
              </w:rPr>
            </w:pPr>
            <w:r w:rsidRPr="00F64F31">
              <w:rPr>
                <w:rFonts w:ascii="Times New Roman" w:hAnsi="Times New Roman" w:cs="Times New Roman"/>
                <w:b/>
                <w:iCs/>
                <w:sz w:val="20"/>
                <w:szCs w:val="20"/>
              </w:rPr>
              <w:t>Bil</w:t>
            </w:r>
          </w:p>
        </w:tc>
        <w:tc>
          <w:tcPr>
            <w:tcW w:w="1324" w:type="dxa"/>
            <w:tcBorders>
              <w:top w:val="single" w:sz="12" w:space="0" w:color="auto"/>
              <w:left w:val="nil"/>
              <w:bottom w:val="single" w:sz="12" w:space="0" w:color="auto"/>
              <w:right w:val="nil"/>
            </w:tcBorders>
          </w:tcPr>
          <w:p w14:paraId="58601ADB" w14:textId="77777777" w:rsidR="00F64F31" w:rsidRPr="00F64F31" w:rsidRDefault="00F64F31" w:rsidP="00F64F31">
            <w:pPr>
              <w:spacing w:after="0" w:line="240" w:lineRule="auto"/>
              <w:rPr>
                <w:rFonts w:ascii="Times New Roman" w:hAnsi="Times New Roman" w:cs="Times New Roman"/>
                <w:iCs/>
                <w:sz w:val="20"/>
                <w:szCs w:val="20"/>
              </w:rPr>
            </w:pPr>
          </w:p>
        </w:tc>
        <w:tc>
          <w:tcPr>
            <w:tcW w:w="1559" w:type="dxa"/>
            <w:tcBorders>
              <w:top w:val="single" w:sz="12" w:space="0" w:color="auto"/>
              <w:left w:val="nil"/>
              <w:bottom w:val="single" w:sz="12" w:space="0" w:color="auto"/>
              <w:right w:val="nil"/>
            </w:tcBorders>
          </w:tcPr>
          <w:p w14:paraId="79F31FF1" w14:textId="77777777" w:rsidR="00F64F31" w:rsidRPr="00F64F31" w:rsidRDefault="00F64F31" w:rsidP="00F64F31">
            <w:pPr>
              <w:spacing w:after="0" w:line="240" w:lineRule="auto"/>
              <w:rPr>
                <w:rFonts w:ascii="Times New Roman" w:hAnsi="Times New Roman" w:cs="Times New Roman"/>
                <w:iCs/>
                <w:sz w:val="20"/>
                <w:szCs w:val="20"/>
              </w:rPr>
            </w:pPr>
          </w:p>
        </w:tc>
        <w:tc>
          <w:tcPr>
            <w:tcW w:w="1482" w:type="dxa"/>
            <w:tcBorders>
              <w:top w:val="single" w:sz="12" w:space="0" w:color="auto"/>
              <w:left w:val="nil"/>
              <w:bottom w:val="single" w:sz="12" w:space="0" w:color="auto"/>
              <w:right w:val="nil"/>
            </w:tcBorders>
          </w:tcPr>
          <w:p w14:paraId="7F1D5F53" w14:textId="77777777" w:rsidR="00F64F31" w:rsidRPr="00F64F31" w:rsidRDefault="00F64F31" w:rsidP="00F64F31">
            <w:pPr>
              <w:spacing w:after="0" w:line="240" w:lineRule="auto"/>
              <w:rPr>
                <w:rFonts w:ascii="Times New Roman" w:hAnsi="Times New Roman" w:cs="Times New Roman"/>
                <w:iCs/>
                <w:sz w:val="20"/>
                <w:szCs w:val="20"/>
              </w:rPr>
            </w:pPr>
          </w:p>
        </w:tc>
        <w:tc>
          <w:tcPr>
            <w:tcW w:w="1778" w:type="dxa"/>
            <w:tcBorders>
              <w:top w:val="single" w:sz="12" w:space="0" w:color="auto"/>
              <w:left w:val="nil"/>
              <w:bottom w:val="single" w:sz="12" w:space="0" w:color="auto"/>
              <w:right w:val="nil"/>
            </w:tcBorders>
          </w:tcPr>
          <w:p w14:paraId="24DF003F" w14:textId="77777777" w:rsidR="00F64F31" w:rsidRPr="00F64F31" w:rsidRDefault="00F64F31" w:rsidP="00F64F31">
            <w:pPr>
              <w:spacing w:after="0" w:line="240" w:lineRule="auto"/>
              <w:rPr>
                <w:rFonts w:ascii="Times New Roman" w:hAnsi="Times New Roman" w:cs="Times New Roman"/>
                <w:iCs/>
                <w:sz w:val="20"/>
                <w:szCs w:val="20"/>
              </w:rPr>
            </w:pPr>
          </w:p>
        </w:tc>
        <w:tc>
          <w:tcPr>
            <w:tcW w:w="1701" w:type="dxa"/>
            <w:tcBorders>
              <w:top w:val="single" w:sz="12" w:space="0" w:color="auto"/>
              <w:left w:val="nil"/>
              <w:bottom w:val="single" w:sz="12" w:space="0" w:color="auto"/>
            </w:tcBorders>
          </w:tcPr>
          <w:p w14:paraId="1A192590" w14:textId="77777777" w:rsidR="00F64F31" w:rsidRPr="00F64F31" w:rsidRDefault="00F64F31" w:rsidP="00F64F31">
            <w:pPr>
              <w:spacing w:after="0" w:line="240" w:lineRule="auto"/>
              <w:rPr>
                <w:rFonts w:ascii="Times New Roman" w:hAnsi="Times New Roman" w:cs="Times New Roman"/>
                <w:iCs/>
                <w:sz w:val="20"/>
                <w:szCs w:val="20"/>
              </w:rPr>
            </w:pPr>
          </w:p>
        </w:tc>
      </w:tr>
      <w:tr w:rsidR="00F64F31" w:rsidRPr="00F64F31" w14:paraId="73E50C3A" w14:textId="77777777" w:rsidTr="007852CD">
        <w:tc>
          <w:tcPr>
            <w:tcW w:w="1365" w:type="dxa"/>
            <w:tcBorders>
              <w:top w:val="single" w:sz="12" w:space="0" w:color="auto"/>
            </w:tcBorders>
          </w:tcPr>
          <w:p w14:paraId="3A346125"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Bostäder</w:t>
            </w:r>
          </w:p>
        </w:tc>
        <w:tc>
          <w:tcPr>
            <w:tcW w:w="1324" w:type="dxa"/>
            <w:tcBorders>
              <w:top w:val="single" w:sz="12" w:space="0" w:color="auto"/>
            </w:tcBorders>
          </w:tcPr>
          <w:p w14:paraId="067F9CAA"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X</w:t>
            </w:r>
            <w:r w:rsidRPr="00F64F31">
              <w:rPr>
                <w:rFonts w:ascii="Times New Roman" w:hAnsi="Times New Roman" w:cs="Times New Roman"/>
                <w:iCs/>
                <w:sz w:val="20"/>
                <w:szCs w:val="20"/>
                <w:vertAlign w:val="subscript"/>
              </w:rPr>
              <w:t>1</w:t>
            </w:r>
          </w:p>
        </w:tc>
        <w:tc>
          <w:tcPr>
            <w:tcW w:w="1559" w:type="dxa"/>
            <w:tcBorders>
              <w:top w:val="single" w:sz="12" w:space="0" w:color="auto"/>
              <w:bottom w:val="single" w:sz="4" w:space="0" w:color="auto"/>
            </w:tcBorders>
          </w:tcPr>
          <w:p w14:paraId="68A9DF86"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X</w:t>
            </w:r>
            <w:r w:rsidRPr="00F64F31">
              <w:rPr>
                <w:rFonts w:ascii="Times New Roman" w:hAnsi="Times New Roman" w:cs="Times New Roman"/>
                <w:iCs/>
                <w:sz w:val="20"/>
                <w:szCs w:val="20"/>
                <w:vertAlign w:val="subscript"/>
              </w:rPr>
              <w:t xml:space="preserve">2 </w:t>
            </w:r>
          </w:p>
          <w:p w14:paraId="57F1199B" w14:textId="77777777" w:rsidR="00F64F31" w:rsidRPr="00F64F31" w:rsidRDefault="00F64F31" w:rsidP="00F64F31">
            <w:pPr>
              <w:spacing w:after="0" w:line="240" w:lineRule="auto"/>
              <w:rPr>
                <w:rFonts w:ascii="Times New Roman" w:hAnsi="Times New Roman" w:cs="Times New Roman"/>
                <w:iCs/>
                <w:sz w:val="20"/>
                <w:szCs w:val="20"/>
              </w:rPr>
            </w:pPr>
          </w:p>
        </w:tc>
        <w:tc>
          <w:tcPr>
            <w:tcW w:w="1482" w:type="dxa"/>
            <w:tcBorders>
              <w:top w:val="single" w:sz="12" w:space="0" w:color="auto"/>
            </w:tcBorders>
          </w:tcPr>
          <w:p w14:paraId="577027CC"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X</w:t>
            </w:r>
            <w:r w:rsidRPr="00F64F31">
              <w:rPr>
                <w:rFonts w:ascii="Times New Roman" w:hAnsi="Times New Roman" w:cs="Times New Roman"/>
                <w:iCs/>
                <w:sz w:val="20"/>
                <w:szCs w:val="20"/>
                <w:vertAlign w:val="subscript"/>
              </w:rPr>
              <w:t>3</w:t>
            </w:r>
          </w:p>
        </w:tc>
        <w:tc>
          <w:tcPr>
            <w:tcW w:w="1778" w:type="dxa"/>
            <w:tcBorders>
              <w:top w:val="single" w:sz="12" w:space="0" w:color="auto"/>
            </w:tcBorders>
          </w:tcPr>
          <w:p w14:paraId="04B3AACF"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X</w:t>
            </w:r>
            <w:r w:rsidRPr="00F64F31">
              <w:rPr>
                <w:rFonts w:ascii="Times New Roman" w:hAnsi="Times New Roman" w:cs="Times New Roman"/>
                <w:iCs/>
                <w:sz w:val="20"/>
                <w:szCs w:val="20"/>
                <w:vertAlign w:val="subscript"/>
              </w:rPr>
              <w:t>4</w:t>
            </w:r>
            <w:r w:rsidRPr="00F64F31">
              <w:rPr>
                <w:rFonts w:ascii="Times New Roman" w:hAnsi="Times New Roman" w:cs="Times New Roman"/>
                <w:iCs/>
                <w:sz w:val="20"/>
                <w:szCs w:val="20"/>
              </w:rPr>
              <w:t xml:space="preserve"> = </w:t>
            </w:r>
          </w:p>
          <w:p w14:paraId="7BAC77AD"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X</w:t>
            </w:r>
            <w:r w:rsidRPr="00F64F31">
              <w:rPr>
                <w:rFonts w:ascii="Times New Roman" w:hAnsi="Times New Roman" w:cs="Times New Roman"/>
                <w:iCs/>
                <w:sz w:val="20"/>
                <w:szCs w:val="20"/>
                <w:vertAlign w:val="subscript"/>
              </w:rPr>
              <w:t xml:space="preserve">3 </w:t>
            </w:r>
            <w:r w:rsidRPr="00F64F31">
              <w:rPr>
                <w:rFonts w:ascii="Times New Roman" w:hAnsi="Times New Roman" w:cs="Times New Roman"/>
                <w:iCs/>
                <w:sz w:val="20"/>
                <w:szCs w:val="20"/>
              </w:rPr>
              <w:t>– ev. justering</w:t>
            </w:r>
          </w:p>
        </w:tc>
        <w:tc>
          <w:tcPr>
            <w:tcW w:w="1701" w:type="dxa"/>
            <w:tcBorders>
              <w:top w:val="single" w:sz="12" w:space="0" w:color="auto"/>
            </w:tcBorders>
          </w:tcPr>
          <w:p w14:paraId="227815B2" w14:textId="77777777" w:rsidR="00F64F31" w:rsidRPr="00F64F31" w:rsidRDefault="00F64F31" w:rsidP="00F64F31">
            <w:pPr>
              <w:spacing w:after="0" w:line="240" w:lineRule="auto"/>
              <w:rPr>
                <w:rFonts w:ascii="Times New Roman" w:hAnsi="Times New Roman" w:cs="Times New Roman"/>
                <w:iCs/>
                <w:sz w:val="20"/>
                <w:szCs w:val="20"/>
              </w:rPr>
            </w:pPr>
          </w:p>
        </w:tc>
      </w:tr>
      <w:tr w:rsidR="00F64F31" w:rsidRPr="00F64F31" w14:paraId="096F2F1C" w14:textId="77777777" w:rsidTr="007852CD">
        <w:tc>
          <w:tcPr>
            <w:tcW w:w="1365" w:type="dxa"/>
          </w:tcPr>
          <w:p w14:paraId="3513009C"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Verksamhet 1</w:t>
            </w:r>
          </w:p>
        </w:tc>
        <w:tc>
          <w:tcPr>
            <w:tcW w:w="1324" w:type="dxa"/>
            <w:tcBorders>
              <w:bottom w:val="single" w:sz="4" w:space="0" w:color="auto"/>
            </w:tcBorders>
          </w:tcPr>
          <w:p w14:paraId="350B3E1C"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Z</w:t>
            </w:r>
            <w:r w:rsidRPr="00F64F31">
              <w:rPr>
                <w:rFonts w:ascii="Times New Roman" w:hAnsi="Times New Roman" w:cs="Times New Roman"/>
                <w:iCs/>
                <w:sz w:val="20"/>
                <w:szCs w:val="20"/>
                <w:vertAlign w:val="subscript"/>
              </w:rPr>
              <w:t>1</w:t>
            </w:r>
          </w:p>
          <w:p w14:paraId="0B5A7F0F" w14:textId="77777777" w:rsidR="00F64F31" w:rsidRPr="00F64F31" w:rsidRDefault="00F64F31" w:rsidP="00F64F31">
            <w:pPr>
              <w:spacing w:after="0" w:line="240" w:lineRule="auto"/>
              <w:jc w:val="center"/>
              <w:rPr>
                <w:rFonts w:ascii="Times New Roman" w:hAnsi="Times New Roman" w:cs="Times New Roman"/>
                <w:iCs/>
                <w:sz w:val="20"/>
                <w:szCs w:val="20"/>
              </w:rPr>
            </w:pPr>
          </w:p>
        </w:tc>
        <w:tc>
          <w:tcPr>
            <w:tcW w:w="1559" w:type="dxa"/>
            <w:tcBorders>
              <w:bottom w:val="single" w:sz="4" w:space="0" w:color="auto"/>
              <w:tl2br w:val="single" w:sz="4" w:space="0" w:color="auto"/>
              <w:tr2bl w:val="single" w:sz="4" w:space="0" w:color="auto"/>
            </w:tcBorders>
          </w:tcPr>
          <w:p w14:paraId="29C90F7C" w14:textId="77777777" w:rsidR="00F64F31" w:rsidRPr="00F64F31" w:rsidRDefault="00F64F31" w:rsidP="00F64F31">
            <w:pPr>
              <w:spacing w:after="0" w:line="240" w:lineRule="auto"/>
              <w:rPr>
                <w:rFonts w:ascii="Times New Roman" w:hAnsi="Times New Roman" w:cs="Times New Roman"/>
                <w:iCs/>
                <w:sz w:val="20"/>
                <w:szCs w:val="20"/>
              </w:rPr>
            </w:pPr>
          </w:p>
        </w:tc>
        <w:tc>
          <w:tcPr>
            <w:tcW w:w="1482" w:type="dxa"/>
            <w:tcBorders>
              <w:bottom w:val="single" w:sz="4" w:space="0" w:color="auto"/>
            </w:tcBorders>
          </w:tcPr>
          <w:p w14:paraId="2163C1E5"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Z</w:t>
            </w:r>
            <w:r w:rsidRPr="00F64F31">
              <w:rPr>
                <w:rFonts w:ascii="Times New Roman" w:hAnsi="Times New Roman" w:cs="Times New Roman"/>
                <w:iCs/>
                <w:sz w:val="20"/>
                <w:szCs w:val="20"/>
                <w:vertAlign w:val="subscript"/>
              </w:rPr>
              <w:t>2</w:t>
            </w:r>
          </w:p>
          <w:p w14:paraId="0B122A5D" w14:textId="77777777" w:rsidR="00F64F31" w:rsidRPr="00F64F31" w:rsidRDefault="00F64F31" w:rsidP="00F64F31">
            <w:pPr>
              <w:spacing w:after="0" w:line="240" w:lineRule="auto"/>
              <w:rPr>
                <w:rFonts w:ascii="Times New Roman" w:hAnsi="Times New Roman" w:cs="Times New Roman"/>
                <w:iCs/>
                <w:sz w:val="20"/>
                <w:szCs w:val="20"/>
              </w:rPr>
            </w:pPr>
          </w:p>
        </w:tc>
        <w:tc>
          <w:tcPr>
            <w:tcW w:w="1778" w:type="dxa"/>
            <w:tcBorders>
              <w:bottom w:val="single" w:sz="4" w:space="0" w:color="auto"/>
            </w:tcBorders>
          </w:tcPr>
          <w:p w14:paraId="52EFDFCA"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Z</w:t>
            </w:r>
            <w:r w:rsidRPr="00F64F31">
              <w:rPr>
                <w:rFonts w:ascii="Times New Roman" w:hAnsi="Times New Roman" w:cs="Times New Roman"/>
                <w:iCs/>
                <w:sz w:val="20"/>
                <w:szCs w:val="20"/>
                <w:vertAlign w:val="subscript"/>
              </w:rPr>
              <w:t xml:space="preserve">3 </w:t>
            </w:r>
            <w:r w:rsidRPr="00F64F31">
              <w:rPr>
                <w:rFonts w:ascii="Times New Roman" w:hAnsi="Times New Roman" w:cs="Times New Roman"/>
                <w:iCs/>
                <w:sz w:val="20"/>
                <w:szCs w:val="20"/>
              </w:rPr>
              <w:t xml:space="preserve">= </w:t>
            </w:r>
          </w:p>
          <w:p w14:paraId="57693674"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Z</w:t>
            </w:r>
            <w:r w:rsidRPr="00F64F31">
              <w:rPr>
                <w:rFonts w:ascii="Times New Roman" w:hAnsi="Times New Roman" w:cs="Times New Roman"/>
                <w:iCs/>
                <w:sz w:val="20"/>
                <w:szCs w:val="20"/>
                <w:vertAlign w:val="subscript"/>
              </w:rPr>
              <w:t>2</w:t>
            </w:r>
            <w:r w:rsidRPr="00F64F31">
              <w:rPr>
                <w:rFonts w:ascii="Times New Roman" w:hAnsi="Times New Roman" w:cs="Times New Roman"/>
                <w:iCs/>
                <w:sz w:val="20"/>
                <w:szCs w:val="20"/>
              </w:rPr>
              <w:t>– Z</w:t>
            </w:r>
            <w:r w:rsidRPr="00F64F31">
              <w:rPr>
                <w:rFonts w:ascii="Times New Roman" w:hAnsi="Times New Roman" w:cs="Times New Roman"/>
                <w:iCs/>
                <w:sz w:val="20"/>
                <w:szCs w:val="20"/>
                <w:vertAlign w:val="subscript"/>
              </w:rPr>
              <w:t>1</w:t>
            </w:r>
            <w:r w:rsidRPr="00F64F31">
              <w:rPr>
                <w:rFonts w:ascii="Times New Roman" w:hAnsi="Times New Roman" w:cs="Times New Roman"/>
                <w:iCs/>
                <w:sz w:val="20"/>
                <w:szCs w:val="20"/>
              </w:rPr>
              <w:t>*ev. justering</w:t>
            </w:r>
            <w:r w:rsidRPr="00F64F31">
              <w:rPr>
                <w:rFonts w:ascii="Times New Roman" w:hAnsi="Times New Roman" w:cs="Times New Roman"/>
                <w:iCs/>
                <w:sz w:val="20"/>
                <w:szCs w:val="20"/>
                <w:vertAlign w:val="subscript"/>
              </w:rPr>
              <w:t xml:space="preserve"> </w:t>
            </w:r>
          </w:p>
        </w:tc>
        <w:tc>
          <w:tcPr>
            <w:tcW w:w="1701" w:type="dxa"/>
            <w:tcBorders>
              <w:bottom w:val="single" w:sz="4" w:space="0" w:color="auto"/>
            </w:tcBorders>
          </w:tcPr>
          <w:p w14:paraId="7A5AD375" w14:textId="77777777" w:rsidR="00F64F31" w:rsidRPr="00F64F31" w:rsidRDefault="00F64F31" w:rsidP="00F64F31">
            <w:pPr>
              <w:spacing w:after="0" w:line="240" w:lineRule="auto"/>
              <w:rPr>
                <w:rFonts w:ascii="Times New Roman" w:hAnsi="Times New Roman" w:cs="Times New Roman"/>
                <w:iCs/>
                <w:sz w:val="20"/>
                <w:szCs w:val="20"/>
              </w:rPr>
            </w:pPr>
          </w:p>
        </w:tc>
      </w:tr>
      <w:tr w:rsidR="00F64F31" w:rsidRPr="00F64F31" w14:paraId="1A87D62B" w14:textId="77777777" w:rsidTr="007852CD">
        <w:tc>
          <w:tcPr>
            <w:tcW w:w="1365" w:type="dxa"/>
            <w:tcBorders>
              <w:bottom w:val="single" w:sz="12" w:space="0" w:color="auto"/>
            </w:tcBorders>
          </w:tcPr>
          <w:p w14:paraId="096F058A"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Och så vidare…</w:t>
            </w:r>
          </w:p>
        </w:tc>
        <w:tc>
          <w:tcPr>
            <w:tcW w:w="1324" w:type="dxa"/>
            <w:tcBorders>
              <w:bottom w:val="single" w:sz="12" w:space="0" w:color="auto"/>
            </w:tcBorders>
          </w:tcPr>
          <w:p w14:paraId="033433BD" w14:textId="77777777" w:rsidR="00F64F31" w:rsidRPr="00F64F31" w:rsidRDefault="00F64F31" w:rsidP="00F64F31">
            <w:pPr>
              <w:spacing w:after="0" w:line="240" w:lineRule="auto"/>
              <w:jc w:val="center"/>
              <w:rPr>
                <w:rFonts w:ascii="Times New Roman" w:hAnsi="Times New Roman" w:cs="Times New Roman"/>
                <w:iCs/>
                <w:sz w:val="20"/>
                <w:szCs w:val="20"/>
              </w:rPr>
            </w:pPr>
          </w:p>
        </w:tc>
        <w:tc>
          <w:tcPr>
            <w:tcW w:w="1559" w:type="dxa"/>
            <w:tcBorders>
              <w:bottom w:val="single" w:sz="12" w:space="0" w:color="auto"/>
              <w:tl2br w:val="single" w:sz="4" w:space="0" w:color="auto"/>
              <w:tr2bl w:val="single" w:sz="4" w:space="0" w:color="auto"/>
            </w:tcBorders>
          </w:tcPr>
          <w:p w14:paraId="04B17A68" w14:textId="77777777" w:rsidR="00F64F31" w:rsidRPr="00F64F31" w:rsidRDefault="00F64F31" w:rsidP="00F64F31">
            <w:pPr>
              <w:spacing w:after="0" w:line="240" w:lineRule="auto"/>
              <w:rPr>
                <w:rFonts w:ascii="Times New Roman" w:hAnsi="Times New Roman" w:cs="Times New Roman"/>
                <w:iCs/>
                <w:sz w:val="20"/>
                <w:szCs w:val="20"/>
              </w:rPr>
            </w:pPr>
          </w:p>
        </w:tc>
        <w:tc>
          <w:tcPr>
            <w:tcW w:w="1482" w:type="dxa"/>
            <w:tcBorders>
              <w:bottom w:val="single" w:sz="12" w:space="0" w:color="auto"/>
            </w:tcBorders>
          </w:tcPr>
          <w:p w14:paraId="27B1A9B9" w14:textId="77777777" w:rsidR="00F64F31" w:rsidRPr="00F64F31" w:rsidRDefault="00F64F31" w:rsidP="00F64F31">
            <w:pPr>
              <w:spacing w:after="0" w:line="240" w:lineRule="auto"/>
              <w:rPr>
                <w:rFonts w:ascii="Times New Roman" w:hAnsi="Times New Roman" w:cs="Times New Roman"/>
                <w:iCs/>
                <w:sz w:val="20"/>
                <w:szCs w:val="20"/>
              </w:rPr>
            </w:pPr>
          </w:p>
        </w:tc>
        <w:tc>
          <w:tcPr>
            <w:tcW w:w="1778" w:type="dxa"/>
            <w:tcBorders>
              <w:bottom w:val="single" w:sz="12" w:space="0" w:color="auto"/>
            </w:tcBorders>
          </w:tcPr>
          <w:p w14:paraId="65C8E2AE" w14:textId="77777777" w:rsidR="00F64F31" w:rsidRPr="00F64F31" w:rsidRDefault="00F64F31" w:rsidP="00F64F31">
            <w:pPr>
              <w:spacing w:after="0" w:line="240" w:lineRule="auto"/>
              <w:rPr>
                <w:rFonts w:ascii="Times New Roman" w:hAnsi="Times New Roman" w:cs="Times New Roman"/>
                <w:iCs/>
                <w:sz w:val="20"/>
                <w:szCs w:val="20"/>
              </w:rPr>
            </w:pPr>
          </w:p>
        </w:tc>
        <w:tc>
          <w:tcPr>
            <w:tcW w:w="1701" w:type="dxa"/>
            <w:tcBorders>
              <w:bottom w:val="single" w:sz="12" w:space="0" w:color="auto"/>
            </w:tcBorders>
          </w:tcPr>
          <w:p w14:paraId="66AD1EEA" w14:textId="77777777" w:rsidR="00F64F31" w:rsidRPr="00F64F31" w:rsidRDefault="00F64F31" w:rsidP="00F64F31">
            <w:pPr>
              <w:spacing w:after="0" w:line="240" w:lineRule="auto"/>
              <w:rPr>
                <w:rFonts w:ascii="Times New Roman" w:hAnsi="Times New Roman" w:cs="Times New Roman"/>
                <w:iCs/>
                <w:sz w:val="20"/>
                <w:szCs w:val="20"/>
              </w:rPr>
            </w:pPr>
          </w:p>
        </w:tc>
      </w:tr>
      <w:tr w:rsidR="00F64F31" w:rsidRPr="00F64F31" w14:paraId="14161A7E" w14:textId="77777777" w:rsidTr="007852CD">
        <w:tc>
          <w:tcPr>
            <w:tcW w:w="9209" w:type="dxa"/>
            <w:gridSpan w:val="6"/>
            <w:tcBorders>
              <w:top w:val="single" w:sz="12" w:space="0" w:color="auto"/>
              <w:bottom w:val="single" w:sz="12" w:space="0" w:color="auto"/>
            </w:tcBorders>
          </w:tcPr>
          <w:p w14:paraId="682FFD52"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b/>
                <w:iCs/>
                <w:sz w:val="20"/>
                <w:szCs w:val="20"/>
              </w:rPr>
              <w:t>Cykel</w:t>
            </w:r>
          </w:p>
        </w:tc>
      </w:tr>
      <w:tr w:rsidR="00F64F31" w:rsidRPr="00F64F31" w14:paraId="28B15E05" w14:textId="77777777" w:rsidTr="007852CD">
        <w:tc>
          <w:tcPr>
            <w:tcW w:w="1365" w:type="dxa"/>
            <w:tcBorders>
              <w:top w:val="single" w:sz="12" w:space="0" w:color="auto"/>
              <w:bottom w:val="single" w:sz="4" w:space="0" w:color="auto"/>
            </w:tcBorders>
          </w:tcPr>
          <w:p w14:paraId="2F03163C" w14:textId="77777777" w:rsidR="00F64F31" w:rsidRPr="00F64F31" w:rsidRDefault="00F64F31" w:rsidP="00F64F31">
            <w:pPr>
              <w:spacing w:after="0" w:line="240" w:lineRule="auto"/>
              <w:rPr>
                <w:rFonts w:ascii="Times New Roman" w:hAnsi="Times New Roman" w:cs="Times New Roman"/>
                <w:b/>
                <w:iCs/>
                <w:sz w:val="20"/>
                <w:szCs w:val="20"/>
              </w:rPr>
            </w:pPr>
            <w:r w:rsidRPr="00F64F31">
              <w:rPr>
                <w:rFonts w:ascii="Times New Roman" w:hAnsi="Times New Roman" w:cs="Times New Roman"/>
                <w:iCs/>
                <w:sz w:val="20"/>
                <w:szCs w:val="20"/>
              </w:rPr>
              <w:t>Bostäder</w:t>
            </w:r>
          </w:p>
        </w:tc>
        <w:tc>
          <w:tcPr>
            <w:tcW w:w="1324" w:type="dxa"/>
            <w:tcBorders>
              <w:top w:val="single" w:sz="12" w:space="0" w:color="auto"/>
              <w:bottom w:val="single" w:sz="4" w:space="0" w:color="auto"/>
            </w:tcBorders>
          </w:tcPr>
          <w:p w14:paraId="2478DA0F"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Y</w:t>
            </w:r>
            <w:r w:rsidRPr="00F64F31">
              <w:rPr>
                <w:rFonts w:ascii="Times New Roman" w:hAnsi="Times New Roman" w:cs="Times New Roman"/>
                <w:iCs/>
                <w:sz w:val="20"/>
                <w:szCs w:val="20"/>
                <w:vertAlign w:val="subscript"/>
              </w:rPr>
              <w:t>1</w:t>
            </w:r>
          </w:p>
        </w:tc>
        <w:tc>
          <w:tcPr>
            <w:tcW w:w="1559" w:type="dxa"/>
            <w:tcBorders>
              <w:top w:val="single" w:sz="12" w:space="0" w:color="auto"/>
              <w:bottom w:val="single" w:sz="4" w:space="0" w:color="auto"/>
              <w:tl2br w:val="single" w:sz="4" w:space="0" w:color="auto"/>
              <w:tr2bl w:val="single" w:sz="4" w:space="0" w:color="auto"/>
            </w:tcBorders>
          </w:tcPr>
          <w:p w14:paraId="4B523842" w14:textId="77777777" w:rsidR="00F64F31" w:rsidRPr="00F64F31" w:rsidRDefault="00F64F31" w:rsidP="00F64F31">
            <w:pPr>
              <w:spacing w:after="0" w:line="240" w:lineRule="auto"/>
              <w:rPr>
                <w:rFonts w:ascii="Times New Roman" w:hAnsi="Times New Roman" w:cs="Times New Roman"/>
                <w:iCs/>
                <w:sz w:val="20"/>
                <w:szCs w:val="20"/>
              </w:rPr>
            </w:pPr>
          </w:p>
        </w:tc>
        <w:tc>
          <w:tcPr>
            <w:tcW w:w="1482" w:type="dxa"/>
            <w:tcBorders>
              <w:top w:val="single" w:sz="12" w:space="0" w:color="auto"/>
              <w:bottom w:val="single" w:sz="4" w:space="0" w:color="auto"/>
            </w:tcBorders>
          </w:tcPr>
          <w:p w14:paraId="2C450868"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Y</w:t>
            </w:r>
            <w:r w:rsidRPr="00F64F31">
              <w:rPr>
                <w:rFonts w:ascii="Times New Roman" w:hAnsi="Times New Roman" w:cs="Times New Roman"/>
                <w:iCs/>
                <w:sz w:val="20"/>
                <w:szCs w:val="20"/>
                <w:vertAlign w:val="subscript"/>
              </w:rPr>
              <w:t>2</w:t>
            </w:r>
          </w:p>
        </w:tc>
        <w:tc>
          <w:tcPr>
            <w:tcW w:w="1778" w:type="dxa"/>
            <w:tcBorders>
              <w:top w:val="single" w:sz="12" w:space="0" w:color="auto"/>
              <w:bottom w:val="single" w:sz="4" w:space="0" w:color="auto"/>
            </w:tcBorders>
          </w:tcPr>
          <w:p w14:paraId="6F603BBF"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Y</w:t>
            </w:r>
            <w:r w:rsidRPr="00F64F31">
              <w:rPr>
                <w:rFonts w:ascii="Times New Roman" w:hAnsi="Times New Roman" w:cs="Times New Roman"/>
                <w:iCs/>
                <w:sz w:val="20"/>
                <w:szCs w:val="20"/>
                <w:vertAlign w:val="subscript"/>
              </w:rPr>
              <w:t>3</w:t>
            </w:r>
            <w:r w:rsidRPr="00F64F31">
              <w:rPr>
                <w:rFonts w:ascii="Times New Roman" w:hAnsi="Times New Roman" w:cs="Times New Roman"/>
                <w:iCs/>
                <w:sz w:val="20"/>
                <w:szCs w:val="20"/>
              </w:rPr>
              <w:t xml:space="preserve"> = </w:t>
            </w:r>
          </w:p>
          <w:p w14:paraId="59E0F08B"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Y</w:t>
            </w:r>
            <w:r w:rsidRPr="00F64F31">
              <w:rPr>
                <w:rFonts w:ascii="Times New Roman" w:hAnsi="Times New Roman" w:cs="Times New Roman"/>
                <w:iCs/>
                <w:sz w:val="20"/>
                <w:szCs w:val="20"/>
                <w:vertAlign w:val="subscript"/>
              </w:rPr>
              <w:t xml:space="preserve">2 </w:t>
            </w:r>
            <w:r w:rsidRPr="00F64F31">
              <w:rPr>
                <w:rFonts w:ascii="Times New Roman" w:hAnsi="Times New Roman" w:cs="Times New Roman"/>
                <w:iCs/>
                <w:sz w:val="20"/>
                <w:szCs w:val="20"/>
              </w:rPr>
              <w:t>– ev. justering</w:t>
            </w:r>
          </w:p>
        </w:tc>
        <w:tc>
          <w:tcPr>
            <w:tcW w:w="1701" w:type="dxa"/>
            <w:tcBorders>
              <w:top w:val="single" w:sz="12" w:space="0" w:color="auto"/>
              <w:bottom w:val="single" w:sz="4" w:space="0" w:color="auto"/>
              <w:tl2br w:val="single" w:sz="4" w:space="0" w:color="auto"/>
              <w:tr2bl w:val="single" w:sz="4" w:space="0" w:color="auto"/>
            </w:tcBorders>
          </w:tcPr>
          <w:p w14:paraId="2578DC8A" w14:textId="77777777" w:rsidR="00F64F31" w:rsidRPr="00F64F31" w:rsidRDefault="00F64F31" w:rsidP="00F64F31">
            <w:pPr>
              <w:spacing w:after="0" w:line="240" w:lineRule="auto"/>
              <w:rPr>
                <w:rFonts w:ascii="Times New Roman" w:hAnsi="Times New Roman" w:cs="Times New Roman"/>
                <w:iCs/>
                <w:sz w:val="20"/>
                <w:szCs w:val="20"/>
              </w:rPr>
            </w:pPr>
          </w:p>
        </w:tc>
      </w:tr>
      <w:tr w:rsidR="00F64F31" w:rsidRPr="00F64F31" w14:paraId="38EA7469" w14:textId="77777777" w:rsidTr="007852CD">
        <w:tc>
          <w:tcPr>
            <w:tcW w:w="1365" w:type="dxa"/>
            <w:tcBorders>
              <w:top w:val="single" w:sz="4" w:space="0" w:color="auto"/>
              <w:bottom w:val="single" w:sz="4" w:space="0" w:color="auto"/>
            </w:tcBorders>
            <w:vAlign w:val="center"/>
          </w:tcPr>
          <w:p w14:paraId="3770AF06"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Verksamhet 1</w:t>
            </w:r>
          </w:p>
          <w:p w14:paraId="78F73E69"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Anställda</w:t>
            </w:r>
          </w:p>
        </w:tc>
        <w:tc>
          <w:tcPr>
            <w:tcW w:w="1324" w:type="dxa"/>
            <w:tcBorders>
              <w:top w:val="single" w:sz="4" w:space="0" w:color="auto"/>
              <w:bottom w:val="single" w:sz="4" w:space="0" w:color="auto"/>
            </w:tcBorders>
          </w:tcPr>
          <w:p w14:paraId="40223C0E" w14:textId="77777777" w:rsidR="00F64F31" w:rsidRPr="00F64F31" w:rsidRDefault="00F64F31" w:rsidP="00F64F31">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7C66ACF0" w14:textId="77777777" w:rsidR="00F64F31" w:rsidRPr="00F64F31" w:rsidRDefault="00F64F31" w:rsidP="00F64F31">
            <w:pPr>
              <w:spacing w:after="0" w:line="240" w:lineRule="auto"/>
              <w:rPr>
                <w:rFonts w:ascii="Times New Roman" w:hAnsi="Times New Roman" w:cs="Times New Roman"/>
                <w:iCs/>
                <w:sz w:val="20"/>
                <w:szCs w:val="20"/>
              </w:rPr>
            </w:pPr>
          </w:p>
        </w:tc>
        <w:tc>
          <w:tcPr>
            <w:tcW w:w="1482" w:type="dxa"/>
            <w:tcBorders>
              <w:top w:val="single" w:sz="4" w:space="0" w:color="auto"/>
              <w:bottom w:val="single" w:sz="4" w:space="0" w:color="auto"/>
            </w:tcBorders>
          </w:tcPr>
          <w:p w14:paraId="0A057AD0" w14:textId="77777777" w:rsidR="00F64F31" w:rsidRPr="00F64F31" w:rsidRDefault="00F64F31" w:rsidP="00F64F31">
            <w:pPr>
              <w:spacing w:after="0" w:line="240" w:lineRule="auto"/>
              <w:rPr>
                <w:rFonts w:ascii="Times New Roman" w:hAnsi="Times New Roman" w:cs="Times New Roman"/>
                <w:iCs/>
                <w:sz w:val="20"/>
                <w:szCs w:val="20"/>
              </w:rPr>
            </w:pPr>
          </w:p>
        </w:tc>
        <w:tc>
          <w:tcPr>
            <w:tcW w:w="1778" w:type="dxa"/>
            <w:tcBorders>
              <w:top w:val="single" w:sz="4" w:space="0" w:color="auto"/>
              <w:bottom w:val="single" w:sz="4" w:space="0" w:color="auto"/>
            </w:tcBorders>
          </w:tcPr>
          <w:p w14:paraId="0F45285A" w14:textId="77777777" w:rsidR="00F64F31" w:rsidRPr="00F64F31" w:rsidRDefault="00F64F31" w:rsidP="00F64F31">
            <w:pPr>
              <w:spacing w:after="0" w:line="240" w:lineRule="auto"/>
              <w:rPr>
                <w:rFonts w:ascii="Times New Roman" w:hAnsi="Times New Roman" w:cs="Times New Roman"/>
                <w:iCs/>
                <w:sz w:val="20"/>
                <w:szCs w:val="20"/>
              </w:rPr>
            </w:pPr>
          </w:p>
        </w:tc>
        <w:tc>
          <w:tcPr>
            <w:tcW w:w="1701" w:type="dxa"/>
            <w:tcBorders>
              <w:top w:val="single" w:sz="4" w:space="0" w:color="auto"/>
              <w:bottom w:val="single" w:sz="4" w:space="0" w:color="auto"/>
              <w:tl2br w:val="single" w:sz="4" w:space="0" w:color="auto"/>
              <w:tr2bl w:val="single" w:sz="4" w:space="0" w:color="auto"/>
            </w:tcBorders>
          </w:tcPr>
          <w:p w14:paraId="6B29AD4E" w14:textId="77777777" w:rsidR="00F64F31" w:rsidRPr="00F64F31" w:rsidRDefault="00F64F31" w:rsidP="00F64F31">
            <w:pPr>
              <w:spacing w:after="0" w:line="240" w:lineRule="auto"/>
              <w:rPr>
                <w:rFonts w:ascii="Times New Roman" w:hAnsi="Times New Roman" w:cs="Times New Roman"/>
                <w:iCs/>
                <w:sz w:val="20"/>
                <w:szCs w:val="20"/>
              </w:rPr>
            </w:pPr>
          </w:p>
        </w:tc>
      </w:tr>
      <w:tr w:rsidR="00F64F31" w:rsidRPr="00F64F31" w14:paraId="194C3E27" w14:textId="77777777" w:rsidTr="007852CD">
        <w:tc>
          <w:tcPr>
            <w:tcW w:w="1365" w:type="dxa"/>
            <w:tcBorders>
              <w:top w:val="single" w:sz="4" w:space="0" w:color="auto"/>
              <w:bottom w:val="single" w:sz="4" w:space="0" w:color="auto"/>
            </w:tcBorders>
            <w:vAlign w:val="center"/>
          </w:tcPr>
          <w:p w14:paraId="1580A95A"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Verksamhet 1</w:t>
            </w:r>
          </w:p>
          <w:p w14:paraId="03EDA6EF"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Besökande</w:t>
            </w:r>
          </w:p>
        </w:tc>
        <w:tc>
          <w:tcPr>
            <w:tcW w:w="1324" w:type="dxa"/>
            <w:tcBorders>
              <w:top w:val="single" w:sz="4" w:space="0" w:color="auto"/>
              <w:bottom w:val="single" w:sz="4" w:space="0" w:color="auto"/>
            </w:tcBorders>
          </w:tcPr>
          <w:p w14:paraId="4F29CC01" w14:textId="77777777" w:rsidR="00F64F31" w:rsidRPr="00F64F31" w:rsidRDefault="00F64F31" w:rsidP="00F64F31">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11843083" w14:textId="77777777" w:rsidR="00F64F31" w:rsidRPr="00F64F31" w:rsidRDefault="00F64F31" w:rsidP="00F64F31">
            <w:pPr>
              <w:spacing w:after="0" w:line="240" w:lineRule="auto"/>
              <w:rPr>
                <w:rFonts w:ascii="Times New Roman" w:hAnsi="Times New Roman" w:cs="Times New Roman"/>
                <w:iCs/>
                <w:sz w:val="20"/>
                <w:szCs w:val="20"/>
              </w:rPr>
            </w:pPr>
          </w:p>
        </w:tc>
        <w:tc>
          <w:tcPr>
            <w:tcW w:w="1482" w:type="dxa"/>
            <w:tcBorders>
              <w:top w:val="single" w:sz="4" w:space="0" w:color="auto"/>
              <w:bottom w:val="single" w:sz="4" w:space="0" w:color="auto"/>
            </w:tcBorders>
          </w:tcPr>
          <w:p w14:paraId="1745C585" w14:textId="77777777" w:rsidR="00F64F31" w:rsidRPr="00F64F31" w:rsidRDefault="00F64F31" w:rsidP="00F64F31">
            <w:pPr>
              <w:spacing w:after="0" w:line="240" w:lineRule="auto"/>
              <w:rPr>
                <w:rFonts w:ascii="Times New Roman" w:hAnsi="Times New Roman" w:cs="Times New Roman"/>
                <w:iCs/>
                <w:sz w:val="20"/>
                <w:szCs w:val="20"/>
              </w:rPr>
            </w:pPr>
          </w:p>
        </w:tc>
        <w:tc>
          <w:tcPr>
            <w:tcW w:w="1778" w:type="dxa"/>
            <w:tcBorders>
              <w:top w:val="single" w:sz="4" w:space="0" w:color="auto"/>
              <w:bottom w:val="single" w:sz="4" w:space="0" w:color="auto"/>
            </w:tcBorders>
          </w:tcPr>
          <w:p w14:paraId="6AB72E12" w14:textId="77777777" w:rsidR="00F64F31" w:rsidRPr="00F64F31" w:rsidRDefault="00F64F31" w:rsidP="00F64F31">
            <w:pPr>
              <w:spacing w:after="0" w:line="240" w:lineRule="auto"/>
              <w:rPr>
                <w:rFonts w:ascii="Times New Roman" w:hAnsi="Times New Roman" w:cs="Times New Roman"/>
                <w:iCs/>
                <w:sz w:val="20"/>
                <w:szCs w:val="20"/>
              </w:rPr>
            </w:pPr>
          </w:p>
        </w:tc>
        <w:tc>
          <w:tcPr>
            <w:tcW w:w="1701" w:type="dxa"/>
            <w:tcBorders>
              <w:top w:val="single" w:sz="4" w:space="0" w:color="auto"/>
              <w:bottom w:val="single" w:sz="4" w:space="0" w:color="auto"/>
              <w:tl2br w:val="single" w:sz="4" w:space="0" w:color="auto"/>
              <w:tr2bl w:val="single" w:sz="4" w:space="0" w:color="auto"/>
            </w:tcBorders>
          </w:tcPr>
          <w:p w14:paraId="106F4F92" w14:textId="77777777" w:rsidR="00F64F31" w:rsidRPr="00F64F31" w:rsidRDefault="00F64F31" w:rsidP="00F64F31">
            <w:pPr>
              <w:spacing w:after="0" w:line="240" w:lineRule="auto"/>
              <w:rPr>
                <w:rFonts w:ascii="Times New Roman" w:hAnsi="Times New Roman" w:cs="Times New Roman"/>
                <w:iCs/>
                <w:sz w:val="20"/>
                <w:szCs w:val="20"/>
              </w:rPr>
            </w:pPr>
          </w:p>
        </w:tc>
      </w:tr>
      <w:tr w:rsidR="00F64F31" w:rsidRPr="00F64F31" w14:paraId="13292BA1" w14:textId="77777777" w:rsidTr="007852CD">
        <w:tc>
          <w:tcPr>
            <w:tcW w:w="1365" w:type="dxa"/>
            <w:tcBorders>
              <w:top w:val="single" w:sz="4" w:space="0" w:color="auto"/>
              <w:bottom w:val="single" w:sz="4" w:space="0" w:color="auto"/>
            </w:tcBorders>
          </w:tcPr>
          <w:p w14:paraId="1CF914CB" w14:textId="77777777" w:rsidR="00F64F31" w:rsidRPr="00F64F31" w:rsidRDefault="00F64F31" w:rsidP="00F64F31">
            <w:pPr>
              <w:spacing w:after="0" w:line="240" w:lineRule="auto"/>
              <w:rPr>
                <w:rFonts w:ascii="Times New Roman" w:hAnsi="Times New Roman" w:cs="Times New Roman"/>
                <w:iCs/>
                <w:sz w:val="20"/>
                <w:szCs w:val="20"/>
              </w:rPr>
            </w:pPr>
            <w:r w:rsidRPr="00F64F31">
              <w:rPr>
                <w:rFonts w:ascii="Times New Roman" w:hAnsi="Times New Roman" w:cs="Times New Roman"/>
                <w:iCs/>
                <w:sz w:val="20"/>
                <w:szCs w:val="20"/>
              </w:rPr>
              <w:t>Och så vidare...</w:t>
            </w:r>
          </w:p>
        </w:tc>
        <w:tc>
          <w:tcPr>
            <w:tcW w:w="1324" w:type="dxa"/>
            <w:tcBorders>
              <w:top w:val="single" w:sz="4" w:space="0" w:color="auto"/>
              <w:bottom w:val="single" w:sz="4" w:space="0" w:color="auto"/>
            </w:tcBorders>
          </w:tcPr>
          <w:p w14:paraId="1A9F732F" w14:textId="77777777" w:rsidR="00F64F31" w:rsidRPr="00F64F31" w:rsidRDefault="00F64F31" w:rsidP="00F64F31">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721297D4" w14:textId="77777777" w:rsidR="00F64F31" w:rsidRPr="00F64F31" w:rsidRDefault="00F64F31" w:rsidP="00F64F31">
            <w:pPr>
              <w:spacing w:after="0" w:line="240" w:lineRule="auto"/>
              <w:rPr>
                <w:rFonts w:ascii="Times New Roman" w:hAnsi="Times New Roman" w:cs="Times New Roman"/>
                <w:iCs/>
                <w:sz w:val="20"/>
                <w:szCs w:val="20"/>
              </w:rPr>
            </w:pPr>
          </w:p>
        </w:tc>
        <w:tc>
          <w:tcPr>
            <w:tcW w:w="1482" w:type="dxa"/>
            <w:tcBorders>
              <w:top w:val="single" w:sz="4" w:space="0" w:color="auto"/>
              <w:bottom w:val="single" w:sz="4" w:space="0" w:color="auto"/>
            </w:tcBorders>
          </w:tcPr>
          <w:p w14:paraId="4E57A457" w14:textId="77777777" w:rsidR="00F64F31" w:rsidRPr="00F64F31" w:rsidRDefault="00F64F31" w:rsidP="00F64F31">
            <w:pPr>
              <w:spacing w:after="0" w:line="240" w:lineRule="auto"/>
              <w:rPr>
                <w:rFonts w:ascii="Times New Roman" w:hAnsi="Times New Roman" w:cs="Times New Roman"/>
                <w:iCs/>
                <w:sz w:val="20"/>
                <w:szCs w:val="20"/>
              </w:rPr>
            </w:pPr>
          </w:p>
        </w:tc>
        <w:tc>
          <w:tcPr>
            <w:tcW w:w="1778" w:type="dxa"/>
            <w:tcBorders>
              <w:top w:val="single" w:sz="4" w:space="0" w:color="auto"/>
              <w:bottom w:val="single" w:sz="4" w:space="0" w:color="auto"/>
            </w:tcBorders>
          </w:tcPr>
          <w:p w14:paraId="13486F0E" w14:textId="77777777" w:rsidR="00F64F31" w:rsidRPr="00F64F31" w:rsidRDefault="00F64F31" w:rsidP="00F64F31">
            <w:pPr>
              <w:spacing w:after="0" w:line="240" w:lineRule="auto"/>
              <w:rPr>
                <w:rFonts w:ascii="Times New Roman" w:hAnsi="Times New Roman" w:cs="Times New Roman"/>
                <w:iCs/>
                <w:sz w:val="20"/>
                <w:szCs w:val="20"/>
              </w:rPr>
            </w:pPr>
          </w:p>
        </w:tc>
        <w:tc>
          <w:tcPr>
            <w:tcW w:w="1701" w:type="dxa"/>
            <w:tcBorders>
              <w:top w:val="single" w:sz="4" w:space="0" w:color="auto"/>
              <w:bottom w:val="single" w:sz="4" w:space="0" w:color="auto"/>
              <w:tl2br w:val="single" w:sz="4" w:space="0" w:color="auto"/>
              <w:tr2bl w:val="single" w:sz="4" w:space="0" w:color="auto"/>
            </w:tcBorders>
          </w:tcPr>
          <w:p w14:paraId="5CD93092" w14:textId="77777777" w:rsidR="00F64F31" w:rsidRPr="00F64F31" w:rsidRDefault="00F64F31" w:rsidP="00F64F31">
            <w:pPr>
              <w:spacing w:after="0" w:line="240" w:lineRule="auto"/>
              <w:rPr>
                <w:rFonts w:ascii="Times New Roman" w:hAnsi="Times New Roman" w:cs="Times New Roman"/>
                <w:iCs/>
                <w:sz w:val="20"/>
                <w:szCs w:val="20"/>
              </w:rPr>
            </w:pPr>
          </w:p>
        </w:tc>
      </w:tr>
    </w:tbl>
    <w:p w14:paraId="2D7B8A1E" w14:textId="77777777" w:rsidR="00F64F31" w:rsidRPr="00F64F31" w:rsidRDefault="00F64F31" w:rsidP="00F64F31">
      <w:pPr>
        <w:spacing w:line="259" w:lineRule="auto"/>
        <w:rPr>
          <w:rFonts w:ascii="Times New Roman" w:eastAsia="Calibri" w:hAnsi="Times New Roman" w:cs="Times New Roman"/>
          <w:iCs/>
          <w:szCs w:val="22"/>
        </w:rPr>
      </w:pPr>
    </w:p>
    <w:p w14:paraId="0F49998F" w14:textId="7AD37519" w:rsidR="001116C0" w:rsidRDefault="001116C0">
      <w:pPr>
        <w:spacing w:after="240" w:line="240" w:lineRule="auto"/>
      </w:pPr>
      <w:r>
        <w:br w:type="page"/>
      </w:r>
    </w:p>
    <w:p w14:paraId="72EACA93" w14:textId="77777777" w:rsidR="001116C0" w:rsidRPr="001116C0" w:rsidRDefault="001116C0" w:rsidP="00416BC1">
      <w:pPr>
        <w:pStyle w:val="Rubrik2"/>
        <w:rPr>
          <w:rFonts w:eastAsia="Times New Roman"/>
        </w:rPr>
      </w:pPr>
      <w:bookmarkStart w:id="24" w:name="_Toc97039120"/>
      <w:bookmarkStart w:id="25" w:name="_Toc126312081"/>
      <w:r w:rsidRPr="001116C0">
        <w:rPr>
          <w:rFonts w:eastAsia="Times New Roman"/>
        </w:rPr>
        <w:lastRenderedPageBreak/>
        <w:t>Mobilitetslösningar</w:t>
      </w:r>
      <w:bookmarkStart w:id="26" w:name="_Hlk12351260"/>
      <w:bookmarkEnd w:id="24"/>
      <w:bookmarkEnd w:id="25"/>
    </w:p>
    <w:bookmarkEnd w:id="26"/>
    <w:p w14:paraId="346A66C2" w14:textId="77777777" w:rsidR="001116C0" w:rsidRPr="001116C0" w:rsidRDefault="001116C0" w:rsidP="001116C0">
      <w:pPr>
        <w:spacing w:line="259" w:lineRule="auto"/>
        <w:rPr>
          <w:rFonts w:ascii="Times New Roman" w:eastAsia="Calibri" w:hAnsi="Times New Roman" w:cs="Times New Roman"/>
          <w:iCs/>
          <w:szCs w:val="22"/>
        </w:rPr>
      </w:pPr>
      <w:r w:rsidRPr="001116C0">
        <w:rPr>
          <w:rFonts w:ascii="Times New Roman" w:eastAsia="Calibri" w:hAnsi="Times New Roman" w:cs="Times New Roman"/>
          <w:iCs/>
          <w:szCs w:val="22"/>
        </w:rPr>
        <w:t>Mobilitetsåtgärder är frivilligt för fastighetsägaren. I detta avsnitt redovisas om och i sådana fall vilka mobilitetsåtgärder fastighetsägaren åtar sig att genomföra och hur de är tänkta att genomföras. Observera att sänkning av parkeringstalet i detta steg inte kan tillgodoräknas innan påskrivet mobilitetsavtal finns på plats. Det ska finnas ett utkast till mobilitetsavtal inför granskningen av detaljplanen och det ska vara signerat inför antagandet. Vid bygglov ska mobilitetsavtalet vara signerat inför beslut om godkänt bygglov.</w:t>
      </w:r>
    </w:p>
    <w:p w14:paraId="70F4F5F8" w14:textId="77777777" w:rsidR="001116C0" w:rsidRPr="001116C0" w:rsidRDefault="001116C0" w:rsidP="001116C0">
      <w:pPr>
        <w:spacing w:line="259" w:lineRule="auto"/>
        <w:rPr>
          <w:rFonts w:ascii="Times New Roman" w:eastAsia="Calibri" w:hAnsi="Times New Roman" w:cs="Times New Roman"/>
          <w:szCs w:val="22"/>
        </w:rPr>
      </w:pPr>
      <w:r w:rsidRPr="001116C0">
        <w:rPr>
          <w:rFonts w:ascii="Times New Roman" w:eastAsia="Calibri" w:hAnsi="Times New Roman" w:cs="Times New Roman"/>
          <w:iCs/>
          <w:szCs w:val="22"/>
        </w:rPr>
        <w:t xml:space="preserve">Åtgärderna för bostäder och verksamheter beskrivs i </w:t>
      </w:r>
      <w:r w:rsidRPr="001116C0">
        <w:rPr>
          <w:rFonts w:ascii="Times New Roman" w:eastAsia="Calibri" w:hAnsi="Times New Roman" w:cs="Times New Roman"/>
          <w:i/>
          <w:iCs/>
          <w:szCs w:val="22"/>
        </w:rPr>
        <w:t>”Anvisningar till Riktlinjer för mobilitet och parkering i Göteborgs Stad”.</w:t>
      </w:r>
    </w:p>
    <w:p w14:paraId="008D0E9A" w14:textId="6EA7FE55" w:rsidR="001116C0" w:rsidRPr="001116C0" w:rsidRDefault="001116C0" w:rsidP="00416BC1">
      <w:pPr>
        <w:pStyle w:val="Rubrik3"/>
        <w:rPr>
          <w:rFonts w:eastAsia="Times New Roman"/>
        </w:rPr>
      </w:pPr>
      <w:r w:rsidRPr="001116C0">
        <w:rPr>
          <w:rFonts w:eastAsia="Times New Roman"/>
        </w:rPr>
        <w:t>Bostäder</w:t>
      </w:r>
    </w:p>
    <w:p w14:paraId="3E75E5D0" w14:textId="77777777" w:rsidR="001116C0" w:rsidRPr="001116C0" w:rsidRDefault="001116C0" w:rsidP="001116C0">
      <w:pPr>
        <w:spacing w:line="259" w:lineRule="auto"/>
        <w:rPr>
          <w:rFonts w:ascii="Times New Roman" w:eastAsia="Calibri" w:hAnsi="Times New Roman" w:cs="Times New Roman"/>
          <w:iCs/>
          <w:szCs w:val="22"/>
        </w:rPr>
      </w:pPr>
      <w:r w:rsidRPr="001116C0">
        <w:rPr>
          <w:rFonts w:ascii="Times New Roman" w:eastAsia="Calibri" w:hAnsi="Times New Roman" w:cs="Times New Roman"/>
          <w:iCs/>
          <w:szCs w:val="22"/>
        </w:rPr>
        <w:t xml:space="preserve">Mobilitetsåtgärder kan ge avdrag vid flerbostadshus och studentbostäder. För studentbostäder kan parkeringstalet sänkas enligt särskilda villkor, se </w:t>
      </w:r>
      <w:r w:rsidRPr="001116C0">
        <w:rPr>
          <w:rFonts w:ascii="Times New Roman" w:eastAsia="Calibri" w:hAnsi="Times New Roman" w:cs="Times New Roman"/>
          <w:i/>
          <w:iCs/>
          <w:szCs w:val="22"/>
        </w:rPr>
        <w:t>”Anvisningar till Riktlinjer för mobilitet och parkering”</w:t>
      </w:r>
      <w:r w:rsidRPr="001116C0">
        <w:rPr>
          <w:rFonts w:ascii="Times New Roman" w:eastAsia="Calibri" w:hAnsi="Times New Roman" w:cs="Times New Roman"/>
          <w:iCs/>
          <w:szCs w:val="22"/>
        </w:rPr>
        <w:t>.</w:t>
      </w:r>
    </w:p>
    <w:p w14:paraId="4BFE3B6C" w14:textId="77777777" w:rsidR="001116C0" w:rsidRPr="001116C0" w:rsidRDefault="001116C0" w:rsidP="001116C0">
      <w:pPr>
        <w:spacing w:line="259" w:lineRule="auto"/>
        <w:rPr>
          <w:rFonts w:ascii="Times New Roman" w:eastAsia="Calibri" w:hAnsi="Times New Roman" w:cs="Times New Roman"/>
          <w:iCs/>
          <w:szCs w:val="22"/>
        </w:rPr>
      </w:pPr>
      <w:r w:rsidRPr="001116C0">
        <w:rPr>
          <w:rFonts w:ascii="Times New Roman" w:eastAsia="Calibri" w:hAnsi="Times New Roman" w:cs="Times New Roman"/>
          <w:iCs/>
          <w:szCs w:val="22"/>
        </w:rPr>
        <w:t xml:space="preserve">För en- och tvåbostadshus tillämpas inte sänkning av parkeringstalet genom mobilitetsåtgärder. </w:t>
      </w:r>
    </w:p>
    <w:p w14:paraId="733A81E3" w14:textId="77777777" w:rsidR="001116C0" w:rsidRPr="001116C0" w:rsidRDefault="001116C0" w:rsidP="001116C0">
      <w:pPr>
        <w:spacing w:line="259" w:lineRule="auto"/>
        <w:rPr>
          <w:rFonts w:ascii="Times New Roman" w:eastAsia="Calibri" w:hAnsi="Times New Roman" w:cs="Times New Roman"/>
          <w:iCs/>
          <w:szCs w:val="22"/>
        </w:rPr>
      </w:pPr>
      <w:r w:rsidRPr="001116C0">
        <w:rPr>
          <w:rFonts w:ascii="Times New Roman" w:eastAsia="Calibri" w:hAnsi="Times New Roman" w:cs="Times New Roman"/>
          <w:iCs/>
          <w:szCs w:val="22"/>
        </w:rPr>
        <w:t>För bostäder med särskild service samt vård- och omsorgsboende finns ingen modell för sänkning av parkeringstalet genom mobilitetsåtgärder. Fastighetsägaren kan dock föreslå lämpliga mobilitetsåtgärder i Mobilitets- och parkeringsutredningen. Mobilitetsåtgärderna och eventuell sänkning av bilparkeringstalet bedöms i varje enskilt fall.</w:t>
      </w:r>
    </w:p>
    <w:p w14:paraId="2695D1A2" w14:textId="77777777" w:rsidR="001116C0" w:rsidRPr="001116C0" w:rsidRDefault="001116C0" w:rsidP="001116C0">
      <w:pPr>
        <w:keepNext/>
        <w:keepLines/>
        <w:spacing w:before="40" w:after="0" w:line="259" w:lineRule="auto"/>
        <w:ind w:firstLine="567"/>
        <w:outlineLvl w:val="3"/>
        <w:rPr>
          <w:rFonts w:ascii="Calibri Light" w:eastAsia="Times New Roman" w:hAnsi="Calibri Light" w:cs="Times New Roman"/>
          <w:i/>
          <w:iCs/>
          <w:sz w:val="24"/>
          <w:szCs w:val="22"/>
        </w:rPr>
      </w:pPr>
      <w:bookmarkStart w:id="27" w:name="_Hlk510008752"/>
      <w:r w:rsidRPr="001116C0">
        <w:rPr>
          <w:rFonts w:ascii="Calibri Light" w:eastAsia="Times New Roman" w:hAnsi="Calibri Light" w:cs="Times New Roman"/>
          <w:i/>
          <w:iCs/>
          <w:sz w:val="24"/>
          <w:szCs w:val="22"/>
        </w:rPr>
        <w:t>Mobilitetåtgärder Baspaket</w:t>
      </w:r>
      <w:bookmarkEnd w:id="27"/>
    </w:p>
    <w:p w14:paraId="5C980A8B" w14:textId="77777777" w:rsidR="001116C0" w:rsidRPr="001116C0" w:rsidRDefault="001116C0" w:rsidP="001116C0">
      <w:pPr>
        <w:spacing w:after="0" w:line="259" w:lineRule="auto"/>
        <w:ind w:left="567"/>
        <w:rPr>
          <w:rFonts w:ascii="Times New Roman" w:eastAsia="Calibri" w:hAnsi="Times New Roman" w:cs="Times New Roman"/>
          <w:iCs/>
          <w:szCs w:val="22"/>
        </w:rPr>
      </w:pPr>
      <w:r w:rsidRPr="001116C0">
        <w:rPr>
          <w:rFonts w:ascii="Times New Roman" w:eastAsia="Calibri" w:hAnsi="Times New Roman" w:cs="Times New Roman"/>
          <w:iCs/>
          <w:szCs w:val="22"/>
        </w:rPr>
        <w:t>Beskriv kort hur respektive åtgärd avses lösas under detta avsnitt.</w:t>
      </w:r>
      <w:r w:rsidRPr="001116C0">
        <w:rPr>
          <w:rFonts w:ascii="Calibri" w:eastAsia="Calibri" w:hAnsi="Calibri" w:cs="Times New Roman"/>
          <w:szCs w:val="22"/>
        </w:rPr>
        <w:t xml:space="preserve"> </w:t>
      </w:r>
      <w:r w:rsidRPr="001116C0">
        <w:rPr>
          <w:rFonts w:ascii="Times New Roman" w:eastAsia="Calibri" w:hAnsi="Times New Roman" w:cs="Times New Roman"/>
          <w:iCs/>
          <w:szCs w:val="22"/>
        </w:rPr>
        <w:t xml:space="preserve"> </w:t>
      </w:r>
    </w:p>
    <w:p w14:paraId="4FD95667" w14:textId="77777777" w:rsidR="001116C0" w:rsidRPr="001116C0" w:rsidRDefault="001116C0" w:rsidP="001116C0">
      <w:pPr>
        <w:spacing w:line="240" w:lineRule="auto"/>
        <w:rPr>
          <w:rFonts w:ascii="Times New Roman" w:eastAsia="Calibri" w:hAnsi="Times New Roman" w:cs="Times New Roman"/>
          <w:i/>
          <w:iCs/>
          <w:sz w:val="20"/>
          <w:szCs w:val="22"/>
        </w:rPr>
      </w:pPr>
    </w:p>
    <w:p w14:paraId="5FD49A70" w14:textId="77777777" w:rsidR="001116C0" w:rsidRPr="001116C0" w:rsidRDefault="001116C0" w:rsidP="001116C0">
      <w:pPr>
        <w:keepNext/>
        <w:keepLines/>
        <w:spacing w:before="40" w:after="0" w:line="259" w:lineRule="auto"/>
        <w:ind w:firstLine="567"/>
        <w:outlineLvl w:val="3"/>
        <w:rPr>
          <w:rFonts w:ascii="Calibri Light" w:eastAsia="Times New Roman" w:hAnsi="Calibri Light" w:cs="Times New Roman"/>
          <w:i/>
          <w:iCs/>
          <w:sz w:val="24"/>
          <w:szCs w:val="22"/>
        </w:rPr>
      </w:pPr>
      <w:r w:rsidRPr="001116C0">
        <w:rPr>
          <w:rFonts w:ascii="Calibri Light" w:eastAsia="Times New Roman" w:hAnsi="Calibri Light" w:cs="Times New Roman"/>
          <w:i/>
          <w:iCs/>
          <w:sz w:val="24"/>
          <w:szCs w:val="22"/>
        </w:rPr>
        <w:t>Mobilitetsåtgärder Stjärnpaket</w:t>
      </w:r>
    </w:p>
    <w:p w14:paraId="7A359F8A" w14:textId="77777777" w:rsidR="001116C0" w:rsidRPr="001116C0" w:rsidRDefault="001116C0" w:rsidP="001116C0">
      <w:pPr>
        <w:spacing w:after="0" w:line="259" w:lineRule="auto"/>
        <w:ind w:left="567"/>
        <w:rPr>
          <w:rFonts w:ascii="Times New Roman" w:eastAsia="Calibri" w:hAnsi="Times New Roman" w:cs="Times New Roman"/>
          <w:iCs/>
          <w:szCs w:val="22"/>
        </w:rPr>
      </w:pPr>
      <w:r w:rsidRPr="001116C0">
        <w:rPr>
          <w:rFonts w:ascii="Times New Roman" w:eastAsia="Calibri" w:hAnsi="Times New Roman" w:cs="Times New Roman"/>
          <w:iCs/>
          <w:szCs w:val="22"/>
        </w:rPr>
        <w:t>Beskriv kort hur respektive åtgärd avses lösas under detta avsnitt.</w:t>
      </w:r>
      <w:r w:rsidRPr="001116C0">
        <w:rPr>
          <w:rFonts w:ascii="Calibri" w:eastAsia="Calibri" w:hAnsi="Calibri" w:cs="Times New Roman"/>
          <w:szCs w:val="22"/>
        </w:rPr>
        <w:t xml:space="preserve"> </w:t>
      </w:r>
      <w:r w:rsidRPr="001116C0">
        <w:rPr>
          <w:rFonts w:ascii="Times New Roman" w:eastAsia="Calibri" w:hAnsi="Times New Roman" w:cs="Times New Roman"/>
          <w:iCs/>
          <w:szCs w:val="22"/>
        </w:rPr>
        <w:t xml:space="preserve"> </w:t>
      </w:r>
    </w:p>
    <w:p w14:paraId="1D402876" w14:textId="2530C9BA" w:rsidR="00CC46EF" w:rsidRDefault="00CC46EF">
      <w:pPr>
        <w:spacing w:after="240" w:line="240" w:lineRule="auto"/>
      </w:pPr>
      <w:r>
        <w:br w:type="page"/>
      </w:r>
    </w:p>
    <w:p w14:paraId="6E654835" w14:textId="5B71CDF3" w:rsidR="00CC46EF" w:rsidRPr="00CC46EF" w:rsidRDefault="00CC46EF" w:rsidP="00416BC1">
      <w:pPr>
        <w:pStyle w:val="Rubrik3"/>
        <w:rPr>
          <w:rFonts w:eastAsia="Times New Roman"/>
        </w:rPr>
      </w:pPr>
      <w:r w:rsidRPr="00CC46EF">
        <w:rPr>
          <w:rFonts w:eastAsia="Times New Roman"/>
        </w:rPr>
        <w:lastRenderedPageBreak/>
        <w:t>Verksamheter</w:t>
      </w:r>
    </w:p>
    <w:p w14:paraId="3E900A05" w14:textId="77777777" w:rsidR="00CC46EF" w:rsidRPr="00CC46EF" w:rsidRDefault="00CC46EF" w:rsidP="00CC46EF">
      <w:pPr>
        <w:spacing w:line="259" w:lineRule="auto"/>
        <w:rPr>
          <w:rFonts w:ascii="Times New Roman" w:eastAsia="Calibri" w:hAnsi="Times New Roman" w:cs="Times New Roman"/>
          <w:iCs/>
          <w:szCs w:val="22"/>
        </w:rPr>
      </w:pPr>
      <w:r w:rsidRPr="00CC46EF">
        <w:rPr>
          <w:rFonts w:ascii="Times New Roman" w:eastAsia="Calibri" w:hAnsi="Times New Roman" w:cs="Times New Roman"/>
          <w:iCs/>
          <w:szCs w:val="22"/>
        </w:rPr>
        <w:t>Mobilitetsåtgärder kan ge avdrag vid kontor och handel. För förskolor och grundskolor finns ingen modell för sänkning av parkeringstalet genom mobilitetsåtgärder.</w:t>
      </w:r>
      <w:r w:rsidRPr="00CC46EF">
        <w:rPr>
          <w:rFonts w:ascii="Calibri Light" w:eastAsia="Times New Roman" w:hAnsi="Calibri Light" w:cs="Times New Roman"/>
          <w:b/>
          <w:sz w:val="32"/>
          <w:szCs w:val="32"/>
        </w:rPr>
        <w:t xml:space="preserve"> </w:t>
      </w:r>
      <w:r w:rsidRPr="00CC46EF">
        <w:rPr>
          <w:rFonts w:ascii="Times New Roman" w:eastAsia="Calibri" w:hAnsi="Times New Roman" w:cs="Times New Roman"/>
          <w:iCs/>
          <w:szCs w:val="22"/>
        </w:rPr>
        <w:t>Fastighetsägaren kan dock föreslå lämpliga mobilitetsåtgärder i Mobilitets- och parkeringsutredningen. Mobilitetsåtgärderna och eventuell sänkning av bilparkeringstalet bedöms i varje enskilt fall.</w:t>
      </w:r>
    </w:p>
    <w:p w14:paraId="36DD49E5" w14:textId="77777777" w:rsidR="00CC46EF" w:rsidRPr="00CC46EF" w:rsidRDefault="00CC46EF" w:rsidP="00CC46EF">
      <w:pPr>
        <w:keepNext/>
        <w:keepLines/>
        <w:spacing w:before="40" w:after="0" w:line="259" w:lineRule="auto"/>
        <w:ind w:firstLine="567"/>
        <w:outlineLvl w:val="3"/>
        <w:rPr>
          <w:rFonts w:ascii="Calibri Light" w:eastAsia="Times New Roman" w:hAnsi="Calibri Light" w:cs="Times New Roman"/>
          <w:i/>
          <w:iCs/>
          <w:sz w:val="24"/>
          <w:szCs w:val="22"/>
        </w:rPr>
      </w:pPr>
      <w:r w:rsidRPr="00CC46EF">
        <w:rPr>
          <w:rFonts w:ascii="Calibri Light" w:eastAsia="Times New Roman" w:hAnsi="Calibri Light" w:cs="Times New Roman"/>
          <w:i/>
          <w:iCs/>
          <w:sz w:val="24"/>
          <w:szCs w:val="22"/>
        </w:rPr>
        <w:t>Mobilitetåtgärder Baspaket</w:t>
      </w:r>
    </w:p>
    <w:p w14:paraId="62689521" w14:textId="77777777" w:rsidR="00CC46EF" w:rsidRPr="00CC46EF" w:rsidRDefault="00CC46EF" w:rsidP="00CC46EF">
      <w:pPr>
        <w:spacing w:after="0" w:line="259" w:lineRule="auto"/>
        <w:ind w:left="567"/>
        <w:rPr>
          <w:rFonts w:ascii="Times New Roman" w:eastAsia="Calibri" w:hAnsi="Times New Roman" w:cs="Times New Roman"/>
          <w:iCs/>
          <w:szCs w:val="22"/>
        </w:rPr>
      </w:pPr>
      <w:r w:rsidRPr="00CC46EF">
        <w:rPr>
          <w:rFonts w:ascii="Times New Roman" w:eastAsia="Calibri" w:hAnsi="Times New Roman" w:cs="Times New Roman"/>
          <w:iCs/>
          <w:szCs w:val="22"/>
        </w:rPr>
        <w:t>Beskriv kort hur respektive åtgärd avses lösas under detta avsnitt.</w:t>
      </w:r>
      <w:r w:rsidRPr="00CC46EF">
        <w:rPr>
          <w:rFonts w:ascii="Calibri" w:eastAsia="Calibri" w:hAnsi="Calibri" w:cs="Times New Roman"/>
          <w:szCs w:val="22"/>
        </w:rPr>
        <w:t xml:space="preserve"> </w:t>
      </w:r>
      <w:r w:rsidRPr="00CC46EF">
        <w:rPr>
          <w:rFonts w:ascii="Times New Roman" w:eastAsia="Calibri" w:hAnsi="Times New Roman" w:cs="Times New Roman"/>
          <w:iCs/>
          <w:szCs w:val="22"/>
        </w:rPr>
        <w:t xml:space="preserve"> </w:t>
      </w:r>
    </w:p>
    <w:p w14:paraId="612E0301" w14:textId="77777777" w:rsidR="00CC46EF" w:rsidRPr="00CC46EF" w:rsidRDefault="00CC46EF" w:rsidP="00CC46EF">
      <w:pPr>
        <w:spacing w:line="240" w:lineRule="auto"/>
        <w:ind w:firstLine="567"/>
        <w:rPr>
          <w:rFonts w:ascii="Times New Roman" w:eastAsia="Calibri" w:hAnsi="Times New Roman" w:cs="Times New Roman"/>
          <w:i/>
          <w:iCs/>
          <w:sz w:val="20"/>
          <w:szCs w:val="22"/>
        </w:rPr>
      </w:pPr>
    </w:p>
    <w:p w14:paraId="3D362C68" w14:textId="77777777" w:rsidR="00CC46EF" w:rsidRPr="00CC46EF" w:rsidRDefault="00CC46EF" w:rsidP="00CC46EF">
      <w:pPr>
        <w:keepNext/>
        <w:keepLines/>
        <w:spacing w:before="40" w:after="0" w:line="259" w:lineRule="auto"/>
        <w:ind w:firstLine="567"/>
        <w:outlineLvl w:val="3"/>
        <w:rPr>
          <w:rFonts w:ascii="Calibri Light" w:eastAsia="Times New Roman" w:hAnsi="Calibri Light" w:cs="Times New Roman"/>
          <w:i/>
          <w:iCs/>
          <w:sz w:val="24"/>
          <w:szCs w:val="22"/>
        </w:rPr>
      </w:pPr>
      <w:r w:rsidRPr="00CC46EF">
        <w:rPr>
          <w:rFonts w:ascii="Calibri Light" w:eastAsia="Times New Roman" w:hAnsi="Calibri Light" w:cs="Times New Roman"/>
          <w:i/>
          <w:iCs/>
          <w:sz w:val="24"/>
          <w:szCs w:val="22"/>
        </w:rPr>
        <w:t>Mobilitetsåtgärder Stjärnpaket</w:t>
      </w:r>
    </w:p>
    <w:p w14:paraId="625272F6" w14:textId="77777777" w:rsidR="00CC46EF" w:rsidRPr="00CC46EF" w:rsidRDefault="00CC46EF" w:rsidP="00CC46EF">
      <w:pPr>
        <w:spacing w:after="0" w:line="259" w:lineRule="auto"/>
        <w:ind w:left="567"/>
        <w:rPr>
          <w:rFonts w:ascii="Times New Roman" w:eastAsia="Calibri" w:hAnsi="Times New Roman" w:cs="Times New Roman"/>
          <w:iCs/>
          <w:szCs w:val="22"/>
        </w:rPr>
      </w:pPr>
      <w:r w:rsidRPr="00CC46EF">
        <w:rPr>
          <w:rFonts w:ascii="Times New Roman" w:eastAsia="Calibri" w:hAnsi="Times New Roman" w:cs="Times New Roman"/>
          <w:iCs/>
          <w:szCs w:val="22"/>
        </w:rPr>
        <w:t>Beskriv kort hur respektive åtgärd avses lösas under detta avsnitt.</w:t>
      </w:r>
      <w:r w:rsidRPr="00CC46EF">
        <w:rPr>
          <w:rFonts w:ascii="Calibri" w:eastAsia="Calibri" w:hAnsi="Calibri" w:cs="Times New Roman"/>
          <w:szCs w:val="22"/>
        </w:rPr>
        <w:t xml:space="preserve"> </w:t>
      </w:r>
      <w:r w:rsidRPr="00CC46EF">
        <w:rPr>
          <w:rFonts w:ascii="Times New Roman" w:eastAsia="Calibri" w:hAnsi="Times New Roman" w:cs="Times New Roman"/>
          <w:iCs/>
          <w:szCs w:val="22"/>
        </w:rPr>
        <w:t xml:space="preserve"> </w:t>
      </w:r>
    </w:p>
    <w:p w14:paraId="101137C3" w14:textId="77777777" w:rsidR="00CC46EF" w:rsidRPr="00CC46EF" w:rsidRDefault="00CC46EF" w:rsidP="00CC46EF">
      <w:pPr>
        <w:spacing w:line="259" w:lineRule="auto"/>
        <w:rPr>
          <w:rFonts w:ascii="Times New Roman" w:eastAsia="Calibri" w:hAnsi="Times New Roman" w:cs="Times New Roman"/>
          <w:iCs/>
          <w:szCs w:val="22"/>
        </w:rPr>
      </w:pPr>
    </w:p>
    <w:p w14:paraId="7F94F8FF" w14:textId="3E4CA72E" w:rsidR="00CC46EF" w:rsidRPr="00CC46EF" w:rsidRDefault="00CC46EF" w:rsidP="00416BC1">
      <w:pPr>
        <w:pStyle w:val="Rubrik3"/>
        <w:rPr>
          <w:rFonts w:eastAsia="Times New Roman"/>
        </w:rPr>
      </w:pPr>
      <w:r w:rsidRPr="00CC46EF">
        <w:rPr>
          <w:rFonts w:eastAsia="Times New Roman"/>
        </w:rPr>
        <w:t>Resultat mobilitetslösningar</w:t>
      </w:r>
    </w:p>
    <w:p w14:paraId="11214194" w14:textId="77777777" w:rsidR="00CC46EF" w:rsidRPr="00CC46EF" w:rsidRDefault="00CC46EF" w:rsidP="00CC46EF">
      <w:pPr>
        <w:spacing w:line="259" w:lineRule="auto"/>
        <w:rPr>
          <w:rFonts w:ascii="Times New Roman" w:eastAsia="Calibri" w:hAnsi="Times New Roman" w:cs="Times New Roman"/>
          <w:iCs/>
          <w:szCs w:val="22"/>
        </w:rPr>
      </w:pPr>
      <w:r w:rsidRPr="00CC46EF">
        <w:rPr>
          <w:rFonts w:ascii="Times New Roman" w:eastAsia="Calibri" w:hAnsi="Times New Roman" w:cs="Times New Roman"/>
          <w:iCs/>
          <w:szCs w:val="22"/>
        </w:rPr>
        <w:t xml:space="preserve">Fortsätt på tabellen från avsnittet </w:t>
      </w:r>
      <w:r w:rsidRPr="00CC46EF">
        <w:rPr>
          <w:rFonts w:ascii="Times New Roman" w:eastAsia="Calibri" w:hAnsi="Times New Roman" w:cs="Times New Roman"/>
          <w:i/>
          <w:iCs/>
          <w:szCs w:val="22"/>
        </w:rPr>
        <w:t>”Resultat projektanpassning”</w:t>
      </w:r>
      <w:r w:rsidRPr="00CC46EF">
        <w:rPr>
          <w:rFonts w:ascii="Times New Roman" w:eastAsia="Calibri" w:hAnsi="Times New Roman" w:cs="Times New Roman"/>
          <w:iCs/>
          <w:szCs w:val="22"/>
        </w:rPr>
        <w:t xml:space="preserve"> och fyll i eventuella justeringar av P-talen som analyssteget medgav. Mobilitetslösningar justerar endast p-tal för bil och inte för cykel. I tabellen ska både genomfört avdrag och resulterande p-tal framgå för varje steg. Observera att för verksamheter beräknas avdrag som procent av startvärdet.</w:t>
      </w:r>
    </w:p>
    <w:tbl>
      <w:tblPr>
        <w:tblStyle w:val="Tabellrutnt5"/>
        <w:tblW w:w="0" w:type="auto"/>
        <w:tblLayout w:type="fixed"/>
        <w:tblCellMar>
          <w:left w:w="28" w:type="dxa"/>
          <w:right w:w="28" w:type="dxa"/>
        </w:tblCellMar>
        <w:tblLook w:val="04A0" w:firstRow="1" w:lastRow="0" w:firstColumn="1" w:lastColumn="0" w:noHBand="0" w:noVBand="1"/>
      </w:tblPr>
      <w:tblGrid>
        <w:gridCol w:w="1365"/>
        <w:gridCol w:w="1324"/>
        <w:gridCol w:w="1559"/>
        <w:gridCol w:w="1482"/>
        <w:gridCol w:w="1636"/>
        <w:gridCol w:w="1696"/>
      </w:tblGrid>
      <w:tr w:rsidR="00CC46EF" w:rsidRPr="00CC46EF" w14:paraId="73D2EEF6" w14:textId="77777777" w:rsidTr="007852CD">
        <w:tc>
          <w:tcPr>
            <w:tcW w:w="1365" w:type="dxa"/>
            <w:tcBorders>
              <w:bottom w:val="single" w:sz="12" w:space="0" w:color="auto"/>
            </w:tcBorders>
          </w:tcPr>
          <w:p w14:paraId="43DD96D1" w14:textId="77777777" w:rsidR="00CC46EF" w:rsidRPr="00CC46EF" w:rsidRDefault="00CC46EF" w:rsidP="00CC46EF">
            <w:pPr>
              <w:spacing w:after="0" w:line="240" w:lineRule="auto"/>
              <w:rPr>
                <w:rFonts w:ascii="Times New Roman" w:hAnsi="Times New Roman" w:cs="Times New Roman"/>
                <w:iCs/>
                <w:sz w:val="20"/>
                <w:szCs w:val="20"/>
              </w:rPr>
            </w:pPr>
          </w:p>
        </w:tc>
        <w:tc>
          <w:tcPr>
            <w:tcW w:w="1324" w:type="dxa"/>
            <w:tcBorders>
              <w:bottom w:val="single" w:sz="12" w:space="0" w:color="auto"/>
            </w:tcBorders>
            <w:vAlign w:val="center"/>
          </w:tcPr>
          <w:p w14:paraId="26EFB7C7" w14:textId="77777777" w:rsidR="00CC46EF" w:rsidRPr="00CC46EF" w:rsidRDefault="00CC46EF" w:rsidP="00CC46EF">
            <w:pPr>
              <w:spacing w:after="0" w:line="240" w:lineRule="auto"/>
              <w:jc w:val="center"/>
              <w:rPr>
                <w:rFonts w:ascii="Times New Roman" w:hAnsi="Times New Roman" w:cs="Times New Roman"/>
                <w:iCs/>
                <w:sz w:val="20"/>
                <w:szCs w:val="20"/>
              </w:rPr>
            </w:pPr>
            <w:r w:rsidRPr="00CC46EF">
              <w:rPr>
                <w:rFonts w:ascii="Times New Roman" w:hAnsi="Times New Roman" w:cs="Times New Roman"/>
                <w:iCs/>
                <w:sz w:val="20"/>
                <w:szCs w:val="20"/>
              </w:rPr>
              <w:t>Startvärde</w:t>
            </w:r>
          </w:p>
        </w:tc>
        <w:tc>
          <w:tcPr>
            <w:tcW w:w="1559" w:type="dxa"/>
            <w:tcBorders>
              <w:bottom w:val="single" w:sz="12" w:space="0" w:color="auto"/>
            </w:tcBorders>
            <w:vAlign w:val="center"/>
          </w:tcPr>
          <w:p w14:paraId="556A1DB1" w14:textId="77777777" w:rsidR="00CC46EF" w:rsidRPr="00CC46EF" w:rsidRDefault="00CC46EF" w:rsidP="00CC46EF">
            <w:pPr>
              <w:spacing w:after="0" w:line="240" w:lineRule="auto"/>
              <w:jc w:val="center"/>
              <w:rPr>
                <w:rFonts w:ascii="Times New Roman" w:hAnsi="Times New Roman" w:cs="Times New Roman"/>
                <w:iCs/>
                <w:sz w:val="20"/>
                <w:szCs w:val="20"/>
              </w:rPr>
            </w:pPr>
            <w:r w:rsidRPr="00CC46EF">
              <w:rPr>
                <w:rFonts w:ascii="Times New Roman" w:hAnsi="Times New Roman" w:cs="Times New Roman"/>
                <w:iCs/>
                <w:sz w:val="20"/>
                <w:szCs w:val="20"/>
              </w:rPr>
              <w:t>Stort Stadsdelscentrum</w:t>
            </w:r>
          </w:p>
        </w:tc>
        <w:tc>
          <w:tcPr>
            <w:tcW w:w="1482" w:type="dxa"/>
            <w:tcBorders>
              <w:bottom w:val="single" w:sz="12" w:space="0" w:color="auto"/>
            </w:tcBorders>
            <w:vAlign w:val="center"/>
          </w:tcPr>
          <w:p w14:paraId="6301E551" w14:textId="77777777" w:rsidR="00CC46EF" w:rsidRPr="00CC46EF" w:rsidRDefault="00CC46EF" w:rsidP="00CC46EF">
            <w:pPr>
              <w:spacing w:after="0" w:line="240" w:lineRule="auto"/>
              <w:jc w:val="center"/>
              <w:rPr>
                <w:rFonts w:ascii="Times New Roman" w:hAnsi="Times New Roman" w:cs="Times New Roman"/>
                <w:iCs/>
                <w:sz w:val="20"/>
                <w:szCs w:val="20"/>
              </w:rPr>
            </w:pPr>
            <w:r w:rsidRPr="00CC46EF">
              <w:rPr>
                <w:rFonts w:ascii="Times New Roman" w:hAnsi="Times New Roman" w:cs="Times New Roman"/>
                <w:iCs/>
                <w:sz w:val="20"/>
                <w:szCs w:val="20"/>
              </w:rPr>
              <w:t>Lägesbedömning</w:t>
            </w:r>
          </w:p>
        </w:tc>
        <w:tc>
          <w:tcPr>
            <w:tcW w:w="1636" w:type="dxa"/>
            <w:tcBorders>
              <w:bottom w:val="single" w:sz="12" w:space="0" w:color="auto"/>
            </w:tcBorders>
            <w:vAlign w:val="center"/>
          </w:tcPr>
          <w:p w14:paraId="5AC74258" w14:textId="77777777" w:rsidR="00CC46EF" w:rsidRPr="00CC46EF" w:rsidRDefault="00CC46EF" w:rsidP="00CC46EF">
            <w:pPr>
              <w:spacing w:after="0" w:line="240" w:lineRule="auto"/>
              <w:jc w:val="center"/>
              <w:rPr>
                <w:rFonts w:ascii="Times New Roman" w:hAnsi="Times New Roman" w:cs="Times New Roman"/>
                <w:iCs/>
                <w:sz w:val="20"/>
                <w:szCs w:val="20"/>
              </w:rPr>
            </w:pPr>
            <w:r w:rsidRPr="00CC46EF">
              <w:rPr>
                <w:rFonts w:ascii="Times New Roman" w:hAnsi="Times New Roman" w:cs="Times New Roman"/>
                <w:iCs/>
                <w:sz w:val="20"/>
                <w:szCs w:val="20"/>
              </w:rPr>
              <w:t>Projektanpassning</w:t>
            </w:r>
          </w:p>
        </w:tc>
        <w:tc>
          <w:tcPr>
            <w:tcW w:w="1696" w:type="dxa"/>
            <w:tcBorders>
              <w:bottom w:val="single" w:sz="12" w:space="0" w:color="auto"/>
            </w:tcBorders>
            <w:vAlign w:val="center"/>
          </w:tcPr>
          <w:p w14:paraId="294915B8" w14:textId="77777777" w:rsidR="00CC46EF" w:rsidRPr="00CC46EF" w:rsidRDefault="00CC46EF" w:rsidP="00CC46EF">
            <w:pPr>
              <w:spacing w:after="0" w:line="240" w:lineRule="auto"/>
              <w:jc w:val="center"/>
              <w:rPr>
                <w:rFonts w:ascii="Times New Roman" w:hAnsi="Times New Roman" w:cs="Times New Roman"/>
                <w:iCs/>
                <w:sz w:val="20"/>
                <w:szCs w:val="20"/>
              </w:rPr>
            </w:pPr>
            <w:r w:rsidRPr="00CC46EF">
              <w:rPr>
                <w:rFonts w:ascii="Times New Roman" w:hAnsi="Times New Roman" w:cs="Times New Roman"/>
                <w:iCs/>
                <w:sz w:val="20"/>
                <w:szCs w:val="20"/>
              </w:rPr>
              <w:t>Mobilitetslösningar</w:t>
            </w:r>
          </w:p>
        </w:tc>
      </w:tr>
      <w:tr w:rsidR="00CC46EF" w:rsidRPr="00CC46EF" w14:paraId="29821288" w14:textId="77777777" w:rsidTr="007852CD">
        <w:tc>
          <w:tcPr>
            <w:tcW w:w="1365" w:type="dxa"/>
            <w:tcBorders>
              <w:top w:val="single" w:sz="12" w:space="0" w:color="auto"/>
              <w:bottom w:val="single" w:sz="12" w:space="0" w:color="auto"/>
              <w:right w:val="nil"/>
            </w:tcBorders>
          </w:tcPr>
          <w:p w14:paraId="7E263944" w14:textId="77777777" w:rsidR="00CC46EF" w:rsidRPr="00CC46EF" w:rsidRDefault="00CC46EF" w:rsidP="00CC46EF">
            <w:pPr>
              <w:spacing w:after="0" w:line="240" w:lineRule="auto"/>
              <w:rPr>
                <w:rFonts w:ascii="Times New Roman" w:hAnsi="Times New Roman" w:cs="Times New Roman"/>
                <w:b/>
                <w:iCs/>
                <w:sz w:val="20"/>
                <w:szCs w:val="20"/>
              </w:rPr>
            </w:pPr>
            <w:r w:rsidRPr="00CC46EF">
              <w:rPr>
                <w:rFonts w:ascii="Times New Roman" w:hAnsi="Times New Roman" w:cs="Times New Roman"/>
                <w:b/>
                <w:iCs/>
                <w:sz w:val="20"/>
                <w:szCs w:val="20"/>
              </w:rPr>
              <w:t>Bil</w:t>
            </w:r>
          </w:p>
        </w:tc>
        <w:tc>
          <w:tcPr>
            <w:tcW w:w="1324" w:type="dxa"/>
            <w:tcBorders>
              <w:top w:val="single" w:sz="12" w:space="0" w:color="auto"/>
              <w:left w:val="nil"/>
              <w:bottom w:val="single" w:sz="12" w:space="0" w:color="auto"/>
              <w:right w:val="nil"/>
            </w:tcBorders>
          </w:tcPr>
          <w:p w14:paraId="1B6FE71B" w14:textId="77777777" w:rsidR="00CC46EF" w:rsidRPr="00CC46EF" w:rsidRDefault="00CC46EF" w:rsidP="00CC46EF">
            <w:pPr>
              <w:spacing w:after="0" w:line="240" w:lineRule="auto"/>
              <w:rPr>
                <w:rFonts w:ascii="Times New Roman" w:hAnsi="Times New Roman" w:cs="Times New Roman"/>
                <w:iCs/>
                <w:sz w:val="20"/>
                <w:szCs w:val="20"/>
              </w:rPr>
            </w:pPr>
          </w:p>
        </w:tc>
        <w:tc>
          <w:tcPr>
            <w:tcW w:w="1559" w:type="dxa"/>
            <w:tcBorders>
              <w:top w:val="single" w:sz="12" w:space="0" w:color="auto"/>
              <w:left w:val="nil"/>
              <w:bottom w:val="single" w:sz="12" w:space="0" w:color="auto"/>
              <w:right w:val="nil"/>
            </w:tcBorders>
          </w:tcPr>
          <w:p w14:paraId="2F01C4F6" w14:textId="77777777" w:rsidR="00CC46EF" w:rsidRPr="00CC46EF" w:rsidRDefault="00CC46EF" w:rsidP="00CC46EF">
            <w:pPr>
              <w:spacing w:after="0" w:line="240" w:lineRule="auto"/>
              <w:rPr>
                <w:rFonts w:ascii="Times New Roman" w:hAnsi="Times New Roman" w:cs="Times New Roman"/>
                <w:iCs/>
                <w:sz w:val="20"/>
                <w:szCs w:val="20"/>
              </w:rPr>
            </w:pPr>
          </w:p>
        </w:tc>
        <w:tc>
          <w:tcPr>
            <w:tcW w:w="1482" w:type="dxa"/>
            <w:tcBorders>
              <w:top w:val="single" w:sz="12" w:space="0" w:color="auto"/>
              <w:left w:val="nil"/>
              <w:bottom w:val="single" w:sz="12" w:space="0" w:color="auto"/>
              <w:right w:val="nil"/>
            </w:tcBorders>
          </w:tcPr>
          <w:p w14:paraId="71EDD626" w14:textId="77777777" w:rsidR="00CC46EF" w:rsidRPr="00CC46EF" w:rsidRDefault="00CC46EF" w:rsidP="00CC46EF">
            <w:pPr>
              <w:spacing w:after="0" w:line="240" w:lineRule="auto"/>
              <w:rPr>
                <w:rFonts w:ascii="Times New Roman" w:hAnsi="Times New Roman" w:cs="Times New Roman"/>
                <w:iCs/>
                <w:sz w:val="20"/>
                <w:szCs w:val="20"/>
              </w:rPr>
            </w:pPr>
          </w:p>
        </w:tc>
        <w:tc>
          <w:tcPr>
            <w:tcW w:w="1636" w:type="dxa"/>
            <w:tcBorders>
              <w:top w:val="single" w:sz="12" w:space="0" w:color="auto"/>
              <w:left w:val="nil"/>
              <w:bottom w:val="single" w:sz="12" w:space="0" w:color="auto"/>
              <w:right w:val="nil"/>
            </w:tcBorders>
          </w:tcPr>
          <w:p w14:paraId="4C3D6644" w14:textId="77777777" w:rsidR="00CC46EF" w:rsidRPr="00CC46EF" w:rsidRDefault="00CC46EF" w:rsidP="00CC46EF">
            <w:pPr>
              <w:spacing w:after="0" w:line="240" w:lineRule="auto"/>
              <w:rPr>
                <w:rFonts w:ascii="Times New Roman" w:hAnsi="Times New Roman" w:cs="Times New Roman"/>
                <w:iCs/>
                <w:sz w:val="20"/>
                <w:szCs w:val="20"/>
              </w:rPr>
            </w:pPr>
          </w:p>
        </w:tc>
        <w:tc>
          <w:tcPr>
            <w:tcW w:w="1696" w:type="dxa"/>
            <w:tcBorders>
              <w:top w:val="single" w:sz="12" w:space="0" w:color="auto"/>
              <w:left w:val="nil"/>
              <w:bottom w:val="single" w:sz="12" w:space="0" w:color="auto"/>
            </w:tcBorders>
          </w:tcPr>
          <w:p w14:paraId="6A891F49" w14:textId="77777777" w:rsidR="00CC46EF" w:rsidRPr="00CC46EF" w:rsidRDefault="00CC46EF" w:rsidP="00CC46EF">
            <w:pPr>
              <w:spacing w:after="0" w:line="240" w:lineRule="auto"/>
              <w:rPr>
                <w:rFonts w:ascii="Times New Roman" w:hAnsi="Times New Roman" w:cs="Times New Roman"/>
                <w:iCs/>
                <w:sz w:val="20"/>
                <w:szCs w:val="20"/>
              </w:rPr>
            </w:pPr>
          </w:p>
        </w:tc>
      </w:tr>
      <w:tr w:rsidR="00CC46EF" w:rsidRPr="00CC46EF" w14:paraId="72BA73E6" w14:textId="77777777" w:rsidTr="007852CD">
        <w:tc>
          <w:tcPr>
            <w:tcW w:w="1365" w:type="dxa"/>
            <w:tcBorders>
              <w:top w:val="single" w:sz="12" w:space="0" w:color="auto"/>
            </w:tcBorders>
          </w:tcPr>
          <w:p w14:paraId="7E0DAB2B"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Bostäder</w:t>
            </w:r>
          </w:p>
        </w:tc>
        <w:tc>
          <w:tcPr>
            <w:tcW w:w="1324" w:type="dxa"/>
            <w:tcBorders>
              <w:top w:val="single" w:sz="12" w:space="0" w:color="auto"/>
            </w:tcBorders>
          </w:tcPr>
          <w:p w14:paraId="6D6C8090"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X</w:t>
            </w:r>
            <w:r w:rsidRPr="00CC46EF">
              <w:rPr>
                <w:rFonts w:ascii="Times New Roman" w:hAnsi="Times New Roman" w:cs="Times New Roman"/>
                <w:iCs/>
                <w:sz w:val="20"/>
                <w:szCs w:val="20"/>
                <w:vertAlign w:val="subscript"/>
              </w:rPr>
              <w:t>1</w:t>
            </w:r>
          </w:p>
        </w:tc>
        <w:tc>
          <w:tcPr>
            <w:tcW w:w="1559" w:type="dxa"/>
            <w:tcBorders>
              <w:top w:val="single" w:sz="12" w:space="0" w:color="auto"/>
              <w:bottom w:val="single" w:sz="4" w:space="0" w:color="auto"/>
            </w:tcBorders>
          </w:tcPr>
          <w:p w14:paraId="768CFC89"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X</w:t>
            </w:r>
            <w:r w:rsidRPr="00CC46EF">
              <w:rPr>
                <w:rFonts w:ascii="Times New Roman" w:hAnsi="Times New Roman" w:cs="Times New Roman"/>
                <w:iCs/>
                <w:sz w:val="20"/>
                <w:szCs w:val="20"/>
                <w:vertAlign w:val="subscript"/>
              </w:rPr>
              <w:t xml:space="preserve">2 </w:t>
            </w:r>
          </w:p>
          <w:p w14:paraId="19C10716" w14:textId="77777777" w:rsidR="00CC46EF" w:rsidRPr="00CC46EF" w:rsidRDefault="00CC46EF" w:rsidP="00CC46EF">
            <w:pPr>
              <w:spacing w:after="0" w:line="240" w:lineRule="auto"/>
              <w:rPr>
                <w:rFonts w:ascii="Times New Roman" w:hAnsi="Times New Roman" w:cs="Times New Roman"/>
                <w:iCs/>
                <w:sz w:val="20"/>
                <w:szCs w:val="20"/>
              </w:rPr>
            </w:pPr>
          </w:p>
        </w:tc>
        <w:tc>
          <w:tcPr>
            <w:tcW w:w="1482" w:type="dxa"/>
            <w:tcBorders>
              <w:top w:val="single" w:sz="12" w:space="0" w:color="auto"/>
            </w:tcBorders>
          </w:tcPr>
          <w:p w14:paraId="1D399F73"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X</w:t>
            </w:r>
            <w:r w:rsidRPr="00CC46EF">
              <w:rPr>
                <w:rFonts w:ascii="Times New Roman" w:hAnsi="Times New Roman" w:cs="Times New Roman"/>
                <w:iCs/>
                <w:sz w:val="20"/>
                <w:szCs w:val="20"/>
                <w:vertAlign w:val="subscript"/>
              </w:rPr>
              <w:t>3</w:t>
            </w:r>
          </w:p>
        </w:tc>
        <w:tc>
          <w:tcPr>
            <w:tcW w:w="1636" w:type="dxa"/>
            <w:tcBorders>
              <w:top w:val="single" w:sz="12" w:space="0" w:color="auto"/>
            </w:tcBorders>
          </w:tcPr>
          <w:p w14:paraId="46A6CB0E"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X</w:t>
            </w:r>
            <w:r w:rsidRPr="00CC46EF">
              <w:rPr>
                <w:rFonts w:ascii="Times New Roman" w:hAnsi="Times New Roman" w:cs="Times New Roman"/>
                <w:iCs/>
                <w:sz w:val="20"/>
                <w:szCs w:val="20"/>
                <w:vertAlign w:val="subscript"/>
              </w:rPr>
              <w:t>4</w:t>
            </w:r>
            <w:r w:rsidRPr="00CC46EF">
              <w:rPr>
                <w:rFonts w:ascii="Times New Roman" w:hAnsi="Times New Roman" w:cs="Times New Roman"/>
                <w:iCs/>
                <w:sz w:val="20"/>
                <w:szCs w:val="20"/>
              </w:rPr>
              <w:t xml:space="preserve"> </w:t>
            </w:r>
          </w:p>
          <w:p w14:paraId="07C8AE7B" w14:textId="77777777" w:rsidR="00CC46EF" w:rsidRPr="00CC46EF" w:rsidRDefault="00CC46EF" w:rsidP="00CC46EF">
            <w:pPr>
              <w:spacing w:after="0" w:line="240" w:lineRule="auto"/>
              <w:rPr>
                <w:rFonts w:ascii="Times New Roman" w:hAnsi="Times New Roman" w:cs="Times New Roman"/>
                <w:iCs/>
                <w:sz w:val="20"/>
                <w:szCs w:val="20"/>
              </w:rPr>
            </w:pPr>
          </w:p>
        </w:tc>
        <w:tc>
          <w:tcPr>
            <w:tcW w:w="1696" w:type="dxa"/>
            <w:tcBorders>
              <w:top w:val="single" w:sz="12" w:space="0" w:color="auto"/>
            </w:tcBorders>
          </w:tcPr>
          <w:p w14:paraId="38DA68B8"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X</w:t>
            </w:r>
            <w:r w:rsidRPr="00CC46EF">
              <w:rPr>
                <w:rFonts w:ascii="Times New Roman" w:hAnsi="Times New Roman" w:cs="Times New Roman"/>
                <w:iCs/>
                <w:sz w:val="20"/>
                <w:szCs w:val="20"/>
                <w:vertAlign w:val="subscript"/>
              </w:rPr>
              <w:t>5</w:t>
            </w:r>
            <w:r w:rsidRPr="00CC46EF">
              <w:rPr>
                <w:rFonts w:ascii="Times New Roman" w:hAnsi="Times New Roman" w:cs="Times New Roman"/>
                <w:iCs/>
                <w:sz w:val="20"/>
                <w:szCs w:val="20"/>
              </w:rPr>
              <w:t xml:space="preserve"> = </w:t>
            </w:r>
          </w:p>
          <w:p w14:paraId="2DF031FD"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X</w:t>
            </w:r>
            <w:r w:rsidRPr="00CC46EF">
              <w:rPr>
                <w:rFonts w:ascii="Times New Roman" w:hAnsi="Times New Roman" w:cs="Times New Roman"/>
                <w:iCs/>
                <w:sz w:val="20"/>
                <w:szCs w:val="20"/>
                <w:vertAlign w:val="subscript"/>
              </w:rPr>
              <w:t xml:space="preserve">4 </w:t>
            </w:r>
            <w:r w:rsidRPr="00CC46EF">
              <w:rPr>
                <w:rFonts w:ascii="Times New Roman" w:hAnsi="Times New Roman" w:cs="Times New Roman"/>
                <w:iCs/>
                <w:sz w:val="20"/>
                <w:szCs w:val="20"/>
              </w:rPr>
              <w:t>– ev. justering</w:t>
            </w:r>
          </w:p>
        </w:tc>
      </w:tr>
      <w:tr w:rsidR="00CC46EF" w:rsidRPr="00CC46EF" w14:paraId="7CA52639" w14:textId="77777777" w:rsidTr="007852CD">
        <w:tc>
          <w:tcPr>
            <w:tcW w:w="1365" w:type="dxa"/>
          </w:tcPr>
          <w:p w14:paraId="75FD3936"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Verksamheter 1</w:t>
            </w:r>
          </w:p>
        </w:tc>
        <w:tc>
          <w:tcPr>
            <w:tcW w:w="1324" w:type="dxa"/>
            <w:tcBorders>
              <w:bottom w:val="single" w:sz="4" w:space="0" w:color="auto"/>
            </w:tcBorders>
          </w:tcPr>
          <w:p w14:paraId="0E88B3CC"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Z</w:t>
            </w:r>
            <w:r w:rsidRPr="00CC46EF">
              <w:rPr>
                <w:rFonts w:ascii="Times New Roman" w:hAnsi="Times New Roman" w:cs="Times New Roman"/>
                <w:iCs/>
                <w:sz w:val="20"/>
                <w:szCs w:val="20"/>
                <w:vertAlign w:val="subscript"/>
              </w:rPr>
              <w:t>1</w:t>
            </w:r>
          </w:p>
          <w:p w14:paraId="2D66513B" w14:textId="77777777" w:rsidR="00CC46EF" w:rsidRPr="00CC46EF" w:rsidRDefault="00CC46EF" w:rsidP="00CC46EF">
            <w:pPr>
              <w:spacing w:after="0" w:line="240" w:lineRule="auto"/>
              <w:jc w:val="center"/>
              <w:rPr>
                <w:rFonts w:ascii="Times New Roman" w:hAnsi="Times New Roman" w:cs="Times New Roman"/>
                <w:iCs/>
                <w:sz w:val="20"/>
                <w:szCs w:val="20"/>
              </w:rPr>
            </w:pPr>
          </w:p>
        </w:tc>
        <w:tc>
          <w:tcPr>
            <w:tcW w:w="1559" w:type="dxa"/>
            <w:tcBorders>
              <w:bottom w:val="single" w:sz="4" w:space="0" w:color="auto"/>
              <w:tl2br w:val="single" w:sz="4" w:space="0" w:color="auto"/>
              <w:tr2bl w:val="single" w:sz="4" w:space="0" w:color="auto"/>
            </w:tcBorders>
          </w:tcPr>
          <w:p w14:paraId="49472025" w14:textId="77777777" w:rsidR="00CC46EF" w:rsidRPr="00CC46EF" w:rsidRDefault="00CC46EF" w:rsidP="00CC46EF">
            <w:pPr>
              <w:spacing w:after="0" w:line="240" w:lineRule="auto"/>
              <w:rPr>
                <w:rFonts w:ascii="Times New Roman" w:hAnsi="Times New Roman" w:cs="Times New Roman"/>
                <w:iCs/>
                <w:sz w:val="20"/>
                <w:szCs w:val="20"/>
              </w:rPr>
            </w:pPr>
          </w:p>
        </w:tc>
        <w:tc>
          <w:tcPr>
            <w:tcW w:w="1482" w:type="dxa"/>
            <w:tcBorders>
              <w:bottom w:val="single" w:sz="4" w:space="0" w:color="auto"/>
            </w:tcBorders>
          </w:tcPr>
          <w:p w14:paraId="48A911DE"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Z</w:t>
            </w:r>
            <w:r w:rsidRPr="00CC46EF">
              <w:rPr>
                <w:rFonts w:ascii="Times New Roman" w:hAnsi="Times New Roman" w:cs="Times New Roman"/>
                <w:iCs/>
                <w:sz w:val="20"/>
                <w:szCs w:val="20"/>
                <w:vertAlign w:val="subscript"/>
              </w:rPr>
              <w:t>2</w:t>
            </w:r>
          </w:p>
          <w:p w14:paraId="191F571B" w14:textId="77777777" w:rsidR="00CC46EF" w:rsidRPr="00CC46EF" w:rsidRDefault="00CC46EF" w:rsidP="00CC46EF">
            <w:pPr>
              <w:spacing w:after="0" w:line="240" w:lineRule="auto"/>
              <w:rPr>
                <w:rFonts w:ascii="Times New Roman" w:hAnsi="Times New Roman" w:cs="Times New Roman"/>
                <w:iCs/>
                <w:sz w:val="20"/>
                <w:szCs w:val="20"/>
              </w:rPr>
            </w:pPr>
          </w:p>
        </w:tc>
        <w:tc>
          <w:tcPr>
            <w:tcW w:w="1636" w:type="dxa"/>
            <w:tcBorders>
              <w:bottom w:val="single" w:sz="4" w:space="0" w:color="auto"/>
            </w:tcBorders>
          </w:tcPr>
          <w:p w14:paraId="625D5809"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Z</w:t>
            </w:r>
            <w:r w:rsidRPr="00CC46EF">
              <w:rPr>
                <w:rFonts w:ascii="Times New Roman" w:hAnsi="Times New Roman" w:cs="Times New Roman"/>
                <w:iCs/>
                <w:sz w:val="20"/>
                <w:szCs w:val="20"/>
                <w:vertAlign w:val="subscript"/>
              </w:rPr>
              <w:t>3</w:t>
            </w:r>
          </w:p>
          <w:p w14:paraId="32073813" w14:textId="77777777" w:rsidR="00CC46EF" w:rsidRPr="00CC46EF" w:rsidRDefault="00CC46EF" w:rsidP="00CC46EF">
            <w:pPr>
              <w:spacing w:after="0" w:line="240" w:lineRule="auto"/>
              <w:rPr>
                <w:rFonts w:ascii="Times New Roman" w:hAnsi="Times New Roman" w:cs="Times New Roman"/>
                <w:iCs/>
                <w:sz w:val="20"/>
                <w:szCs w:val="20"/>
              </w:rPr>
            </w:pPr>
          </w:p>
        </w:tc>
        <w:tc>
          <w:tcPr>
            <w:tcW w:w="1696" w:type="dxa"/>
            <w:tcBorders>
              <w:bottom w:val="single" w:sz="4" w:space="0" w:color="auto"/>
            </w:tcBorders>
          </w:tcPr>
          <w:p w14:paraId="59FEEC78"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Z</w:t>
            </w:r>
            <w:r w:rsidRPr="00CC46EF">
              <w:rPr>
                <w:rFonts w:ascii="Times New Roman" w:hAnsi="Times New Roman" w:cs="Times New Roman"/>
                <w:iCs/>
                <w:sz w:val="20"/>
                <w:szCs w:val="20"/>
                <w:vertAlign w:val="subscript"/>
              </w:rPr>
              <w:t xml:space="preserve">4 </w:t>
            </w:r>
            <w:r w:rsidRPr="00CC46EF">
              <w:rPr>
                <w:rFonts w:ascii="Times New Roman" w:hAnsi="Times New Roman" w:cs="Times New Roman"/>
                <w:iCs/>
                <w:sz w:val="20"/>
                <w:szCs w:val="20"/>
              </w:rPr>
              <w:t xml:space="preserve">= </w:t>
            </w:r>
          </w:p>
          <w:p w14:paraId="23C2A0F2"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Z</w:t>
            </w:r>
            <w:r w:rsidRPr="00CC46EF">
              <w:rPr>
                <w:rFonts w:ascii="Times New Roman" w:hAnsi="Times New Roman" w:cs="Times New Roman"/>
                <w:iCs/>
                <w:sz w:val="20"/>
                <w:szCs w:val="20"/>
                <w:vertAlign w:val="subscript"/>
              </w:rPr>
              <w:t>3</w:t>
            </w:r>
            <w:r w:rsidRPr="00CC46EF">
              <w:rPr>
                <w:rFonts w:ascii="Times New Roman" w:hAnsi="Times New Roman" w:cs="Times New Roman"/>
                <w:iCs/>
                <w:sz w:val="20"/>
                <w:szCs w:val="20"/>
              </w:rPr>
              <w:t>– Z</w:t>
            </w:r>
            <w:r w:rsidRPr="00CC46EF">
              <w:rPr>
                <w:rFonts w:ascii="Times New Roman" w:hAnsi="Times New Roman" w:cs="Times New Roman"/>
                <w:iCs/>
                <w:sz w:val="20"/>
                <w:szCs w:val="20"/>
                <w:vertAlign w:val="subscript"/>
              </w:rPr>
              <w:t>1</w:t>
            </w:r>
            <w:r w:rsidRPr="00CC46EF">
              <w:rPr>
                <w:rFonts w:ascii="Times New Roman" w:hAnsi="Times New Roman" w:cs="Times New Roman"/>
                <w:iCs/>
                <w:sz w:val="20"/>
                <w:szCs w:val="20"/>
              </w:rPr>
              <w:t>*ev. justering</w:t>
            </w:r>
            <w:r w:rsidRPr="00CC46EF">
              <w:rPr>
                <w:rFonts w:ascii="Times New Roman" w:hAnsi="Times New Roman" w:cs="Times New Roman"/>
                <w:iCs/>
                <w:sz w:val="20"/>
                <w:szCs w:val="20"/>
                <w:vertAlign w:val="subscript"/>
              </w:rPr>
              <w:t xml:space="preserve"> </w:t>
            </w:r>
          </w:p>
        </w:tc>
      </w:tr>
      <w:tr w:rsidR="00CC46EF" w:rsidRPr="00CC46EF" w14:paraId="49D2B362" w14:textId="77777777" w:rsidTr="007852CD">
        <w:tc>
          <w:tcPr>
            <w:tcW w:w="1365" w:type="dxa"/>
            <w:tcBorders>
              <w:bottom w:val="single" w:sz="12" w:space="0" w:color="auto"/>
            </w:tcBorders>
          </w:tcPr>
          <w:p w14:paraId="66B84F64"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Och så vidare…</w:t>
            </w:r>
          </w:p>
        </w:tc>
        <w:tc>
          <w:tcPr>
            <w:tcW w:w="1324" w:type="dxa"/>
            <w:tcBorders>
              <w:bottom w:val="single" w:sz="12" w:space="0" w:color="auto"/>
            </w:tcBorders>
          </w:tcPr>
          <w:p w14:paraId="47CAA4BE" w14:textId="77777777" w:rsidR="00CC46EF" w:rsidRPr="00CC46EF" w:rsidRDefault="00CC46EF" w:rsidP="00CC46EF">
            <w:pPr>
              <w:spacing w:after="0" w:line="240" w:lineRule="auto"/>
              <w:jc w:val="center"/>
              <w:rPr>
                <w:rFonts w:ascii="Times New Roman" w:hAnsi="Times New Roman" w:cs="Times New Roman"/>
                <w:iCs/>
                <w:sz w:val="20"/>
                <w:szCs w:val="20"/>
              </w:rPr>
            </w:pPr>
          </w:p>
        </w:tc>
        <w:tc>
          <w:tcPr>
            <w:tcW w:w="1559" w:type="dxa"/>
            <w:tcBorders>
              <w:bottom w:val="single" w:sz="12" w:space="0" w:color="auto"/>
              <w:tl2br w:val="single" w:sz="4" w:space="0" w:color="auto"/>
              <w:tr2bl w:val="single" w:sz="4" w:space="0" w:color="auto"/>
            </w:tcBorders>
          </w:tcPr>
          <w:p w14:paraId="441ED8B3" w14:textId="77777777" w:rsidR="00CC46EF" w:rsidRPr="00CC46EF" w:rsidRDefault="00CC46EF" w:rsidP="00CC46EF">
            <w:pPr>
              <w:spacing w:after="0" w:line="240" w:lineRule="auto"/>
              <w:rPr>
                <w:rFonts w:ascii="Times New Roman" w:hAnsi="Times New Roman" w:cs="Times New Roman"/>
                <w:iCs/>
                <w:sz w:val="20"/>
                <w:szCs w:val="20"/>
              </w:rPr>
            </w:pPr>
          </w:p>
        </w:tc>
        <w:tc>
          <w:tcPr>
            <w:tcW w:w="1482" w:type="dxa"/>
            <w:tcBorders>
              <w:bottom w:val="single" w:sz="12" w:space="0" w:color="auto"/>
            </w:tcBorders>
          </w:tcPr>
          <w:p w14:paraId="6E6C3666" w14:textId="77777777" w:rsidR="00CC46EF" w:rsidRPr="00CC46EF" w:rsidRDefault="00CC46EF" w:rsidP="00CC46EF">
            <w:pPr>
              <w:spacing w:after="0" w:line="240" w:lineRule="auto"/>
              <w:rPr>
                <w:rFonts w:ascii="Times New Roman" w:hAnsi="Times New Roman" w:cs="Times New Roman"/>
                <w:iCs/>
                <w:sz w:val="20"/>
                <w:szCs w:val="20"/>
              </w:rPr>
            </w:pPr>
          </w:p>
        </w:tc>
        <w:tc>
          <w:tcPr>
            <w:tcW w:w="1636" w:type="dxa"/>
            <w:tcBorders>
              <w:bottom w:val="single" w:sz="12" w:space="0" w:color="auto"/>
            </w:tcBorders>
          </w:tcPr>
          <w:p w14:paraId="486FCC0F" w14:textId="77777777" w:rsidR="00CC46EF" w:rsidRPr="00CC46EF" w:rsidRDefault="00CC46EF" w:rsidP="00CC46EF">
            <w:pPr>
              <w:spacing w:after="0" w:line="240" w:lineRule="auto"/>
              <w:rPr>
                <w:rFonts w:ascii="Times New Roman" w:hAnsi="Times New Roman" w:cs="Times New Roman"/>
                <w:iCs/>
                <w:sz w:val="20"/>
                <w:szCs w:val="20"/>
              </w:rPr>
            </w:pPr>
          </w:p>
        </w:tc>
        <w:tc>
          <w:tcPr>
            <w:tcW w:w="1696" w:type="dxa"/>
            <w:tcBorders>
              <w:bottom w:val="single" w:sz="12" w:space="0" w:color="auto"/>
            </w:tcBorders>
          </w:tcPr>
          <w:p w14:paraId="03F42F99" w14:textId="77777777" w:rsidR="00CC46EF" w:rsidRPr="00CC46EF" w:rsidRDefault="00CC46EF" w:rsidP="00CC46EF">
            <w:pPr>
              <w:spacing w:after="0" w:line="240" w:lineRule="auto"/>
              <w:rPr>
                <w:rFonts w:ascii="Times New Roman" w:hAnsi="Times New Roman" w:cs="Times New Roman"/>
                <w:iCs/>
                <w:sz w:val="20"/>
                <w:szCs w:val="20"/>
              </w:rPr>
            </w:pPr>
          </w:p>
        </w:tc>
      </w:tr>
      <w:tr w:rsidR="00CC46EF" w:rsidRPr="00CC46EF" w14:paraId="1CEA46A3" w14:textId="77777777" w:rsidTr="007852CD">
        <w:tc>
          <w:tcPr>
            <w:tcW w:w="9062" w:type="dxa"/>
            <w:gridSpan w:val="6"/>
            <w:tcBorders>
              <w:top w:val="single" w:sz="12" w:space="0" w:color="auto"/>
              <w:bottom w:val="single" w:sz="12" w:space="0" w:color="auto"/>
            </w:tcBorders>
          </w:tcPr>
          <w:p w14:paraId="33389649"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b/>
                <w:iCs/>
                <w:sz w:val="20"/>
                <w:szCs w:val="20"/>
              </w:rPr>
              <w:t>Cykel</w:t>
            </w:r>
          </w:p>
        </w:tc>
      </w:tr>
      <w:tr w:rsidR="00CC46EF" w:rsidRPr="00CC46EF" w14:paraId="661340EE" w14:textId="77777777" w:rsidTr="007852CD">
        <w:tc>
          <w:tcPr>
            <w:tcW w:w="1365" w:type="dxa"/>
            <w:tcBorders>
              <w:top w:val="single" w:sz="12" w:space="0" w:color="auto"/>
              <w:bottom w:val="single" w:sz="4" w:space="0" w:color="auto"/>
            </w:tcBorders>
          </w:tcPr>
          <w:p w14:paraId="62A4A611" w14:textId="77777777" w:rsidR="00CC46EF" w:rsidRPr="00CC46EF" w:rsidRDefault="00CC46EF" w:rsidP="00CC46EF">
            <w:pPr>
              <w:spacing w:after="0" w:line="240" w:lineRule="auto"/>
              <w:rPr>
                <w:rFonts w:ascii="Times New Roman" w:hAnsi="Times New Roman" w:cs="Times New Roman"/>
                <w:b/>
                <w:iCs/>
                <w:sz w:val="20"/>
                <w:szCs w:val="20"/>
              </w:rPr>
            </w:pPr>
            <w:r w:rsidRPr="00CC46EF">
              <w:rPr>
                <w:rFonts w:ascii="Times New Roman" w:hAnsi="Times New Roman" w:cs="Times New Roman"/>
                <w:iCs/>
                <w:sz w:val="20"/>
                <w:szCs w:val="20"/>
              </w:rPr>
              <w:t>Bostäder</w:t>
            </w:r>
          </w:p>
        </w:tc>
        <w:tc>
          <w:tcPr>
            <w:tcW w:w="1324" w:type="dxa"/>
            <w:tcBorders>
              <w:top w:val="single" w:sz="12" w:space="0" w:color="auto"/>
              <w:bottom w:val="single" w:sz="4" w:space="0" w:color="auto"/>
            </w:tcBorders>
          </w:tcPr>
          <w:p w14:paraId="6183C59F"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Y</w:t>
            </w:r>
            <w:r w:rsidRPr="00CC46EF">
              <w:rPr>
                <w:rFonts w:ascii="Times New Roman" w:hAnsi="Times New Roman" w:cs="Times New Roman"/>
                <w:iCs/>
                <w:sz w:val="20"/>
                <w:szCs w:val="20"/>
                <w:vertAlign w:val="subscript"/>
              </w:rPr>
              <w:t>1</w:t>
            </w:r>
          </w:p>
        </w:tc>
        <w:tc>
          <w:tcPr>
            <w:tcW w:w="1559" w:type="dxa"/>
            <w:tcBorders>
              <w:top w:val="single" w:sz="12" w:space="0" w:color="auto"/>
              <w:bottom w:val="single" w:sz="4" w:space="0" w:color="auto"/>
              <w:tl2br w:val="single" w:sz="4" w:space="0" w:color="auto"/>
              <w:tr2bl w:val="single" w:sz="4" w:space="0" w:color="auto"/>
            </w:tcBorders>
          </w:tcPr>
          <w:p w14:paraId="174150BC" w14:textId="77777777" w:rsidR="00CC46EF" w:rsidRPr="00CC46EF" w:rsidRDefault="00CC46EF" w:rsidP="00CC46EF">
            <w:pPr>
              <w:spacing w:after="0" w:line="240" w:lineRule="auto"/>
              <w:rPr>
                <w:rFonts w:ascii="Times New Roman" w:hAnsi="Times New Roman" w:cs="Times New Roman"/>
                <w:iCs/>
                <w:sz w:val="20"/>
                <w:szCs w:val="20"/>
              </w:rPr>
            </w:pPr>
          </w:p>
        </w:tc>
        <w:tc>
          <w:tcPr>
            <w:tcW w:w="1482" w:type="dxa"/>
            <w:tcBorders>
              <w:top w:val="single" w:sz="12" w:space="0" w:color="auto"/>
              <w:bottom w:val="single" w:sz="4" w:space="0" w:color="auto"/>
            </w:tcBorders>
          </w:tcPr>
          <w:p w14:paraId="3FC30C52"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Y</w:t>
            </w:r>
            <w:r w:rsidRPr="00CC46EF">
              <w:rPr>
                <w:rFonts w:ascii="Times New Roman" w:hAnsi="Times New Roman" w:cs="Times New Roman"/>
                <w:iCs/>
                <w:sz w:val="20"/>
                <w:szCs w:val="20"/>
                <w:vertAlign w:val="subscript"/>
              </w:rPr>
              <w:t>2</w:t>
            </w:r>
          </w:p>
        </w:tc>
        <w:tc>
          <w:tcPr>
            <w:tcW w:w="1636" w:type="dxa"/>
            <w:tcBorders>
              <w:top w:val="single" w:sz="12" w:space="0" w:color="auto"/>
              <w:bottom w:val="single" w:sz="4" w:space="0" w:color="auto"/>
            </w:tcBorders>
          </w:tcPr>
          <w:p w14:paraId="38BC7F54"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Y</w:t>
            </w:r>
            <w:r w:rsidRPr="00CC46EF">
              <w:rPr>
                <w:rFonts w:ascii="Times New Roman" w:hAnsi="Times New Roman" w:cs="Times New Roman"/>
                <w:iCs/>
                <w:sz w:val="20"/>
                <w:szCs w:val="20"/>
                <w:vertAlign w:val="subscript"/>
              </w:rPr>
              <w:t>3</w:t>
            </w:r>
            <w:r w:rsidRPr="00CC46EF">
              <w:rPr>
                <w:rFonts w:ascii="Times New Roman" w:hAnsi="Times New Roman" w:cs="Times New Roman"/>
                <w:iCs/>
                <w:sz w:val="20"/>
                <w:szCs w:val="20"/>
              </w:rPr>
              <w:t xml:space="preserve"> </w:t>
            </w:r>
          </w:p>
          <w:p w14:paraId="326D95AE" w14:textId="77777777" w:rsidR="00CC46EF" w:rsidRPr="00CC46EF" w:rsidRDefault="00CC46EF" w:rsidP="00CC46EF">
            <w:pPr>
              <w:spacing w:after="0" w:line="240" w:lineRule="auto"/>
              <w:rPr>
                <w:rFonts w:ascii="Times New Roman" w:hAnsi="Times New Roman" w:cs="Times New Roman"/>
                <w:iCs/>
                <w:sz w:val="20"/>
                <w:szCs w:val="20"/>
              </w:rPr>
            </w:pPr>
          </w:p>
        </w:tc>
        <w:tc>
          <w:tcPr>
            <w:tcW w:w="1696" w:type="dxa"/>
            <w:tcBorders>
              <w:top w:val="single" w:sz="12" w:space="0" w:color="auto"/>
              <w:bottom w:val="single" w:sz="4" w:space="0" w:color="auto"/>
              <w:tl2br w:val="single" w:sz="4" w:space="0" w:color="auto"/>
              <w:tr2bl w:val="single" w:sz="4" w:space="0" w:color="auto"/>
            </w:tcBorders>
          </w:tcPr>
          <w:p w14:paraId="3113F7B9" w14:textId="77777777" w:rsidR="00CC46EF" w:rsidRPr="00CC46EF" w:rsidRDefault="00CC46EF" w:rsidP="00CC46EF">
            <w:pPr>
              <w:spacing w:after="0" w:line="240" w:lineRule="auto"/>
              <w:rPr>
                <w:rFonts w:ascii="Times New Roman" w:hAnsi="Times New Roman" w:cs="Times New Roman"/>
                <w:iCs/>
                <w:sz w:val="20"/>
                <w:szCs w:val="20"/>
              </w:rPr>
            </w:pPr>
          </w:p>
        </w:tc>
      </w:tr>
      <w:tr w:rsidR="00CC46EF" w:rsidRPr="00CC46EF" w14:paraId="58B3E35A" w14:textId="77777777" w:rsidTr="007852CD">
        <w:tc>
          <w:tcPr>
            <w:tcW w:w="1365" w:type="dxa"/>
            <w:tcBorders>
              <w:top w:val="single" w:sz="4" w:space="0" w:color="auto"/>
              <w:bottom w:val="single" w:sz="4" w:space="0" w:color="auto"/>
            </w:tcBorders>
            <w:vAlign w:val="center"/>
          </w:tcPr>
          <w:p w14:paraId="0BAEEAAB"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Verksamhet 1</w:t>
            </w:r>
          </w:p>
          <w:p w14:paraId="506D4D6E"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Anställda</w:t>
            </w:r>
          </w:p>
        </w:tc>
        <w:tc>
          <w:tcPr>
            <w:tcW w:w="1324" w:type="dxa"/>
            <w:tcBorders>
              <w:top w:val="single" w:sz="4" w:space="0" w:color="auto"/>
              <w:bottom w:val="single" w:sz="4" w:space="0" w:color="auto"/>
            </w:tcBorders>
          </w:tcPr>
          <w:p w14:paraId="0C404E5B" w14:textId="77777777" w:rsidR="00CC46EF" w:rsidRPr="00CC46EF" w:rsidRDefault="00CC46EF" w:rsidP="00CC46EF">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1A0AA0EC" w14:textId="77777777" w:rsidR="00CC46EF" w:rsidRPr="00CC46EF" w:rsidRDefault="00CC46EF" w:rsidP="00CC46EF">
            <w:pPr>
              <w:spacing w:after="0" w:line="240" w:lineRule="auto"/>
              <w:rPr>
                <w:rFonts w:ascii="Times New Roman" w:hAnsi="Times New Roman" w:cs="Times New Roman"/>
                <w:iCs/>
                <w:sz w:val="20"/>
                <w:szCs w:val="20"/>
              </w:rPr>
            </w:pPr>
          </w:p>
        </w:tc>
        <w:tc>
          <w:tcPr>
            <w:tcW w:w="1482" w:type="dxa"/>
            <w:tcBorders>
              <w:top w:val="single" w:sz="4" w:space="0" w:color="auto"/>
              <w:bottom w:val="single" w:sz="4" w:space="0" w:color="auto"/>
            </w:tcBorders>
          </w:tcPr>
          <w:p w14:paraId="24CC497D" w14:textId="77777777" w:rsidR="00CC46EF" w:rsidRPr="00CC46EF" w:rsidRDefault="00CC46EF" w:rsidP="00CC46EF">
            <w:pPr>
              <w:spacing w:after="0" w:line="240" w:lineRule="auto"/>
              <w:rPr>
                <w:rFonts w:ascii="Times New Roman" w:hAnsi="Times New Roman" w:cs="Times New Roman"/>
                <w:iCs/>
                <w:sz w:val="20"/>
                <w:szCs w:val="20"/>
              </w:rPr>
            </w:pPr>
          </w:p>
        </w:tc>
        <w:tc>
          <w:tcPr>
            <w:tcW w:w="1636" w:type="dxa"/>
            <w:tcBorders>
              <w:top w:val="single" w:sz="4" w:space="0" w:color="auto"/>
              <w:bottom w:val="single" w:sz="4" w:space="0" w:color="auto"/>
            </w:tcBorders>
          </w:tcPr>
          <w:p w14:paraId="4C2C0C63" w14:textId="77777777" w:rsidR="00CC46EF" w:rsidRPr="00CC46EF" w:rsidRDefault="00CC46EF" w:rsidP="00CC46EF">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50E412D9" w14:textId="77777777" w:rsidR="00CC46EF" w:rsidRPr="00CC46EF" w:rsidRDefault="00CC46EF" w:rsidP="00CC46EF">
            <w:pPr>
              <w:spacing w:after="0" w:line="240" w:lineRule="auto"/>
              <w:rPr>
                <w:rFonts w:ascii="Times New Roman" w:hAnsi="Times New Roman" w:cs="Times New Roman"/>
                <w:iCs/>
                <w:sz w:val="20"/>
                <w:szCs w:val="20"/>
              </w:rPr>
            </w:pPr>
          </w:p>
        </w:tc>
      </w:tr>
      <w:tr w:rsidR="00CC46EF" w:rsidRPr="00CC46EF" w14:paraId="79897CF2" w14:textId="77777777" w:rsidTr="007852CD">
        <w:tc>
          <w:tcPr>
            <w:tcW w:w="1365" w:type="dxa"/>
            <w:tcBorders>
              <w:top w:val="single" w:sz="4" w:space="0" w:color="auto"/>
              <w:bottom w:val="single" w:sz="4" w:space="0" w:color="auto"/>
            </w:tcBorders>
            <w:vAlign w:val="center"/>
          </w:tcPr>
          <w:p w14:paraId="0825C958"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Verksamhet 1</w:t>
            </w:r>
          </w:p>
          <w:p w14:paraId="2CA9D9AF"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Besökande</w:t>
            </w:r>
          </w:p>
        </w:tc>
        <w:tc>
          <w:tcPr>
            <w:tcW w:w="1324" w:type="dxa"/>
            <w:tcBorders>
              <w:top w:val="single" w:sz="4" w:space="0" w:color="auto"/>
              <w:bottom w:val="single" w:sz="4" w:space="0" w:color="auto"/>
            </w:tcBorders>
          </w:tcPr>
          <w:p w14:paraId="0B10E891" w14:textId="77777777" w:rsidR="00CC46EF" w:rsidRPr="00CC46EF" w:rsidRDefault="00CC46EF" w:rsidP="00CC46EF">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22B6BBEC" w14:textId="77777777" w:rsidR="00CC46EF" w:rsidRPr="00CC46EF" w:rsidRDefault="00CC46EF" w:rsidP="00CC46EF">
            <w:pPr>
              <w:spacing w:after="0" w:line="240" w:lineRule="auto"/>
              <w:rPr>
                <w:rFonts w:ascii="Times New Roman" w:hAnsi="Times New Roman" w:cs="Times New Roman"/>
                <w:iCs/>
                <w:sz w:val="20"/>
                <w:szCs w:val="20"/>
              </w:rPr>
            </w:pPr>
          </w:p>
        </w:tc>
        <w:tc>
          <w:tcPr>
            <w:tcW w:w="1482" w:type="dxa"/>
            <w:tcBorders>
              <w:top w:val="single" w:sz="4" w:space="0" w:color="auto"/>
              <w:bottom w:val="single" w:sz="4" w:space="0" w:color="auto"/>
            </w:tcBorders>
          </w:tcPr>
          <w:p w14:paraId="57541DE1" w14:textId="77777777" w:rsidR="00CC46EF" w:rsidRPr="00CC46EF" w:rsidRDefault="00CC46EF" w:rsidP="00CC46EF">
            <w:pPr>
              <w:spacing w:after="0" w:line="240" w:lineRule="auto"/>
              <w:rPr>
                <w:rFonts w:ascii="Times New Roman" w:hAnsi="Times New Roman" w:cs="Times New Roman"/>
                <w:iCs/>
                <w:sz w:val="20"/>
                <w:szCs w:val="20"/>
              </w:rPr>
            </w:pPr>
          </w:p>
        </w:tc>
        <w:tc>
          <w:tcPr>
            <w:tcW w:w="1636" w:type="dxa"/>
            <w:tcBorders>
              <w:top w:val="single" w:sz="4" w:space="0" w:color="auto"/>
              <w:bottom w:val="single" w:sz="4" w:space="0" w:color="auto"/>
            </w:tcBorders>
          </w:tcPr>
          <w:p w14:paraId="510B3613" w14:textId="77777777" w:rsidR="00CC46EF" w:rsidRPr="00CC46EF" w:rsidRDefault="00CC46EF" w:rsidP="00CC46EF">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362661FA" w14:textId="77777777" w:rsidR="00CC46EF" w:rsidRPr="00CC46EF" w:rsidRDefault="00CC46EF" w:rsidP="00CC46EF">
            <w:pPr>
              <w:spacing w:after="0" w:line="240" w:lineRule="auto"/>
              <w:rPr>
                <w:rFonts w:ascii="Times New Roman" w:hAnsi="Times New Roman" w:cs="Times New Roman"/>
                <w:iCs/>
                <w:sz w:val="20"/>
                <w:szCs w:val="20"/>
              </w:rPr>
            </w:pPr>
          </w:p>
        </w:tc>
      </w:tr>
      <w:tr w:rsidR="00CC46EF" w:rsidRPr="00CC46EF" w14:paraId="7E74FE36" w14:textId="77777777" w:rsidTr="007852CD">
        <w:tc>
          <w:tcPr>
            <w:tcW w:w="1365" w:type="dxa"/>
            <w:tcBorders>
              <w:top w:val="single" w:sz="4" w:space="0" w:color="auto"/>
              <w:bottom w:val="single" w:sz="4" w:space="0" w:color="auto"/>
            </w:tcBorders>
          </w:tcPr>
          <w:p w14:paraId="2A8B5AE8" w14:textId="77777777" w:rsidR="00CC46EF" w:rsidRPr="00CC46EF" w:rsidRDefault="00CC46EF" w:rsidP="00CC46EF">
            <w:pPr>
              <w:spacing w:after="0" w:line="240" w:lineRule="auto"/>
              <w:rPr>
                <w:rFonts w:ascii="Times New Roman" w:hAnsi="Times New Roman" w:cs="Times New Roman"/>
                <w:iCs/>
                <w:sz w:val="20"/>
                <w:szCs w:val="20"/>
              </w:rPr>
            </w:pPr>
            <w:r w:rsidRPr="00CC46EF">
              <w:rPr>
                <w:rFonts w:ascii="Times New Roman" w:hAnsi="Times New Roman" w:cs="Times New Roman"/>
                <w:iCs/>
                <w:sz w:val="20"/>
                <w:szCs w:val="20"/>
              </w:rPr>
              <w:t>Och så vidare...</w:t>
            </w:r>
          </w:p>
        </w:tc>
        <w:tc>
          <w:tcPr>
            <w:tcW w:w="1324" w:type="dxa"/>
            <w:tcBorders>
              <w:top w:val="single" w:sz="4" w:space="0" w:color="auto"/>
              <w:bottom w:val="single" w:sz="4" w:space="0" w:color="auto"/>
            </w:tcBorders>
          </w:tcPr>
          <w:p w14:paraId="3F2B4E06" w14:textId="77777777" w:rsidR="00CC46EF" w:rsidRPr="00CC46EF" w:rsidRDefault="00CC46EF" w:rsidP="00CC46EF">
            <w:pPr>
              <w:spacing w:after="0" w:line="240" w:lineRule="auto"/>
              <w:rPr>
                <w:rFonts w:ascii="Times New Roman" w:hAnsi="Times New Roman" w:cs="Times New Roman"/>
                <w:iCs/>
                <w:sz w:val="20"/>
                <w:szCs w:val="20"/>
              </w:rPr>
            </w:pPr>
          </w:p>
        </w:tc>
        <w:tc>
          <w:tcPr>
            <w:tcW w:w="1559" w:type="dxa"/>
            <w:tcBorders>
              <w:top w:val="single" w:sz="4" w:space="0" w:color="auto"/>
              <w:bottom w:val="single" w:sz="4" w:space="0" w:color="auto"/>
              <w:tl2br w:val="single" w:sz="4" w:space="0" w:color="auto"/>
              <w:tr2bl w:val="single" w:sz="4" w:space="0" w:color="auto"/>
            </w:tcBorders>
          </w:tcPr>
          <w:p w14:paraId="7B5D0A8D" w14:textId="77777777" w:rsidR="00CC46EF" w:rsidRPr="00CC46EF" w:rsidRDefault="00CC46EF" w:rsidP="00CC46EF">
            <w:pPr>
              <w:spacing w:after="0" w:line="240" w:lineRule="auto"/>
              <w:rPr>
                <w:rFonts w:ascii="Times New Roman" w:hAnsi="Times New Roman" w:cs="Times New Roman"/>
                <w:iCs/>
                <w:sz w:val="20"/>
                <w:szCs w:val="20"/>
              </w:rPr>
            </w:pPr>
          </w:p>
        </w:tc>
        <w:tc>
          <w:tcPr>
            <w:tcW w:w="1482" w:type="dxa"/>
            <w:tcBorders>
              <w:top w:val="single" w:sz="4" w:space="0" w:color="auto"/>
              <w:bottom w:val="single" w:sz="4" w:space="0" w:color="auto"/>
            </w:tcBorders>
          </w:tcPr>
          <w:p w14:paraId="3B6AC347" w14:textId="77777777" w:rsidR="00CC46EF" w:rsidRPr="00CC46EF" w:rsidRDefault="00CC46EF" w:rsidP="00CC46EF">
            <w:pPr>
              <w:spacing w:after="0" w:line="240" w:lineRule="auto"/>
              <w:rPr>
                <w:rFonts w:ascii="Times New Roman" w:hAnsi="Times New Roman" w:cs="Times New Roman"/>
                <w:iCs/>
                <w:sz w:val="20"/>
                <w:szCs w:val="20"/>
              </w:rPr>
            </w:pPr>
          </w:p>
        </w:tc>
        <w:tc>
          <w:tcPr>
            <w:tcW w:w="1636" w:type="dxa"/>
            <w:tcBorders>
              <w:top w:val="single" w:sz="4" w:space="0" w:color="auto"/>
              <w:bottom w:val="single" w:sz="4" w:space="0" w:color="auto"/>
            </w:tcBorders>
          </w:tcPr>
          <w:p w14:paraId="09D23E9B" w14:textId="77777777" w:rsidR="00CC46EF" w:rsidRPr="00CC46EF" w:rsidRDefault="00CC46EF" w:rsidP="00CC46EF">
            <w:pPr>
              <w:spacing w:after="0" w:line="240" w:lineRule="auto"/>
              <w:rPr>
                <w:rFonts w:ascii="Times New Roman" w:hAnsi="Times New Roman" w:cs="Times New Roman"/>
                <w:iCs/>
                <w:sz w:val="20"/>
                <w:szCs w:val="20"/>
              </w:rPr>
            </w:pPr>
          </w:p>
        </w:tc>
        <w:tc>
          <w:tcPr>
            <w:tcW w:w="1696" w:type="dxa"/>
            <w:tcBorders>
              <w:top w:val="single" w:sz="4" w:space="0" w:color="auto"/>
              <w:bottom w:val="single" w:sz="4" w:space="0" w:color="auto"/>
              <w:tl2br w:val="single" w:sz="4" w:space="0" w:color="auto"/>
              <w:tr2bl w:val="single" w:sz="4" w:space="0" w:color="auto"/>
            </w:tcBorders>
          </w:tcPr>
          <w:p w14:paraId="61B8828B" w14:textId="77777777" w:rsidR="00CC46EF" w:rsidRPr="00CC46EF" w:rsidRDefault="00CC46EF" w:rsidP="00CC46EF">
            <w:pPr>
              <w:spacing w:after="0" w:line="240" w:lineRule="auto"/>
              <w:rPr>
                <w:rFonts w:ascii="Times New Roman" w:hAnsi="Times New Roman" w:cs="Times New Roman"/>
                <w:iCs/>
                <w:sz w:val="20"/>
                <w:szCs w:val="20"/>
              </w:rPr>
            </w:pPr>
          </w:p>
        </w:tc>
      </w:tr>
    </w:tbl>
    <w:p w14:paraId="69495726" w14:textId="77777777" w:rsidR="00CC46EF" w:rsidRPr="00CC46EF" w:rsidRDefault="00CC46EF" w:rsidP="00CC46EF">
      <w:pPr>
        <w:spacing w:line="259" w:lineRule="auto"/>
        <w:rPr>
          <w:rFonts w:ascii="Times New Roman" w:eastAsia="Calibri" w:hAnsi="Times New Roman" w:cs="Times New Roman"/>
          <w:iCs/>
          <w:szCs w:val="22"/>
        </w:rPr>
      </w:pPr>
    </w:p>
    <w:p w14:paraId="5BB7BDCF" w14:textId="4E876210" w:rsidR="000A0FC9" w:rsidRDefault="000A0FC9">
      <w:pPr>
        <w:spacing w:after="240" w:line="240" w:lineRule="auto"/>
      </w:pPr>
      <w:bookmarkStart w:id="28" w:name="_Ref17367483"/>
      <w:bookmarkStart w:id="29" w:name="_Toc97039121"/>
      <w:bookmarkStart w:id="30" w:name="_Hlk12309551"/>
      <w:r>
        <w:br w:type="page"/>
      </w:r>
    </w:p>
    <w:p w14:paraId="02248BBF" w14:textId="43B752BA" w:rsidR="000A0FC9" w:rsidRPr="000A0FC9" w:rsidRDefault="000A0FC9" w:rsidP="00416BC1">
      <w:pPr>
        <w:pStyle w:val="Rubrik2"/>
        <w:rPr>
          <w:rFonts w:eastAsia="Times New Roman"/>
        </w:rPr>
      </w:pPr>
      <w:bookmarkStart w:id="31" w:name="_Toc126312082"/>
      <w:r w:rsidRPr="000A0FC9">
        <w:rPr>
          <w:rFonts w:eastAsia="Times New Roman"/>
        </w:rPr>
        <w:lastRenderedPageBreak/>
        <w:t>Resultat P-tal</w:t>
      </w:r>
      <w:bookmarkEnd w:id="31"/>
      <w:bookmarkEnd w:id="28"/>
      <w:bookmarkEnd w:id="29"/>
    </w:p>
    <w:p w14:paraId="4F11BD1B" w14:textId="023E1DE6" w:rsidR="000A0FC9" w:rsidRPr="000A0FC9" w:rsidRDefault="000A0FC9" w:rsidP="00416BC1">
      <w:pPr>
        <w:pStyle w:val="Rubrik3"/>
        <w:rPr>
          <w:rFonts w:eastAsia="Times New Roman"/>
        </w:rPr>
      </w:pPr>
      <w:r w:rsidRPr="000A0FC9">
        <w:rPr>
          <w:rFonts w:eastAsia="Times New Roman"/>
        </w:rPr>
        <w:t>P-tal bil</w:t>
      </w:r>
    </w:p>
    <w:p w14:paraId="7690A0C8" w14:textId="77777777" w:rsidR="000A0FC9" w:rsidRPr="000A0FC9" w:rsidRDefault="000A0FC9" w:rsidP="000A0FC9">
      <w:pPr>
        <w:spacing w:line="259" w:lineRule="auto"/>
        <w:rPr>
          <w:rFonts w:ascii="Calibri" w:eastAsia="Calibri" w:hAnsi="Calibri" w:cs="Times New Roman"/>
          <w:szCs w:val="22"/>
        </w:rPr>
      </w:pPr>
      <w:r w:rsidRPr="000A0FC9">
        <w:rPr>
          <w:rFonts w:ascii="Times New Roman" w:eastAsia="Calibri" w:hAnsi="Times New Roman" w:cs="Times New Roman"/>
          <w:iCs/>
          <w:szCs w:val="22"/>
        </w:rPr>
        <w:t>Presentera en tabell uppdelat på bostäder respektive verksamheter över de slutgiltiga parkeringstalen för bil som erhållits efter analysstegen.</w:t>
      </w:r>
    </w:p>
    <w:p w14:paraId="2574FFAF" w14:textId="7911FDC8" w:rsidR="000A0FC9" w:rsidRPr="000A0FC9" w:rsidRDefault="000A0FC9" w:rsidP="00416BC1">
      <w:pPr>
        <w:pStyle w:val="Rubrik3"/>
        <w:rPr>
          <w:rFonts w:eastAsia="Times New Roman"/>
        </w:rPr>
      </w:pPr>
      <w:r w:rsidRPr="000A0FC9">
        <w:rPr>
          <w:rFonts w:eastAsia="Times New Roman"/>
        </w:rPr>
        <w:t>P-tal cykel</w:t>
      </w:r>
    </w:p>
    <w:p w14:paraId="1481AD20" w14:textId="77777777" w:rsidR="000A0FC9" w:rsidRPr="000A0FC9" w:rsidRDefault="000A0FC9" w:rsidP="000A0FC9">
      <w:pPr>
        <w:spacing w:line="259" w:lineRule="auto"/>
        <w:rPr>
          <w:rFonts w:ascii="Calibri" w:eastAsia="Calibri" w:hAnsi="Calibri" w:cs="Times New Roman"/>
          <w:szCs w:val="22"/>
        </w:rPr>
      </w:pPr>
      <w:r w:rsidRPr="000A0FC9">
        <w:rPr>
          <w:rFonts w:ascii="Times New Roman" w:eastAsia="Calibri" w:hAnsi="Times New Roman" w:cs="Times New Roman"/>
          <w:iCs/>
          <w:szCs w:val="22"/>
        </w:rPr>
        <w:t>Presentera en tabell uppdelat på bostäder respektive verksamheter över de slutgiltiga parkeringstalen för cykel som erhållits efter analysstegen.</w:t>
      </w:r>
    </w:p>
    <w:p w14:paraId="3AC9CD4A" w14:textId="7B4CA3FF" w:rsidR="00D813E9" w:rsidRDefault="00D813E9">
      <w:pPr>
        <w:spacing w:after="240" w:line="240" w:lineRule="auto"/>
      </w:pPr>
      <w:r>
        <w:br w:type="page"/>
      </w:r>
    </w:p>
    <w:p w14:paraId="0F51259A" w14:textId="06B3C4C4" w:rsidR="00D813E9" w:rsidRPr="00D813E9" w:rsidRDefault="00D813E9" w:rsidP="00416BC1">
      <w:pPr>
        <w:pStyle w:val="Rubrik1"/>
        <w:rPr>
          <w:rFonts w:eastAsia="Times New Roman"/>
        </w:rPr>
      </w:pPr>
      <w:bookmarkStart w:id="32" w:name="_Ref17367267"/>
      <w:bookmarkStart w:id="33" w:name="_Toc97039122"/>
      <w:bookmarkStart w:id="34" w:name="_Toc126312083"/>
      <w:r w:rsidRPr="00D813E9">
        <w:rPr>
          <w:rFonts w:eastAsia="Times New Roman"/>
        </w:rPr>
        <w:lastRenderedPageBreak/>
        <w:t>Parkeringsplatser</w:t>
      </w:r>
      <w:bookmarkEnd w:id="32"/>
      <w:bookmarkEnd w:id="33"/>
      <w:bookmarkEnd w:id="34"/>
    </w:p>
    <w:p w14:paraId="371C3F2A" w14:textId="3A5C92BA" w:rsidR="00D813E9" w:rsidRPr="00D813E9" w:rsidRDefault="00D813E9" w:rsidP="00416BC1">
      <w:pPr>
        <w:pStyle w:val="Rubrik2"/>
        <w:rPr>
          <w:rFonts w:eastAsia="Times New Roman"/>
        </w:rPr>
      </w:pPr>
      <w:bookmarkStart w:id="35" w:name="_Toc97039123"/>
      <w:bookmarkStart w:id="36" w:name="_Toc126312084"/>
      <w:bookmarkEnd w:id="30"/>
      <w:r w:rsidRPr="00D813E9">
        <w:rPr>
          <w:rFonts w:eastAsia="Times New Roman"/>
        </w:rPr>
        <w:t>Bilparkering</w:t>
      </w:r>
      <w:bookmarkEnd w:id="35"/>
      <w:bookmarkEnd w:id="36"/>
    </w:p>
    <w:p w14:paraId="51B00D44" w14:textId="4ED24D44" w:rsidR="00D813E9" w:rsidRPr="00D813E9" w:rsidRDefault="00D813E9" w:rsidP="00416BC1">
      <w:pPr>
        <w:pStyle w:val="Rubrik3"/>
        <w:rPr>
          <w:rFonts w:eastAsia="Times New Roman"/>
        </w:rPr>
      </w:pPr>
      <w:r w:rsidRPr="00D813E9">
        <w:rPr>
          <w:rFonts w:eastAsia="Times New Roman"/>
        </w:rPr>
        <w:t>Antal platser för ny bebyggelse</w:t>
      </w:r>
    </w:p>
    <w:p w14:paraId="69F9CFD4" w14:textId="77777777" w:rsidR="00D813E9" w:rsidRPr="00D813E9" w:rsidRDefault="00D813E9" w:rsidP="00D813E9">
      <w:pPr>
        <w:spacing w:line="259" w:lineRule="auto"/>
        <w:rPr>
          <w:rFonts w:ascii="Times New Roman" w:eastAsia="Calibri" w:hAnsi="Times New Roman" w:cs="Times New Roman"/>
          <w:iCs/>
          <w:szCs w:val="22"/>
        </w:rPr>
      </w:pPr>
      <w:r w:rsidRPr="00D813E9">
        <w:rPr>
          <w:rFonts w:ascii="Times New Roman" w:eastAsia="Calibri" w:hAnsi="Times New Roman" w:cs="Times New Roman"/>
          <w:iCs/>
          <w:szCs w:val="22"/>
        </w:rPr>
        <w:t xml:space="preserve">Beräkna antalet platser för exploateringen utifrån framräknade parkeringstal och exploateringens antal lägenheter/BTA, uppdelat på bostäder samt för respektive verksamhet och eventuellt per byggaktör eller etapp. Vid bygglov ska det tydligt framgå vilka parkeringsplatser som ingår i respektive bygglovsansökan. </w:t>
      </w:r>
    </w:p>
    <w:tbl>
      <w:tblPr>
        <w:tblStyle w:val="Tabellrutnt6"/>
        <w:tblW w:w="0" w:type="auto"/>
        <w:tblInd w:w="562" w:type="dxa"/>
        <w:tblLayout w:type="fixed"/>
        <w:tblCellMar>
          <w:left w:w="57" w:type="dxa"/>
          <w:right w:w="57" w:type="dxa"/>
        </w:tblCellMar>
        <w:tblLook w:val="04A0" w:firstRow="1" w:lastRow="0" w:firstColumn="1" w:lastColumn="0" w:noHBand="0" w:noVBand="1"/>
      </w:tblPr>
      <w:tblGrid>
        <w:gridCol w:w="1514"/>
        <w:gridCol w:w="2006"/>
        <w:gridCol w:w="1092"/>
        <w:gridCol w:w="2062"/>
      </w:tblGrid>
      <w:tr w:rsidR="00D813E9" w:rsidRPr="00D813E9" w14:paraId="7A2CED57" w14:textId="77777777" w:rsidTr="007852CD">
        <w:tc>
          <w:tcPr>
            <w:tcW w:w="1514" w:type="dxa"/>
            <w:tcBorders>
              <w:bottom w:val="single" w:sz="12" w:space="0" w:color="auto"/>
            </w:tcBorders>
          </w:tcPr>
          <w:p w14:paraId="2FA6E7F6" w14:textId="77777777" w:rsidR="00D813E9" w:rsidRPr="00D813E9" w:rsidRDefault="00D813E9" w:rsidP="00D813E9">
            <w:pPr>
              <w:spacing w:after="0" w:line="240" w:lineRule="auto"/>
              <w:rPr>
                <w:rFonts w:ascii="Times New Roman" w:hAnsi="Times New Roman" w:cs="Times New Roman"/>
                <w:iCs/>
              </w:rPr>
            </w:pPr>
            <w:r w:rsidRPr="00D813E9">
              <w:rPr>
                <w:rFonts w:ascii="Times New Roman" w:hAnsi="Times New Roman" w:cs="Times New Roman"/>
                <w:b/>
                <w:iCs/>
              </w:rPr>
              <w:t>Bil</w:t>
            </w:r>
          </w:p>
        </w:tc>
        <w:tc>
          <w:tcPr>
            <w:tcW w:w="2006" w:type="dxa"/>
            <w:tcBorders>
              <w:bottom w:val="single" w:sz="12" w:space="0" w:color="auto"/>
            </w:tcBorders>
          </w:tcPr>
          <w:p w14:paraId="311D8A15" w14:textId="77777777" w:rsidR="00D813E9" w:rsidRPr="00D813E9" w:rsidRDefault="00D813E9" w:rsidP="00D813E9">
            <w:pPr>
              <w:spacing w:after="0" w:line="240" w:lineRule="auto"/>
              <w:rPr>
                <w:rFonts w:ascii="Times New Roman" w:hAnsi="Times New Roman" w:cs="Times New Roman"/>
                <w:iCs/>
              </w:rPr>
            </w:pPr>
            <w:r w:rsidRPr="00D813E9">
              <w:rPr>
                <w:rFonts w:ascii="Times New Roman" w:hAnsi="Times New Roman" w:cs="Times New Roman"/>
                <w:iCs/>
              </w:rPr>
              <w:t>Beräknat parkeringstal</w:t>
            </w:r>
          </w:p>
        </w:tc>
        <w:tc>
          <w:tcPr>
            <w:tcW w:w="1092" w:type="dxa"/>
            <w:tcBorders>
              <w:bottom w:val="single" w:sz="12" w:space="0" w:color="auto"/>
            </w:tcBorders>
          </w:tcPr>
          <w:p w14:paraId="55470691" w14:textId="77777777" w:rsidR="00D813E9" w:rsidRPr="00D813E9" w:rsidRDefault="00D813E9" w:rsidP="00D813E9">
            <w:pPr>
              <w:spacing w:after="0" w:line="240" w:lineRule="auto"/>
              <w:rPr>
                <w:rFonts w:ascii="Times New Roman" w:hAnsi="Times New Roman" w:cs="Times New Roman"/>
                <w:iCs/>
              </w:rPr>
            </w:pPr>
            <w:r w:rsidRPr="00D813E9">
              <w:rPr>
                <w:rFonts w:ascii="Times New Roman" w:hAnsi="Times New Roman" w:cs="Times New Roman"/>
                <w:iCs/>
              </w:rPr>
              <w:t>Antal/Yta</w:t>
            </w:r>
          </w:p>
        </w:tc>
        <w:tc>
          <w:tcPr>
            <w:tcW w:w="2062" w:type="dxa"/>
            <w:tcBorders>
              <w:bottom w:val="single" w:sz="12" w:space="0" w:color="auto"/>
            </w:tcBorders>
          </w:tcPr>
          <w:p w14:paraId="20D3D8B2" w14:textId="77777777" w:rsidR="00D813E9" w:rsidRPr="00D813E9" w:rsidRDefault="00D813E9" w:rsidP="00D813E9">
            <w:pPr>
              <w:spacing w:after="0" w:line="240" w:lineRule="auto"/>
              <w:rPr>
                <w:rFonts w:ascii="Times New Roman" w:hAnsi="Times New Roman" w:cs="Times New Roman"/>
                <w:iCs/>
              </w:rPr>
            </w:pPr>
            <w:r w:rsidRPr="00D813E9">
              <w:rPr>
                <w:rFonts w:ascii="Times New Roman" w:hAnsi="Times New Roman" w:cs="Times New Roman"/>
                <w:iCs/>
              </w:rPr>
              <w:t>Antal parkeringsplatser</w:t>
            </w:r>
          </w:p>
        </w:tc>
      </w:tr>
      <w:tr w:rsidR="00D813E9" w:rsidRPr="00D813E9" w14:paraId="006AC510" w14:textId="77777777" w:rsidTr="007852CD">
        <w:tc>
          <w:tcPr>
            <w:tcW w:w="1514" w:type="dxa"/>
            <w:tcBorders>
              <w:top w:val="single" w:sz="12" w:space="0" w:color="auto"/>
              <w:bottom w:val="single" w:sz="4" w:space="0" w:color="auto"/>
            </w:tcBorders>
          </w:tcPr>
          <w:p w14:paraId="289A2A27" w14:textId="77777777" w:rsidR="00D813E9" w:rsidRPr="00D813E9" w:rsidRDefault="00D813E9" w:rsidP="00D813E9">
            <w:pPr>
              <w:spacing w:after="0" w:line="240" w:lineRule="auto"/>
              <w:rPr>
                <w:rFonts w:ascii="Times New Roman" w:hAnsi="Times New Roman" w:cs="Times New Roman"/>
                <w:iCs/>
              </w:rPr>
            </w:pPr>
            <w:r w:rsidRPr="00D813E9">
              <w:rPr>
                <w:rFonts w:ascii="Times New Roman" w:hAnsi="Times New Roman" w:cs="Times New Roman"/>
                <w:iCs/>
              </w:rPr>
              <w:t>Bostäder</w:t>
            </w:r>
          </w:p>
        </w:tc>
        <w:tc>
          <w:tcPr>
            <w:tcW w:w="2006" w:type="dxa"/>
            <w:tcBorders>
              <w:top w:val="single" w:sz="12" w:space="0" w:color="auto"/>
              <w:bottom w:val="single" w:sz="4" w:space="0" w:color="auto"/>
            </w:tcBorders>
          </w:tcPr>
          <w:p w14:paraId="3D4FE446" w14:textId="77777777" w:rsidR="00D813E9" w:rsidRPr="00D813E9" w:rsidRDefault="00D813E9" w:rsidP="00D813E9">
            <w:pPr>
              <w:spacing w:after="0" w:line="240" w:lineRule="auto"/>
              <w:rPr>
                <w:rFonts w:ascii="Times New Roman" w:hAnsi="Times New Roman" w:cs="Times New Roman"/>
                <w:b/>
                <w:iCs/>
              </w:rPr>
            </w:pPr>
            <w:r w:rsidRPr="00D813E9">
              <w:rPr>
                <w:rFonts w:ascii="Times New Roman" w:hAnsi="Times New Roman" w:cs="Times New Roman"/>
                <w:iCs/>
              </w:rPr>
              <w:t>X</w:t>
            </w:r>
          </w:p>
        </w:tc>
        <w:tc>
          <w:tcPr>
            <w:tcW w:w="1092" w:type="dxa"/>
            <w:tcBorders>
              <w:top w:val="single" w:sz="12" w:space="0" w:color="auto"/>
              <w:bottom w:val="single" w:sz="4" w:space="0" w:color="auto"/>
            </w:tcBorders>
          </w:tcPr>
          <w:p w14:paraId="3CF51D8F" w14:textId="77777777" w:rsidR="00D813E9" w:rsidRPr="00D813E9" w:rsidRDefault="00D813E9" w:rsidP="00D813E9">
            <w:pPr>
              <w:spacing w:after="0" w:line="240" w:lineRule="auto"/>
              <w:rPr>
                <w:rFonts w:ascii="Times New Roman" w:hAnsi="Times New Roman" w:cs="Times New Roman"/>
                <w:b/>
                <w:iCs/>
              </w:rPr>
            </w:pPr>
            <w:r w:rsidRPr="00D813E9">
              <w:rPr>
                <w:rFonts w:ascii="Times New Roman" w:hAnsi="Times New Roman" w:cs="Times New Roman"/>
                <w:iCs/>
              </w:rPr>
              <w:t>Z</w:t>
            </w:r>
          </w:p>
        </w:tc>
        <w:tc>
          <w:tcPr>
            <w:tcW w:w="2062" w:type="dxa"/>
            <w:tcBorders>
              <w:top w:val="single" w:sz="12" w:space="0" w:color="auto"/>
              <w:bottom w:val="single" w:sz="4" w:space="0" w:color="auto"/>
            </w:tcBorders>
          </w:tcPr>
          <w:p w14:paraId="227BBF68" w14:textId="77777777" w:rsidR="00D813E9" w:rsidRPr="00D813E9" w:rsidRDefault="00D813E9" w:rsidP="00D813E9">
            <w:pPr>
              <w:spacing w:after="0" w:line="240" w:lineRule="auto"/>
              <w:rPr>
                <w:rFonts w:ascii="Times New Roman" w:hAnsi="Times New Roman" w:cs="Times New Roman"/>
                <w:b/>
                <w:iCs/>
              </w:rPr>
            </w:pPr>
            <w:r w:rsidRPr="00D813E9">
              <w:rPr>
                <w:rFonts w:ascii="Times New Roman" w:hAnsi="Times New Roman" w:cs="Times New Roman"/>
                <w:iCs/>
              </w:rPr>
              <w:t>=X*Z</w:t>
            </w:r>
          </w:p>
        </w:tc>
      </w:tr>
      <w:tr w:rsidR="00D813E9" w:rsidRPr="00D813E9" w14:paraId="28EC564B" w14:textId="77777777" w:rsidTr="007852CD">
        <w:tc>
          <w:tcPr>
            <w:tcW w:w="1514" w:type="dxa"/>
            <w:tcBorders>
              <w:top w:val="single" w:sz="4" w:space="0" w:color="auto"/>
              <w:bottom w:val="single" w:sz="4" w:space="0" w:color="auto"/>
            </w:tcBorders>
          </w:tcPr>
          <w:p w14:paraId="1B16A6D8" w14:textId="77777777" w:rsidR="00D813E9" w:rsidRPr="00D813E9" w:rsidRDefault="00D813E9" w:rsidP="00D813E9">
            <w:pPr>
              <w:spacing w:after="0" w:line="240" w:lineRule="auto"/>
              <w:rPr>
                <w:rFonts w:ascii="Times New Roman" w:hAnsi="Times New Roman" w:cs="Times New Roman"/>
                <w:b/>
                <w:iCs/>
              </w:rPr>
            </w:pPr>
            <w:r w:rsidRPr="00D813E9">
              <w:rPr>
                <w:rFonts w:ascii="Times New Roman" w:hAnsi="Times New Roman" w:cs="Times New Roman"/>
                <w:iCs/>
              </w:rPr>
              <w:t>Verksamhet 1</w:t>
            </w:r>
          </w:p>
        </w:tc>
        <w:tc>
          <w:tcPr>
            <w:tcW w:w="2006" w:type="dxa"/>
            <w:tcBorders>
              <w:top w:val="single" w:sz="4" w:space="0" w:color="auto"/>
              <w:bottom w:val="single" w:sz="4" w:space="0" w:color="auto"/>
            </w:tcBorders>
          </w:tcPr>
          <w:p w14:paraId="4F0B7081" w14:textId="77777777" w:rsidR="00D813E9" w:rsidRPr="00D813E9" w:rsidRDefault="00D813E9" w:rsidP="00D813E9">
            <w:pPr>
              <w:spacing w:after="0" w:line="240" w:lineRule="auto"/>
              <w:rPr>
                <w:rFonts w:ascii="Times New Roman" w:hAnsi="Times New Roman" w:cs="Times New Roman"/>
                <w:iCs/>
              </w:rPr>
            </w:pPr>
          </w:p>
        </w:tc>
        <w:tc>
          <w:tcPr>
            <w:tcW w:w="1092" w:type="dxa"/>
            <w:tcBorders>
              <w:top w:val="single" w:sz="4" w:space="0" w:color="auto"/>
              <w:bottom w:val="single" w:sz="4" w:space="0" w:color="auto"/>
            </w:tcBorders>
          </w:tcPr>
          <w:p w14:paraId="04E7E783" w14:textId="77777777" w:rsidR="00D813E9" w:rsidRPr="00D813E9" w:rsidRDefault="00D813E9" w:rsidP="00D813E9">
            <w:pPr>
              <w:spacing w:after="0" w:line="240" w:lineRule="auto"/>
              <w:rPr>
                <w:rFonts w:ascii="Times New Roman" w:hAnsi="Times New Roman" w:cs="Times New Roman"/>
                <w:iCs/>
              </w:rPr>
            </w:pPr>
          </w:p>
        </w:tc>
        <w:tc>
          <w:tcPr>
            <w:tcW w:w="2062" w:type="dxa"/>
            <w:tcBorders>
              <w:top w:val="single" w:sz="4" w:space="0" w:color="auto"/>
              <w:bottom w:val="single" w:sz="4" w:space="0" w:color="auto"/>
            </w:tcBorders>
          </w:tcPr>
          <w:p w14:paraId="4FA931E7" w14:textId="77777777" w:rsidR="00D813E9" w:rsidRPr="00D813E9" w:rsidRDefault="00D813E9" w:rsidP="00D813E9">
            <w:pPr>
              <w:spacing w:after="0" w:line="240" w:lineRule="auto"/>
              <w:rPr>
                <w:rFonts w:ascii="Times New Roman" w:hAnsi="Times New Roman" w:cs="Times New Roman"/>
                <w:iCs/>
              </w:rPr>
            </w:pPr>
          </w:p>
        </w:tc>
      </w:tr>
      <w:tr w:rsidR="00D813E9" w:rsidRPr="00D813E9" w14:paraId="6DEB3CB6" w14:textId="77777777" w:rsidTr="007852CD">
        <w:tc>
          <w:tcPr>
            <w:tcW w:w="1514" w:type="dxa"/>
            <w:tcBorders>
              <w:top w:val="single" w:sz="4" w:space="0" w:color="auto"/>
              <w:bottom w:val="single" w:sz="12" w:space="0" w:color="auto"/>
            </w:tcBorders>
          </w:tcPr>
          <w:p w14:paraId="0DB739E4" w14:textId="77777777" w:rsidR="00D813E9" w:rsidRPr="00D813E9" w:rsidRDefault="00D813E9" w:rsidP="00D813E9">
            <w:pPr>
              <w:spacing w:after="0" w:line="240" w:lineRule="auto"/>
              <w:rPr>
                <w:rFonts w:ascii="Times New Roman" w:hAnsi="Times New Roman" w:cs="Times New Roman"/>
                <w:iCs/>
              </w:rPr>
            </w:pPr>
            <w:r w:rsidRPr="00D813E9">
              <w:rPr>
                <w:rFonts w:ascii="Times New Roman" w:hAnsi="Times New Roman" w:cs="Times New Roman"/>
                <w:iCs/>
              </w:rPr>
              <w:t>Och så vidare…</w:t>
            </w:r>
          </w:p>
        </w:tc>
        <w:tc>
          <w:tcPr>
            <w:tcW w:w="2006" w:type="dxa"/>
            <w:tcBorders>
              <w:top w:val="single" w:sz="4" w:space="0" w:color="auto"/>
              <w:bottom w:val="single" w:sz="12" w:space="0" w:color="auto"/>
            </w:tcBorders>
          </w:tcPr>
          <w:p w14:paraId="49348D9C" w14:textId="77777777" w:rsidR="00D813E9" w:rsidRPr="00D813E9" w:rsidRDefault="00D813E9" w:rsidP="00D813E9">
            <w:pPr>
              <w:spacing w:after="0" w:line="240" w:lineRule="auto"/>
              <w:rPr>
                <w:rFonts w:ascii="Times New Roman" w:hAnsi="Times New Roman" w:cs="Times New Roman"/>
                <w:iCs/>
              </w:rPr>
            </w:pPr>
          </w:p>
        </w:tc>
        <w:tc>
          <w:tcPr>
            <w:tcW w:w="1092" w:type="dxa"/>
            <w:tcBorders>
              <w:top w:val="single" w:sz="4" w:space="0" w:color="auto"/>
              <w:bottom w:val="single" w:sz="12" w:space="0" w:color="auto"/>
            </w:tcBorders>
          </w:tcPr>
          <w:p w14:paraId="002972D7" w14:textId="77777777" w:rsidR="00D813E9" w:rsidRPr="00D813E9" w:rsidRDefault="00D813E9" w:rsidP="00D813E9">
            <w:pPr>
              <w:spacing w:after="0" w:line="240" w:lineRule="auto"/>
              <w:rPr>
                <w:rFonts w:ascii="Times New Roman" w:hAnsi="Times New Roman" w:cs="Times New Roman"/>
                <w:iCs/>
              </w:rPr>
            </w:pPr>
          </w:p>
        </w:tc>
        <w:tc>
          <w:tcPr>
            <w:tcW w:w="2062" w:type="dxa"/>
            <w:tcBorders>
              <w:top w:val="single" w:sz="4" w:space="0" w:color="auto"/>
              <w:bottom w:val="single" w:sz="12" w:space="0" w:color="auto"/>
            </w:tcBorders>
          </w:tcPr>
          <w:p w14:paraId="51275B6D" w14:textId="77777777" w:rsidR="00D813E9" w:rsidRPr="00D813E9" w:rsidRDefault="00D813E9" w:rsidP="00D813E9">
            <w:pPr>
              <w:spacing w:after="0" w:line="240" w:lineRule="auto"/>
              <w:rPr>
                <w:rFonts w:ascii="Times New Roman" w:hAnsi="Times New Roman" w:cs="Times New Roman"/>
                <w:iCs/>
              </w:rPr>
            </w:pPr>
          </w:p>
        </w:tc>
      </w:tr>
      <w:tr w:rsidR="00D813E9" w:rsidRPr="00D813E9" w14:paraId="2B2340C9" w14:textId="77777777" w:rsidTr="007852CD">
        <w:tc>
          <w:tcPr>
            <w:tcW w:w="1514" w:type="dxa"/>
            <w:tcBorders>
              <w:top w:val="single" w:sz="12" w:space="0" w:color="auto"/>
              <w:bottom w:val="single" w:sz="4" w:space="0" w:color="auto"/>
            </w:tcBorders>
          </w:tcPr>
          <w:p w14:paraId="748511B8" w14:textId="77777777" w:rsidR="00D813E9" w:rsidRPr="00D813E9" w:rsidRDefault="00D813E9" w:rsidP="00D813E9">
            <w:pPr>
              <w:spacing w:after="0" w:line="240" w:lineRule="auto"/>
              <w:rPr>
                <w:rFonts w:ascii="Times New Roman" w:hAnsi="Times New Roman" w:cs="Times New Roman"/>
                <w:iCs/>
              </w:rPr>
            </w:pPr>
          </w:p>
        </w:tc>
        <w:tc>
          <w:tcPr>
            <w:tcW w:w="2006" w:type="dxa"/>
            <w:tcBorders>
              <w:top w:val="single" w:sz="12" w:space="0" w:color="auto"/>
              <w:bottom w:val="single" w:sz="4" w:space="0" w:color="auto"/>
            </w:tcBorders>
          </w:tcPr>
          <w:p w14:paraId="3005A692" w14:textId="77777777" w:rsidR="00D813E9" w:rsidRPr="00D813E9" w:rsidRDefault="00D813E9" w:rsidP="00D813E9">
            <w:pPr>
              <w:spacing w:after="0" w:line="240" w:lineRule="auto"/>
              <w:rPr>
                <w:rFonts w:ascii="Times New Roman" w:hAnsi="Times New Roman" w:cs="Times New Roman"/>
                <w:iCs/>
              </w:rPr>
            </w:pPr>
          </w:p>
        </w:tc>
        <w:tc>
          <w:tcPr>
            <w:tcW w:w="1092" w:type="dxa"/>
            <w:tcBorders>
              <w:top w:val="single" w:sz="12" w:space="0" w:color="auto"/>
              <w:bottom w:val="single" w:sz="4" w:space="0" w:color="auto"/>
              <w:right w:val="single" w:sz="12" w:space="0" w:color="auto"/>
            </w:tcBorders>
          </w:tcPr>
          <w:p w14:paraId="63D40A13" w14:textId="77777777" w:rsidR="00D813E9" w:rsidRPr="00D813E9" w:rsidRDefault="00D813E9" w:rsidP="00D813E9">
            <w:pPr>
              <w:spacing w:after="0" w:line="240" w:lineRule="auto"/>
              <w:rPr>
                <w:rFonts w:ascii="Times New Roman" w:hAnsi="Times New Roman" w:cs="Times New Roman"/>
                <w:iCs/>
              </w:rPr>
            </w:pPr>
            <w:r w:rsidRPr="00D813E9">
              <w:rPr>
                <w:rFonts w:ascii="Times New Roman" w:hAnsi="Times New Roman" w:cs="Times New Roman"/>
                <w:b/>
                <w:iCs/>
              </w:rPr>
              <w:t>Summa</w:t>
            </w:r>
            <w:r w:rsidRPr="00D813E9">
              <w:rPr>
                <w:rFonts w:ascii="Times New Roman" w:hAnsi="Times New Roman" w:cs="Times New Roman"/>
                <w:iCs/>
              </w:rPr>
              <w:t>:</w:t>
            </w:r>
          </w:p>
        </w:tc>
        <w:tc>
          <w:tcPr>
            <w:tcW w:w="2062" w:type="dxa"/>
            <w:tcBorders>
              <w:top w:val="single" w:sz="12" w:space="0" w:color="auto"/>
              <w:left w:val="single" w:sz="12" w:space="0" w:color="auto"/>
              <w:bottom w:val="single" w:sz="4" w:space="0" w:color="auto"/>
            </w:tcBorders>
          </w:tcPr>
          <w:p w14:paraId="58936F57" w14:textId="77777777" w:rsidR="00D813E9" w:rsidRPr="00D813E9" w:rsidRDefault="00D813E9" w:rsidP="00D813E9">
            <w:pPr>
              <w:spacing w:after="0" w:line="240" w:lineRule="auto"/>
              <w:rPr>
                <w:rFonts w:ascii="Times New Roman" w:hAnsi="Times New Roman" w:cs="Times New Roman"/>
                <w:iCs/>
              </w:rPr>
            </w:pPr>
          </w:p>
        </w:tc>
      </w:tr>
    </w:tbl>
    <w:p w14:paraId="0279333E" w14:textId="77777777" w:rsidR="00D813E9" w:rsidRPr="00D813E9" w:rsidRDefault="00D813E9" w:rsidP="00D813E9">
      <w:pPr>
        <w:keepNext/>
        <w:keepLines/>
        <w:spacing w:before="40" w:after="0" w:line="259" w:lineRule="auto"/>
        <w:ind w:firstLine="567"/>
        <w:outlineLvl w:val="3"/>
        <w:rPr>
          <w:rFonts w:ascii="Calibri Light" w:eastAsia="Times New Roman" w:hAnsi="Calibri Light" w:cs="Times New Roman"/>
          <w:i/>
          <w:iCs/>
          <w:sz w:val="24"/>
          <w:szCs w:val="22"/>
        </w:rPr>
      </w:pPr>
    </w:p>
    <w:p w14:paraId="7EAF8B4A" w14:textId="22E86121" w:rsidR="00D813E9" w:rsidRPr="00D813E9" w:rsidRDefault="00D813E9" w:rsidP="00416BC1">
      <w:pPr>
        <w:pStyle w:val="Rubrik3"/>
        <w:rPr>
          <w:rFonts w:eastAsia="Times New Roman"/>
        </w:rPr>
      </w:pPr>
      <w:r w:rsidRPr="00D813E9">
        <w:rPr>
          <w:rFonts w:eastAsia="Times New Roman"/>
        </w:rPr>
        <w:t>Antal platser enligt särskild utredning för mobilitet och parkering</w:t>
      </w:r>
    </w:p>
    <w:p w14:paraId="2F7F97D0" w14:textId="77777777" w:rsidR="00D813E9" w:rsidRPr="00D813E9" w:rsidRDefault="00D813E9" w:rsidP="00D813E9">
      <w:pPr>
        <w:spacing w:line="259" w:lineRule="auto"/>
        <w:rPr>
          <w:rFonts w:ascii="Times New Roman" w:eastAsia="Calibri" w:hAnsi="Times New Roman" w:cs="Times New Roman"/>
          <w:iCs/>
          <w:szCs w:val="22"/>
        </w:rPr>
      </w:pPr>
      <w:r w:rsidRPr="00D813E9">
        <w:rPr>
          <w:rFonts w:ascii="Times New Roman" w:eastAsia="Calibri" w:hAnsi="Times New Roman" w:cs="Times New Roman"/>
          <w:iCs/>
          <w:szCs w:val="22"/>
        </w:rPr>
        <w:t>Om en särskild utredning för mobilitet och parkering gjorts för verksamheter som saknar parkeringstal, ska den utredningen bifogas som en bilaga till mobilitets- och parkeringsutredningen och dess resultat redovisas här.</w:t>
      </w:r>
    </w:p>
    <w:p w14:paraId="4CEFCFC4" w14:textId="2537651C" w:rsidR="00D813E9" w:rsidRPr="00D813E9" w:rsidRDefault="00D813E9" w:rsidP="00416BC1">
      <w:pPr>
        <w:pStyle w:val="Rubrik3"/>
        <w:rPr>
          <w:rFonts w:eastAsia="Times New Roman"/>
        </w:rPr>
      </w:pPr>
      <w:r w:rsidRPr="00D813E9">
        <w:rPr>
          <w:rFonts w:eastAsia="Times New Roman"/>
        </w:rPr>
        <w:t>Antal platser för ersättning</w:t>
      </w:r>
    </w:p>
    <w:p w14:paraId="27027DCD" w14:textId="77777777" w:rsidR="00D813E9" w:rsidRPr="00D813E9" w:rsidRDefault="00D813E9" w:rsidP="00D813E9">
      <w:pPr>
        <w:spacing w:line="259" w:lineRule="auto"/>
        <w:rPr>
          <w:rFonts w:ascii="Times New Roman" w:eastAsia="Calibri" w:hAnsi="Times New Roman" w:cs="Times New Roman"/>
          <w:iCs/>
          <w:szCs w:val="22"/>
        </w:rPr>
      </w:pPr>
      <w:r w:rsidRPr="00D813E9">
        <w:rPr>
          <w:rFonts w:ascii="Times New Roman" w:eastAsia="Calibri" w:hAnsi="Times New Roman" w:cs="Times New Roman"/>
          <w:iCs/>
          <w:szCs w:val="22"/>
        </w:rPr>
        <w:t xml:space="preserve">Redovisa om projektet tar i anspråk befintlig parkering som används av bostäder eller verksamheter, om/hur dessa ersättas och beskriv hur de som använder parkeringsplatserna påverkas av att platserna tas bort eller blir färre samt hur det hanteras. </w:t>
      </w:r>
    </w:p>
    <w:p w14:paraId="25A0F505" w14:textId="77777777" w:rsidR="00D813E9" w:rsidRPr="00D813E9" w:rsidRDefault="00D813E9" w:rsidP="00D813E9">
      <w:pPr>
        <w:spacing w:line="259" w:lineRule="auto"/>
        <w:rPr>
          <w:rFonts w:ascii="Times New Roman" w:eastAsia="Calibri" w:hAnsi="Times New Roman" w:cs="Times New Roman"/>
          <w:iCs/>
          <w:szCs w:val="22"/>
        </w:rPr>
      </w:pPr>
      <w:r w:rsidRPr="00D813E9">
        <w:rPr>
          <w:rFonts w:ascii="Times New Roman" w:eastAsia="Calibri" w:hAnsi="Times New Roman" w:cs="Times New Roman"/>
          <w:iCs/>
          <w:szCs w:val="22"/>
        </w:rPr>
        <w:t xml:space="preserve">Se avsnitt </w:t>
      </w:r>
      <w:r w:rsidRPr="00D813E9">
        <w:rPr>
          <w:rFonts w:ascii="Times New Roman" w:eastAsia="Calibri" w:hAnsi="Times New Roman" w:cs="Times New Roman"/>
          <w:i/>
          <w:iCs/>
          <w:szCs w:val="22"/>
        </w:rPr>
        <w:t>”Ersättning av befintliga platser”</w:t>
      </w:r>
      <w:r w:rsidRPr="00D813E9">
        <w:rPr>
          <w:rFonts w:ascii="Times New Roman" w:eastAsia="Calibri" w:hAnsi="Times New Roman" w:cs="Times New Roman"/>
          <w:iCs/>
          <w:szCs w:val="22"/>
        </w:rPr>
        <w:t xml:space="preserve"> i </w:t>
      </w:r>
      <w:r w:rsidRPr="00D813E9">
        <w:rPr>
          <w:rFonts w:ascii="Times New Roman" w:eastAsia="Calibri" w:hAnsi="Times New Roman" w:cs="Times New Roman"/>
          <w:i/>
          <w:iCs/>
          <w:szCs w:val="22"/>
        </w:rPr>
        <w:t xml:space="preserve">”Anvisningarna till Riktlinjer för mobilitet och parkering”. </w:t>
      </w:r>
      <w:r w:rsidRPr="00D813E9">
        <w:rPr>
          <w:rFonts w:ascii="Times New Roman" w:eastAsia="Calibri" w:hAnsi="Times New Roman" w:cs="Times New Roman"/>
          <w:iCs/>
          <w:szCs w:val="22"/>
        </w:rPr>
        <w:t xml:space="preserve">I Göteborgs Teknisk handbok på webben finns en vägledning för ersättningsutredning för befintlig parkering under avsnitt </w:t>
      </w:r>
      <w:hyperlink r:id="rId14" w:history="1">
        <w:r w:rsidRPr="00D813E9">
          <w:rPr>
            <w:rFonts w:ascii="Times New Roman" w:eastAsia="Calibri" w:hAnsi="Times New Roman" w:cs="Times New Roman"/>
            <w:i/>
            <w:color w:val="0563C1"/>
            <w:szCs w:val="22"/>
            <w:u w:val="single"/>
          </w:rPr>
          <w:t>2IF Mobilitets- och parkeringsutredning</w:t>
        </w:r>
      </w:hyperlink>
      <w:r w:rsidRPr="00D813E9">
        <w:rPr>
          <w:rFonts w:ascii="Times New Roman" w:eastAsia="Calibri" w:hAnsi="Times New Roman" w:cs="Times New Roman"/>
          <w:iCs/>
          <w:szCs w:val="22"/>
        </w:rPr>
        <w:t>.</w:t>
      </w:r>
    </w:p>
    <w:p w14:paraId="2AE48899" w14:textId="6323683F" w:rsidR="00D813E9" w:rsidRPr="00D813E9" w:rsidRDefault="00D813E9" w:rsidP="00416BC1">
      <w:pPr>
        <w:pStyle w:val="Rubrik3"/>
        <w:rPr>
          <w:rFonts w:eastAsia="Times New Roman"/>
        </w:rPr>
      </w:pPr>
      <w:r w:rsidRPr="00D813E9">
        <w:rPr>
          <w:rFonts w:eastAsia="Times New Roman"/>
        </w:rPr>
        <w:t>Antal platser för rörelsehindrade eller andra fordon</w:t>
      </w:r>
    </w:p>
    <w:p w14:paraId="1C592FE0" w14:textId="77777777" w:rsidR="00D813E9" w:rsidRPr="00D813E9" w:rsidRDefault="00D813E9" w:rsidP="00D813E9">
      <w:pPr>
        <w:spacing w:line="259" w:lineRule="auto"/>
        <w:rPr>
          <w:rFonts w:ascii="Times New Roman" w:eastAsia="Calibri" w:hAnsi="Times New Roman" w:cs="Times New Roman"/>
          <w:iCs/>
          <w:szCs w:val="22"/>
        </w:rPr>
      </w:pPr>
      <w:r w:rsidRPr="00D813E9">
        <w:rPr>
          <w:rFonts w:ascii="Times New Roman" w:eastAsia="Calibri" w:hAnsi="Times New Roman" w:cs="Times New Roman"/>
          <w:iCs/>
          <w:szCs w:val="22"/>
        </w:rPr>
        <w:t>I de flesta projekt ska tre procent av bilplatserna kunna ordnas för rörelsehindrade med särskilt parkeringstillstånd. Om tre procent blir mindre än en plats måste en plats anordnas. Beräkningen görs på startvärdets antal platser och de är en del av parkeringstalet för bostäder och verksamheter.</w:t>
      </w:r>
      <w:r w:rsidRPr="00D813E9">
        <w:rPr>
          <w:rFonts w:ascii="Calibri" w:eastAsia="Calibri" w:hAnsi="Calibri" w:cs="Times New Roman"/>
          <w:szCs w:val="22"/>
        </w:rPr>
        <w:t xml:space="preserve"> </w:t>
      </w:r>
      <w:r w:rsidRPr="00D813E9">
        <w:rPr>
          <w:rFonts w:ascii="Times New Roman" w:eastAsia="Calibri" w:hAnsi="Times New Roman" w:cs="Times New Roman"/>
          <w:iCs/>
          <w:szCs w:val="22"/>
        </w:rPr>
        <w:t xml:space="preserve">För större anläggningar och lokaler där stor andel av besökarna kan antas ha rörelsehinder, exempelvis vårdinrättningar och myndigheter, behöver behovet av parkering för rörelsehindrade utredas särskilt. </w:t>
      </w:r>
    </w:p>
    <w:p w14:paraId="463C587C" w14:textId="657611C8" w:rsidR="00467F67" w:rsidRDefault="00D813E9" w:rsidP="00D813E9">
      <w:pPr>
        <w:spacing w:after="240" w:line="240" w:lineRule="auto"/>
        <w:rPr>
          <w:rFonts w:ascii="Times New Roman" w:eastAsia="Calibri" w:hAnsi="Times New Roman" w:cs="Times New Roman"/>
          <w:iCs/>
          <w:szCs w:val="22"/>
        </w:rPr>
      </w:pPr>
      <w:r w:rsidRPr="00D813E9">
        <w:rPr>
          <w:rFonts w:ascii="Times New Roman" w:eastAsia="Calibri" w:hAnsi="Times New Roman" w:cs="Times New Roman"/>
          <w:iCs/>
          <w:szCs w:val="22"/>
        </w:rPr>
        <w:lastRenderedPageBreak/>
        <w:t>Redovisa hur många platser som behövs för bilpoolsplatser, angöring, servicefordon (egna arbetsfordon) och tjänstefordon (egna fordon för persontransporter). Dessa platser tillkommer utöver parkeringstalet för bostäder och verksamheter.</w:t>
      </w:r>
    </w:p>
    <w:p w14:paraId="7D950782" w14:textId="77777777" w:rsidR="00467F67" w:rsidRDefault="00467F67">
      <w:pPr>
        <w:spacing w:after="240" w:line="240" w:lineRule="auto"/>
        <w:rPr>
          <w:rFonts w:ascii="Times New Roman" w:eastAsia="Calibri" w:hAnsi="Times New Roman" w:cs="Times New Roman"/>
          <w:iCs/>
          <w:szCs w:val="22"/>
        </w:rPr>
      </w:pPr>
      <w:r>
        <w:rPr>
          <w:rFonts w:ascii="Times New Roman" w:eastAsia="Calibri" w:hAnsi="Times New Roman" w:cs="Times New Roman"/>
          <w:iCs/>
          <w:szCs w:val="22"/>
        </w:rPr>
        <w:br w:type="page"/>
      </w:r>
    </w:p>
    <w:p w14:paraId="18813FD6" w14:textId="0D1D4B12" w:rsidR="00467F67" w:rsidRPr="00467F67" w:rsidRDefault="00467F67" w:rsidP="00467F67">
      <w:pPr>
        <w:keepNext/>
        <w:keepLines/>
        <w:spacing w:before="40" w:after="0" w:line="259" w:lineRule="auto"/>
        <w:outlineLvl w:val="2"/>
        <w:rPr>
          <w:rFonts w:ascii="Calibri Light" w:eastAsia="Times New Roman" w:hAnsi="Calibri Light" w:cs="Times New Roman"/>
          <w:sz w:val="28"/>
        </w:rPr>
      </w:pPr>
      <w:r w:rsidRPr="00467F67">
        <w:rPr>
          <w:rFonts w:ascii="Calibri Light" w:eastAsia="Times New Roman" w:hAnsi="Calibri Light" w:cs="Times New Roman"/>
          <w:sz w:val="28"/>
        </w:rPr>
        <w:lastRenderedPageBreak/>
        <w:t>Sammanställning</w:t>
      </w:r>
    </w:p>
    <w:p w14:paraId="317ABB53" w14:textId="77777777" w:rsidR="00467F67" w:rsidRPr="00467F67" w:rsidRDefault="00467F67" w:rsidP="00467F67">
      <w:pPr>
        <w:spacing w:line="259" w:lineRule="auto"/>
        <w:rPr>
          <w:rFonts w:ascii="Times New Roman" w:eastAsia="Calibri" w:hAnsi="Times New Roman" w:cs="Times New Roman"/>
          <w:iCs/>
          <w:szCs w:val="22"/>
        </w:rPr>
      </w:pPr>
      <w:r w:rsidRPr="00467F67">
        <w:rPr>
          <w:rFonts w:ascii="Times New Roman" w:eastAsia="Calibri" w:hAnsi="Times New Roman" w:cs="Times New Roman"/>
          <w:iCs/>
          <w:szCs w:val="22"/>
        </w:rPr>
        <w:t>Sammanställ antalet parkeringsplatser för ny bebyggelse med eventuella parkeringsplatser som ska ersättas för befintlig parkering och redovisa dessa uppdelat på boende, besökare</w:t>
      </w:r>
      <w:r w:rsidRPr="00467F67">
        <w:rPr>
          <w:rFonts w:ascii="Times New Roman" w:eastAsia="Calibri" w:hAnsi="Times New Roman" w:cs="Times New Roman"/>
          <w:i/>
          <w:iCs/>
          <w:szCs w:val="22"/>
        </w:rPr>
        <w:t xml:space="preserve"> </w:t>
      </w:r>
      <w:r w:rsidRPr="00467F67">
        <w:rPr>
          <w:rFonts w:ascii="Times New Roman" w:eastAsia="Calibri" w:hAnsi="Times New Roman" w:cs="Times New Roman"/>
          <w:iCs/>
          <w:szCs w:val="22"/>
        </w:rPr>
        <w:t xml:space="preserve">och anställda. Redogör även för de platser som konstaterats i avsnittet </w:t>
      </w:r>
      <w:r w:rsidRPr="00467F67">
        <w:rPr>
          <w:rFonts w:ascii="Times New Roman" w:eastAsia="Calibri" w:hAnsi="Times New Roman" w:cs="Times New Roman"/>
          <w:i/>
          <w:iCs/>
          <w:szCs w:val="22"/>
        </w:rPr>
        <w:t>”Antal platser för rörelsehindrade eller andra fordon”.</w:t>
      </w:r>
    </w:p>
    <w:p w14:paraId="4C713D09" w14:textId="737B6059" w:rsidR="00467F67" w:rsidRPr="00467F67" w:rsidRDefault="00467F67" w:rsidP="00467F67">
      <w:pPr>
        <w:keepNext/>
        <w:keepLines/>
        <w:spacing w:before="40" w:after="0" w:line="259" w:lineRule="auto"/>
        <w:outlineLvl w:val="2"/>
        <w:rPr>
          <w:rFonts w:ascii="Calibri Light" w:eastAsia="Times New Roman" w:hAnsi="Calibri Light" w:cs="Times New Roman"/>
          <w:sz w:val="28"/>
        </w:rPr>
      </w:pPr>
      <w:r w:rsidRPr="00467F67">
        <w:rPr>
          <w:rFonts w:ascii="Calibri Light" w:eastAsia="Times New Roman" w:hAnsi="Calibri Light" w:cs="Times New Roman"/>
          <w:sz w:val="28"/>
        </w:rPr>
        <w:t>Samnyttjande</w:t>
      </w:r>
    </w:p>
    <w:p w14:paraId="2F3F72F7" w14:textId="77777777" w:rsidR="00467F67" w:rsidRPr="00467F67" w:rsidRDefault="00467F67" w:rsidP="00467F67">
      <w:pPr>
        <w:spacing w:line="259" w:lineRule="auto"/>
        <w:rPr>
          <w:rFonts w:ascii="Times New Roman" w:eastAsia="Calibri" w:hAnsi="Times New Roman" w:cs="Times New Roman"/>
          <w:szCs w:val="22"/>
        </w:rPr>
      </w:pPr>
      <w:r w:rsidRPr="00467F67">
        <w:rPr>
          <w:rFonts w:ascii="Times New Roman" w:eastAsia="Calibri" w:hAnsi="Times New Roman" w:cs="Times New Roman"/>
          <w:iCs/>
          <w:szCs w:val="22"/>
        </w:rPr>
        <w:t xml:space="preserve">I de fall då bilparkeringsplatser ska samnyttjas skall detta beskrivas här. Samnyttjande innebär att samma parkeringsplats kan användas av olika användargrupper som har parkeringsbehov vid olika tider. För att beräkna samnyttjande av bilplatser tillämpas procentsatserna och modellen från avsnittet </w:t>
      </w:r>
      <w:r w:rsidRPr="00467F67">
        <w:rPr>
          <w:rFonts w:ascii="Times New Roman" w:eastAsia="Calibri" w:hAnsi="Times New Roman" w:cs="Times New Roman"/>
          <w:i/>
          <w:iCs/>
          <w:szCs w:val="22"/>
        </w:rPr>
        <w:t>”Samnyttjande av bilplatser”</w:t>
      </w:r>
      <w:r w:rsidRPr="00467F67">
        <w:rPr>
          <w:rFonts w:ascii="Times New Roman" w:eastAsia="Calibri" w:hAnsi="Times New Roman" w:cs="Times New Roman"/>
          <w:iCs/>
          <w:szCs w:val="22"/>
        </w:rPr>
        <w:t xml:space="preserve"> i</w:t>
      </w:r>
      <w:r w:rsidRPr="00467F67">
        <w:rPr>
          <w:rFonts w:ascii="Times New Roman" w:eastAsia="Calibri" w:hAnsi="Times New Roman" w:cs="Times New Roman"/>
          <w:i/>
          <w:iCs/>
          <w:szCs w:val="22"/>
        </w:rPr>
        <w:t xml:space="preserve"> ”Anvisningarna till Riktlinjer för mobilitet och parkering”.</w:t>
      </w:r>
    </w:p>
    <w:p w14:paraId="302A2867" w14:textId="77777777" w:rsidR="00467F67" w:rsidRPr="00467F67" w:rsidRDefault="00467F67" w:rsidP="00467F67">
      <w:pPr>
        <w:spacing w:line="259" w:lineRule="auto"/>
        <w:rPr>
          <w:rFonts w:ascii="Times New Roman" w:eastAsia="Calibri" w:hAnsi="Times New Roman" w:cs="Times New Roman"/>
          <w:szCs w:val="22"/>
        </w:rPr>
      </w:pPr>
    </w:p>
    <w:p w14:paraId="5C5CB382" w14:textId="77777777" w:rsidR="00467F67" w:rsidRPr="00467F67" w:rsidRDefault="00467F67" w:rsidP="00467F67">
      <w:pPr>
        <w:spacing w:line="259" w:lineRule="auto"/>
        <w:rPr>
          <w:rFonts w:ascii="Times New Roman" w:eastAsia="Calibri" w:hAnsi="Times New Roman" w:cs="Times New Roman"/>
          <w:iCs/>
          <w:szCs w:val="22"/>
        </w:rPr>
      </w:pPr>
    </w:p>
    <w:p w14:paraId="6B5F75FD" w14:textId="6B811BC0" w:rsidR="00467F67" w:rsidRPr="00467F67" w:rsidRDefault="00467F67" w:rsidP="00467F67">
      <w:pPr>
        <w:keepNext/>
        <w:keepLines/>
        <w:spacing w:before="40" w:after="0" w:line="259" w:lineRule="auto"/>
        <w:outlineLvl w:val="1"/>
        <w:rPr>
          <w:rFonts w:ascii="Calibri Light" w:eastAsia="Times New Roman" w:hAnsi="Calibri Light" w:cs="Times New Roman"/>
          <w:b/>
          <w:i/>
          <w:sz w:val="28"/>
          <w:szCs w:val="26"/>
        </w:rPr>
      </w:pPr>
      <w:bookmarkStart w:id="37" w:name="_Toc97039124"/>
      <w:bookmarkStart w:id="38" w:name="_Toc126312085"/>
      <w:r w:rsidRPr="00467F67">
        <w:rPr>
          <w:rFonts w:ascii="Calibri Light" w:eastAsia="Times New Roman" w:hAnsi="Calibri Light" w:cs="Times New Roman"/>
          <w:b/>
          <w:i/>
          <w:sz w:val="28"/>
          <w:szCs w:val="26"/>
        </w:rPr>
        <w:t>Cykelparkering</w:t>
      </w:r>
      <w:bookmarkEnd w:id="37"/>
      <w:bookmarkEnd w:id="38"/>
    </w:p>
    <w:p w14:paraId="483E5D1A" w14:textId="4FFC425D" w:rsidR="00467F67" w:rsidRPr="00467F67" w:rsidRDefault="00467F67" w:rsidP="00467F67">
      <w:pPr>
        <w:keepNext/>
        <w:keepLines/>
        <w:spacing w:before="40" w:after="0" w:line="259" w:lineRule="auto"/>
        <w:outlineLvl w:val="2"/>
        <w:rPr>
          <w:rFonts w:ascii="Calibri Light" w:eastAsia="Times New Roman" w:hAnsi="Calibri Light" w:cs="Times New Roman"/>
          <w:sz w:val="28"/>
        </w:rPr>
      </w:pPr>
      <w:r w:rsidRPr="00467F67">
        <w:rPr>
          <w:rFonts w:ascii="Calibri Light" w:eastAsia="Times New Roman" w:hAnsi="Calibri Light" w:cs="Times New Roman"/>
          <w:sz w:val="28"/>
        </w:rPr>
        <w:t>Parkering för ny bebyggelse</w:t>
      </w:r>
    </w:p>
    <w:p w14:paraId="1B868165" w14:textId="77777777" w:rsidR="00467F67" w:rsidRPr="00467F67" w:rsidRDefault="00467F67" w:rsidP="00467F67">
      <w:pPr>
        <w:spacing w:line="259" w:lineRule="auto"/>
        <w:rPr>
          <w:rFonts w:ascii="Times New Roman" w:eastAsia="Calibri" w:hAnsi="Times New Roman" w:cs="Times New Roman"/>
          <w:iCs/>
          <w:szCs w:val="22"/>
        </w:rPr>
      </w:pPr>
      <w:r w:rsidRPr="00467F67">
        <w:rPr>
          <w:rFonts w:ascii="Times New Roman" w:eastAsia="Calibri" w:hAnsi="Times New Roman" w:cs="Times New Roman"/>
          <w:iCs/>
          <w:szCs w:val="22"/>
        </w:rPr>
        <w:t>Summera antalet parkeringsplatser för ny bebyggelse redovisa dessa uppdelat på boende, anställda och besökare (samt eventuellt per byggaktör eller etapp). Eventuella tillkomna platser för lastcykelpool från mobilitetsåtgärder ska anges här.</w:t>
      </w:r>
    </w:p>
    <w:tbl>
      <w:tblPr>
        <w:tblStyle w:val="Tabellrutnt7"/>
        <w:tblW w:w="0" w:type="auto"/>
        <w:tblInd w:w="562" w:type="dxa"/>
        <w:tblLayout w:type="fixed"/>
        <w:tblCellMar>
          <w:left w:w="57" w:type="dxa"/>
          <w:right w:w="57" w:type="dxa"/>
        </w:tblCellMar>
        <w:tblLook w:val="04A0" w:firstRow="1" w:lastRow="0" w:firstColumn="1" w:lastColumn="0" w:noHBand="0" w:noVBand="1"/>
      </w:tblPr>
      <w:tblGrid>
        <w:gridCol w:w="1514"/>
        <w:gridCol w:w="2006"/>
        <w:gridCol w:w="1092"/>
        <w:gridCol w:w="2062"/>
      </w:tblGrid>
      <w:tr w:rsidR="00467F67" w:rsidRPr="00467F67" w14:paraId="4ADBB132" w14:textId="77777777" w:rsidTr="007852CD">
        <w:tc>
          <w:tcPr>
            <w:tcW w:w="1514" w:type="dxa"/>
            <w:tcBorders>
              <w:bottom w:val="single" w:sz="12" w:space="0" w:color="auto"/>
            </w:tcBorders>
          </w:tcPr>
          <w:p w14:paraId="121EB618"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b/>
                <w:iCs/>
              </w:rPr>
              <w:t>Cykel</w:t>
            </w:r>
          </w:p>
        </w:tc>
        <w:tc>
          <w:tcPr>
            <w:tcW w:w="2006" w:type="dxa"/>
            <w:tcBorders>
              <w:bottom w:val="single" w:sz="12" w:space="0" w:color="auto"/>
            </w:tcBorders>
          </w:tcPr>
          <w:p w14:paraId="3F3C6540"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iCs/>
              </w:rPr>
              <w:t>Beräknat parkeringstal</w:t>
            </w:r>
          </w:p>
        </w:tc>
        <w:tc>
          <w:tcPr>
            <w:tcW w:w="1092" w:type="dxa"/>
            <w:tcBorders>
              <w:bottom w:val="single" w:sz="12" w:space="0" w:color="auto"/>
            </w:tcBorders>
          </w:tcPr>
          <w:p w14:paraId="0B051A60"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iCs/>
              </w:rPr>
              <w:t>Antal/Yta</w:t>
            </w:r>
          </w:p>
        </w:tc>
        <w:tc>
          <w:tcPr>
            <w:tcW w:w="2062" w:type="dxa"/>
            <w:tcBorders>
              <w:bottom w:val="single" w:sz="12" w:space="0" w:color="auto"/>
            </w:tcBorders>
          </w:tcPr>
          <w:p w14:paraId="5DD18B59"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iCs/>
              </w:rPr>
              <w:t>Antal parkeringsplatser</w:t>
            </w:r>
          </w:p>
        </w:tc>
      </w:tr>
      <w:tr w:rsidR="00467F67" w:rsidRPr="00467F67" w14:paraId="5E155F15" w14:textId="77777777" w:rsidTr="007852CD">
        <w:tc>
          <w:tcPr>
            <w:tcW w:w="1514" w:type="dxa"/>
            <w:tcBorders>
              <w:top w:val="single" w:sz="12" w:space="0" w:color="auto"/>
              <w:bottom w:val="single" w:sz="12" w:space="0" w:color="auto"/>
            </w:tcBorders>
          </w:tcPr>
          <w:p w14:paraId="6929992A" w14:textId="77777777" w:rsidR="00467F67" w:rsidRPr="00467F67" w:rsidRDefault="00467F67" w:rsidP="00467F67">
            <w:pPr>
              <w:spacing w:after="0" w:line="240" w:lineRule="auto"/>
              <w:rPr>
                <w:rFonts w:ascii="Times New Roman" w:hAnsi="Times New Roman" w:cs="Times New Roman"/>
                <w:b/>
                <w:iCs/>
              </w:rPr>
            </w:pPr>
            <w:r w:rsidRPr="00467F67">
              <w:rPr>
                <w:rFonts w:ascii="Times New Roman" w:hAnsi="Times New Roman" w:cs="Times New Roman"/>
                <w:iCs/>
              </w:rPr>
              <w:t>Bostäder</w:t>
            </w:r>
          </w:p>
        </w:tc>
        <w:tc>
          <w:tcPr>
            <w:tcW w:w="2006" w:type="dxa"/>
            <w:tcBorders>
              <w:top w:val="single" w:sz="12" w:space="0" w:color="auto"/>
              <w:bottom w:val="single" w:sz="12" w:space="0" w:color="auto"/>
            </w:tcBorders>
          </w:tcPr>
          <w:p w14:paraId="7BE5BD77" w14:textId="77777777" w:rsidR="00467F67" w:rsidRPr="00467F67" w:rsidRDefault="00467F67" w:rsidP="00467F67">
            <w:pPr>
              <w:spacing w:after="0" w:line="240" w:lineRule="auto"/>
              <w:rPr>
                <w:rFonts w:ascii="Times New Roman" w:hAnsi="Times New Roman" w:cs="Times New Roman"/>
                <w:b/>
                <w:iCs/>
              </w:rPr>
            </w:pPr>
            <w:r w:rsidRPr="00467F67">
              <w:rPr>
                <w:rFonts w:ascii="Times New Roman" w:hAnsi="Times New Roman" w:cs="Times New Roman"/>
                <w:iCs/>
              </w:rPr>
              <w:t>Y</w:t>
            </w:r>
          </w:p>
        </w:tc>
        <w:tc>
          <w:tcPr>
            <w:tcW w:w="1092" w:type="dxa"/>
            <w:tcBorders>
              <w:top w:val="single" w:sz="12" w:space="0" w:color="auto"/>
              <w:bottom w:val="single" w:sz="12" w:space="0" w:color="auto"/>
            </w:tcBorders>
          </w:tcPr>
          <w:p w14:paraId="37A27CEF" w14:textId="77777777" w:rsidR="00467F67" w:rsidRPr="00467F67" w:rsidRDefault="00467F67" w:rsidP="00467F67">
            <w:pPr>
              <w:spacing w:after="0" w:line="240" w:lineRule="auto"/>
              <w:rPr>
                <w:rFonts w:ascii="Times New Roman" w:hAnsi="Times New Roman" w:cs="Times New Roman"/>
                <w:b/>
                <w:iCs/>
              </w:rPr>
            </w:pPr>
            <w:r w:rsidRPr="00467F67">
              <w:rPr>
                <w:rFonts w:ascii="Times New Roman" w:hAnsi="Times New Roman" w:cs="Times New Roman"/>
                <w:iCs/>
              </w:rPr>
              <w:t>Z</w:t>
            </w:r>
          </w:p>
        </w:tc>
        <w:tc>
          <w:tcPr>
            <w:tcW w:w="2062" w:type="dxa"/>
            <w:tcBorders>
              <w:top w:val="single" w:sz="12" w:space="0" w:color="auto"/>
              <w:bottom w:val="single" w:sz="12" w:space="0" w:color="auto"/>
            </w:tcBorders>
          </w:tcPr>
          <w:p w14:paraId="6F9FBCA8" w14:textId="77777777" w:rsidR="00467F67" w:rsidRPr="00467F67" w:rsidRDefault="00467F67" w:rsidP="00467F67">
            <w:pPr>
              <w:spacing w:after="0" w:line="240" w:lineRule="auto"/>
              <w:rPr>
                <w:rFonts w:ascii="Times New Roman" w:hAnsi="Times New Roman" w:cs="Times New Roman"/>
                <w:b/>
                <w:iCs/>
              </w:rPr>
            </w:pPr>
            <w:r w:rsidRPr="00467F67">
              <w:rPr>
                <w:rFonts w:ascii="Times New Roman" w:hAnsi="Times New Roman" w:cs="Times New Roman"/>
                <w:iCs/>
              </w:rPr>
              <w:t>=Y*Z</w:t>
            </w:r>
          </w:p>
        </w:tc>
      </w:tr>
      <w:tr w:rsidR="00467F67" w:rsidRPr="00467F67" w14:paraId="15728DBA" w14:textId="77777777" w:rsidTr="007852CD">
        <w:tc>
          <w:tcPr>
            <w:tcW w:w="1514" w:type="dxa"/>
            <w:tcBorders>
              <w:top w:val="single" w:sz="12" w:space="0" w:color="auto"/>
            </w:tcBorders>
            <w:vAlign w:val="center"/>
          </w:tcPr>
          <w:p w14:paraId="74ED91C0"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iCs/>
              </w:rPr>
              <w:t>Verksamhet 1 Anställda</w:t>
            </w:r>
          </w:p>
        </w:tc>
        <w:tc>
          <w:tcPr>
            <w:tcW w:w="2006" w:type="dxa"/>
            <w:tcBorders>
              <w:top w:val="single" w:sz="12" w:space="0" w:color="auto"/>
            </w:tcBorders>
          </w:tcPr>
          <w:p w14:paraId="58FD6CE2" w14:textId="77777777" w:rsidR="00467F67" w:rsidRPr="00467F67" w:rsidRDefault="00467F67" w:rsidP="00467F67">
            <w:pPr>
              <w:spacing w:after="0" w:line="240" w:lineRule="auto"/>
              <w:rPr>
                <w:rFonts w:ascii="Times New Roman" w:hAnsi="Times New Roman" w:cs="Times New Roman"/>
                <w:iCs/>
              </w:rPr>
            </w:pPr>
          </w:p>
        </w:tc>
        <w:tc>
          <w:tcPr>
            <w:tcW w:w="1092" w:type="dxa"/>
            <w:tcBorders>
              <w:top w:val="single" w:sz="12" w:space="0" w:color="auto"/>
            </w:tcBorders>
          </w:tcPr>
          <w:p w14:paraId="0D46F6F1" w14:textId="77777777" w:rsidR="00467F67" w:rsidRPr="00467F67" w:rsidRDefault="00467F67" w:rsidP="00467F67">
            <w:pPr>
              <w:spacing w:after="0" w:line="240" w:lineRule="auto"/>
              <w:rPr>
                <w:rFonts w:ascii="Times New Roman" w:hAnsi="Times New Roman" w:cs="Times New Roman"/>
                <w:iCs/>
              </w:rPr>
            </w:pPr>
          </w:p>
        </w:tc>
        <w:tc>
          <w:tcPr>
            <w:tcW w:w="2062" w:type="dxa"/>
            <w:tcBorders>
              <w:top w:val="single" w:sz="12" w:space="0" w:color="auto"/>
            </w:tcBorders>
          </w:tcPr>
          <w:p w14:paraId="767C310C" w14:textId="77777777" w:rsidR="00467F67" w:rsidRPr="00467F67" w:rsidRDefault="00467F67" w:rsidP="00467F67">
            <w:pPr>
              <w:spacing w:after="0" w:line="240" w:lineRule="auto"/>
              <w:rPr>
                <w:rFonts w:ascii="Times New Roman" w:hAnsi="Times New Roman" w:cs="Times New Roman"/>
                <w:iCs/>
              </w:rPr>
            </w:pPr>
          </w:p>
        </w:tc>
      </w:tr>
      <w:tr w:rsidR="00467F67" w:rsidRPr="00467F67" w14:paraId="3A30C032" w14:textId="77777777" w:rsidTr="007852CD">
        <w:tc>
          <w:tcPr>
            <w:tcW w:w="1514" w:type="dxa"/>
            <w:vAlign w:val="center"/>
          </w:tcPr>
          <w:p w14:paraId="66B3CF7E"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iCs/>
              </w:rPr>
              <w:t>Verksamhet 1</w:t>
            </w:r>
          </w:p>
          <w:p w14:paraId="1B2BF416"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iCs/>
              </w:rPr>
              <w:t>Besökare</w:t>
            </w:r>
          </w:p>
        </w:tc>
        <w:tc>
          <w:tcPr>
            <w:tcW w:w="2006" w:type="dxa"/>
          </w:tcPr>
          <w:p w14:paraId="003FA545" w14:textId="77777777" w:rsidR="00467F67" w:rsidRPr="00467F67" w:rsidRDefault="00467F67" w:rsidP="00467F67">
            <w:pPr>
              <w:spacing w:after="0" w:line="240" w:lineRule="auto"/>
              <w:rPr>
                <w:rFonts w:ascii="Times New Roman" w:hAnsi="Times New Roman" w:cs="Times New Roman"/>
                <w:iCs/>
              </w:rPr>
            </w:pPr>
          </w:p>
        </w:tc>
        <w:tc>
          <w:tcPr>
            <w:tcW w:w="1092" w:type="dxa"/>
          </w:tcPr>
          <w:p w14:paraId="24B4012A" w14:textId="77777777" w:rsidR="00467F67" w:rsidRPr="00467F67" w:rsidRDefault="00467F67" w:rsidP="00467F67">
            <w:pPr>
              <w:spacing w:after="0" w:line="240" w:lineRule="auto"/>
              <w:rPr>
                <w:rFonts w:ascii="Times New Roman" w:hAnsi="Times New Roman" w:cs="Times New Roman"/>
                <w:iCs/>
              </w:rPr>
            </w:pPr>
          </w:p>
        </w:tc>
        <w:tc>
          <w:tcPr>
            <w:tcW w:w="2062" w:type="dxa"/>
          </w:tcPr>
          <w:p w14:paraId="289D6B79" w14:textId="77777777" w:rsidR="00467F67" w:rsidRPr="00467F67" w:rsidRDefault="00467F67" w:rsidP="00467F67">
            <w:pPr>
              <w:spacing w:after="0" w:line="240" w:lineRule="auto"/>
              <w:rPr>
                <w:rFonts w:ascii="Times New Roman" w:hAnsi="Times New Roman" w:cs="Times New Roman"/>
                <w:iCs/>
              </w:rPr>
            </w:pPr>
          </w:p>
        </w:tc>
      </w:tr>
      <w:tr w:rsidR="00467F67" w:rsidRPr="00467F67" w14:paraId="16AA6003" w14:textId="77777777" w:rsidTr="007852CD">
        <w:tc>
          <w:tcPr>
            <w:tcW w:w="1514" w:type="dxa"/>
            <w:tcBorders>
              <w:bottom w:val="single" w:sz="12" w:space="0" w:color="auto"/>
            </w:tcBorders>
          </w:tcPr>
          <w:p w14:paraId="7B4A23B0"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iCs/>
              </w:rPr>
              <w:t>Och så vidare...</w:t>
            </w:r>
          </w:p>
        </w:tc>
        <w:tc>
          <w:tcPr>
            <w:tcW w:w="2006" w:type="dxa"/>
            <w:tcBorders>
              <w:bottom w:val="single" w:sz="12" w:space="0" w:color="auto"/>
            </w:tcBorders>
          </w:tcPr>
          <w:p w14:paraId="66481BDC" w14:textId="77777777" w:rsidR="00467F67" w:rsidRPr="00467F67" w:rsidRDefault="00467F67" w:rsidP="00467F67">
            <w:pPr>
              <w:spacing w:after="0" w:line="240" w:lineRule="auto"/>
              <w:rPr>
                <w:rFonts w:ascii="Times New Roman" w:hAnsi="Times New Roman" w:cs="Times New Roman"/>
                <w:iCs/>
              </w:rPr>
            </w:pPr>
          </w:p>
        </w:tc>
        <w:tc>
          <w:tcPr>
            <w:tcW w:w="1092" w:type="dxa"/>
            <w:tcBorders>
              <w:bottom w:val="single" w:sz="12" w:space="0" w:color="auto"/>
            </w:tcBorders>
          </w:tcPr>
          <w:p w14:paraId="7761A9C0" w14:textId="77777777" w:rsidR="00467F67" w:rsidRPr="00467F67" w:rsidRDefault="00467F67" w:rsidP="00467F67">
            <w:pPr>
              <w:spacing w:after="0" w:line="240" w:lineRule="auto"/>
              <w:rPr>
                <w:rFonts w:ascii="Times New Roman" w:hAnsi="Times New Roman" w:cs="Times New Roman"/>
                <w:iCs/>
              </w:rPr>
            </w:pPr>
          </w:p>
        </w:tc>
        <w:tc>
          <w:tcPr>
            <w:tcW w:w="2062" w:type="dxa"/>
            <w:tcBorders>
              <w:bottom w:val="single" w:sz="12" w:space="0" w:color="auto"/>
            </w:tcBorders>
          </w:tcPr>
          <w:p w14:paraId="78BA1AFD" w14:textId="77777777" w:rsidR="00467F67" w:rsidRPr="00467F67" w:rsidRDefault="00467F67" w:rsidP="00467F67">
            <w:pPr>
              <w:spacing w:after="0" w:line="240" w:lineRule="auto"/>
              <w:rPr>
                <w:rFonts w:ascii="Times New Roman" w:hAnsi="Times New Roman" w:cs="Times New Roman"/>
                <w:iCs/>
              </w:rPr>
            </w:pPr>
          </w:p>
        </w:tc>
      </w:tr>
      <w:tr w:rsidR="00467F67" w:rsidRPr="00467F67" w14:paraId="28D4F65C" w14:textId="77777777" w:rsidTr="007852CD">
        <w:tc>
          <w:tcPr>
            <w:tcW w:w="1514" w:type="dxa"/>
            <w:tcBorders>
              <w:top w:val="single" w:sz="12" w:space="0" w:color="auto"/>
              <w:bottom w:val="single" w:sz="4" w:space="0" w:color="auto"/>
            </w:tcBorders>
          </w:tcPr>
          <w:p w14:paraId="21320F8F" w14:textId="77777777" w:rsidR="00467F67" w:rsidRPr="00467F67" w:rsidRDefault="00467F67" w:rsidP="00467F67">
            <w:pPr>
              <w:spacing w:after="0" w:line="240" w:lineRule="auto"/>
              <w:rPr>
                <w:rFonts w:ascii="Times New Roman" w:hAnsi="Times New Roman" w:cs="Times New Roman"/>
                <w:iCs/>
              </w:rPr>
            </w:pPr>
          </w:p>
        </w:tc>
        <w:tc>
          <w:tcPr>
            <w:tcW w:w="2006" w:type="dxa"/>
            <w:tcBorders>
              <w:top w:val="single" w:sz="12" w:space="0" w:color="auto"/>
              <w:bottom w:val="single" w:sz="4" w:space="0" w:color="auto"/>
            </w:tcBorders>
          </w:tcPr>
          <w:p w14:paraId="188BAAD5" w14:textId="77777777" w:rsidR="00467F67" w:rsidRPr="00467F67" w:rsidRDefault="00467F67" w:rsidP="00467F67">
            <w:pPr>
              <w:spacing w:after="0" w:line="240" w:lineRule="auto"/>
              <w:rPr>
                <w:rFonts w:ascii="Times New Roman" w:hAnsi="Times New Roman" w:cs="Times New Roman"/>
                <w:iCs/>
              </w:rPr>
            </w:pPr>
          </w:p>
        </w:tc>
        <w:tc>
          <w:tcPr>
            <w:tcW w:w="1092" w:type="dxa"/>
            <w:tcBorders>
              <w:top w:val="single" w:sz="12" w:space="0" w:color="auto"/>
              <w:bottom w:val="single" w:sz="4" w:space="0" w:color="auto"/>
              <w:right w:val="single" w:sz="12" w:space="0" w:color="auto"/>
            </w:tcBorders>
          </w:tcPr>
          <w:p w14:paraId="4125649A" w14:textId="77777777" w:rsidR="00467F67" w:rsidRPr="00467F67" w:rsidRDefault="00467F67" w:rsidP="00467F67">
            <w:pPr>
              <w:spacing w:after="0" w:line="240" w:lineRule="auto"/>
              <w:rPr>
                <w:rFonts w:ascii="Times New Roman" w:hAnsi="Times New Roman" w:cs="Times New Roman"/>
                <w:iCs/>
              </w:rPr>
            </w:pPr>
            <w:r w:rsidRPr="00467F67">
              <w:rPr>
                <w:rFonts w:ascii="Times New Roman" w:hAnsi="Times New Roman" w:cs="Times New Roman"/>
                <w:b/>
                <w:iCs/>
              </w:rPr>
              <w:t>Summa:</w:t>
            </w:r>
          </w:p>
        </w:tc>
        <w:tc>
          <w:tcPr>
            <w:tcW w:w="2062" w:type="dxa"/>
            <w:tcBorders>
              <w:top w:val="single" w:sz="12" w:space="0" w:color="auto"/>
              <w:left w:val="single" w:sz="12" w:space="0" w:color="auto"/>
              <w:bottom w:val="single" w:sz="4" w:space="0" w:color="auto"/>
            </w:tcBorders>
          </w:tcPr>
          <w:p w14:paraId="52913CC3" w14:textId="77777777" w:rsidR="00467F67" w:rsidRPr="00467F67" w:rsidRDefault="00467F67" w:rsidP="00467F67">
            <w:pPr>
              <w:spacing w:after="0" w:line="240" w:lineRule="auto"/>
              <w:rPr>
                <w:rFonts w:ascii="Times New Roman" w:hAnsi="Times New Roman" w:cs="Times New Roman"/>
                <w:iCs/>
              </w:rPr>
            </w:pPr>
          </w:p>
        </w:tc>
      </w:tr>
    </w:tbl>
    <w:p w14:paraId="0CFBE205" w14:textId="77777777" w:rsidR="00467F67" w:rsidRPr="00467F67" w:rsidRDefault="00467F67" w:rsidP="00467F67">
      <w:pPr>
        <w:spacing w:line="259" w:lineRule="auto"/>
        <w:rPr>
          <w:rFonts w:ascii="Calibri" w:eastAsia="Calibri" w:hAnsi="Calibri" w:cs="Times New Roman"/>
          <w:szCs w:val="22"/>
        </w:rPr>
      </w:pPr>
    </w:p>
    <w:p w14:paraId="361A8EF1" w14:textId="34477630" w:rsidR="00467F67" w:rsidRPr="00467F67" w:rsidRDefault="00467F67" w:rsidP="00467F67">
      <w:pPr>
        <w:keepNext/>
        <w:keepLines/>
        <w:spacing w:before="40" w:after="0" w:line="259" w:lineRule="auto"/>
        <w:outlineLvl w:val="2"/>
        <w:rPr>
          <w:rFonts w:ascii="Calibri Light" w:eastAsia="Times New Roman" w:hAnsi="Calibri Light" w:cs="Times New Roman"/>
          <w:sz w:val="28"/>
        </w:rPr>
      </w:pPr>
      <w:r w:rsidRPr="00467F67">
        <w:rPr>
          <w:rFonts w:ascii="Calibri Light" w:eastAsia="Times New Roman" w:hAnsi="Calibri Light" w:cs="Times New Roman"/>
          <w:sz w:val="28"/>
        </w:rPr>
        <w:t>Samnyttjande</w:t>
      </w:r>
    </w:p>
    <w:p w14:paraId="33EA8513" w14:textId="77777777" w:rsidR="00467F67" w:rsidRPr="00467F67" w:rsidRDefault="00467F67" w:rsidP="00467F67">
      <w:pPr>
        <w:spacing w:line="259" w:lineRule="auto"/>
        <w:rPr>
          <w:rFonts w:ascii="Times New Roman" w:eastAsia="Calibri" w:hAnsi="Times New Roman" w:cs="Times New Roman"/>
          <w:szCs w:val="22"/>
        </w:rPr>
      </w:pPr>
      <w:r w:rsidRPr="00467F67">
        <w:rPr>
          <w:rFonts w:ascii="Times New Roman" w:eastAsia="Calibri" w:hAnsi="Times New Roman" w:cs="Times New Roman"/>
          <w:iCs/>
          <w:szCs w:val="22"/>
        </w:rPr>
        <w:t>I de fall då cykelparkeringsplatser ska samnyttjas skall detta beskrivas här. Samnyttjande innebär att samma parkeringsplats kan användas av olika användargrupper som har parkeringsbehov vid olika tider. För att beräkna samnyttjande av cykelplatser tillämpas procentsatserna och modellen från avsnittet ”</w:t>
      </w:r>
      <w:r w:rsidRPr="00467F67">
        <w:rPr>
          <w:rFonts w:ascii="Times New Roman" w:eastAsia="Calibri" w:hAnsi="Times New Roman" w:cs="Times New Roman"/>
          <w:i/>
          <w:iCs/>
          <w:szCs w:val="22"/>
        </w:rPr>
        <w:t>Samnyttjande av bilplatser”</w:t>
      </w:r>
      <w:r w:rsidRPr="00467F67">
        <w:rPr>
          <w:rFonts w:ascii="Times New Roman" w:eastAsia="Calibri" w:hAnsi="Times New Roman" w:cs="Times New Roman"/>
          <w:iCs/>
          <w:szCs w:val="22"/>
        </w:rPr>
        <w:t xml:space="preserve"> i</w:t>
      </w:r>
      <w:r w:rsidRPr="00467F67">
        <w:rPr>
          <w:rFonts w:ascii="Times New Roman" w:eastAsia="Calibri" w:hAnsi="Times New Roman" w:cs="Times New Roman"/>
          <w:i/>
          <w:iCs/>
          <w:szCs w:val="22"/>
        </w:rPr>
        <w:t xml:space="preserve"> ”Anvisningarna till Riktlinjer för mobilitet och parkering”.</w:t>
      </w:r>
    </w:p>
    <w:p w14:paraId="0531E049" w14:textId="401C4785" w:rsidR="005352F7" w:rsidRDefault="005352F7">
      <w:pPr>
        <w:spacing w:after="240" w:line="240" w:lineRule="auto"/>
      </w:pPr>
      <w:r>
        <w:br w:type="page"/>
      </w:r>
    </w:p>
    <w:p w14:paraId="42F8E6A6" w14:textId="0A99A65D" w:rsidR="005352F7" w:rsidRPr="005352F7" w:rsidRDefault="005352F7" w:rsidP="005352F7">
      <w:pPr>
        <w:keepNext/>
        <w:keepLines/>
        <w:spacing w:before="240" w:after="0" w:line="259" w:lineRule="auto"/>
        <w:outlineLvl w:val="0"/>
        <w:rPr>
          <w:rFonts w:ascii="Calibri Light" w:eastAsia="Times New Roman" w:hAnsi="Calibri Light" w:cs="Times New Roman"/>
          <w:b/>
          <w:sz w:val="32"/>
          <w:szCs w:val="32"/>
        </w:rPr>
      </w:pPr>
      <w:bookmarkStart w:id="39" w:name="_Ref97038734"/>
      <w:bookmarkStart w:id="40" w:name="_Toc97039125"/>
      <w:bookmarkStart w:id="41" w:name="_Toc126312086"/>
      <w:r w:rsidRPr="005352F7">
        <w:rPr>
          <w:rFonts w:ascii="Calibri Light" w:eastAsia="Times New Roman" w:hAnsi="Calibri Light" w:cs="Times New Roman"/>
          <w:b/>
          <w:sz w:val="32"/>
          <w:szCs w:val="32"/>
        </w:rPr>
        <w:lastRenderedPageBreak/>
        <w:t>Parkeringslösning</w:t>
      </w:r>
      <w:bookmarkEnd w:id="39"/>
      <w:bookmarkEnd w:id="40"/>
      <w:bookmarkEnd w:id="41"/>
    </w:p>
    <w:p w14:paraId="61B557CD" w14:textId="3F21EA80" w:rsidR="005352F7" w:rsidRPr="005352F7" w:rsidRDefault="005352F7" w:rsidP="005352F7">
      <w:pPr>
        <w:keepNext/>
        <w:keepLines/>
        <w:spacing w:before="40" w:after="0" w:line="259" w:lineRule="auto"/>
        <w:outlineLvl w:val="1"/>
        <w:rPr>
          <w:rFonts w:ascii="Calibri Light" w:eastAsia="Times New Roman" w:hAnsi="Calibri Light" w:cs="Times New Roman"/>
          <w:b/>
          <w:i/>
          <w:sz w:val="28"/>
          <w:szCs w:val="26"/>
        </w:rPr>
      </w:pPr>
      <w:bookmarkStart w:id="42" w:name="_Toc97039126"/>
      <w:bookmarkStart w:id="43" w:name="_Toc126312087"/>
      <w:r w:rsidRPr="005352F7">
        <w:rPr>
          <w:rFonts w:ascii="Calibri Light" w:eastAsia="Times New Roman" w:hAnsi="Calibri Light" w:cs="Times New Roman"/>
          <w:b/>
          <w:i/>
          <w:sz w:val="28"/>
          <w:szCs w:val="26"/>
        </w:rPr>
        <w:t>Bilplatser</w:t>
      </w:r>
      <w:bookmarkEnd w:id="42"/>
      <w:bookmarkEnd w:id="43"/>
    </w:p>
    <w:p w14:paraId="04F64A17" w14:textId="33AA5CF7" w:rsidR="005352F7" w:rsidRPr="005352F7" w:rsidRDefault="005352F7" w:rsidP="005352F7">
      <w:pPr>
        <w:keepNext/>
        <w:keepLines/>
        <w:spacing w:before="40" w:after="0" w:line="259" w:lineRule="auto"/>
        <w:outlineLvl w:val="2"/>
        <w:rPr>
          <w:rFonts w:ascii="Calibri Light" w:eastAsia="Times New Roman" w:hAnsi="Calibri Light" w:cs="Times New Roman"/>
          <w:sz w:val="28"/>
        </w:rPr>
      </w:pPr>
      <w:r w:rsidRPr="005352F7">
        <w:rPr>
          <w:rFonts w:ascii="Calibri Light" w:eastAsia="Times New Roman" w:hAnsi="Calibri Light" w:cs="Times New Roman"/>
          <w:sz w:val="28"/>
        </w:rPr>
        <w:t>Ledig kapacitet inom gångavstånd från projektområdet</w:t>
      </w:r>
    </w:p>
    <w:p w14:paraId="7784F612" w14:textId="77777777" w:rsidR="005352F7" w:rsidRPr="005352F7" w:rsidRDefault="005352F7" w:rsidP="005352F7">
      <w:pPr>
        <w:spacing w:line="259" w:lineRule="auto"/>
        <w:rPr>
          <w:rFonts w:ascii="Times New Roman" w:eastAsia="Calibri" w:hAnsi="Times New Roman" w:cs="Times New Roman"/>
          <w:iCs/>
          <w:szCs w:val="22"/>
        </w:rPr>
      </w:pPr>
      <w:r w:rsidRPr="005352F7">
        <w:rPr>
          <w:rFonts w:ascii="Times New Roman" w:eastAsia="Calibri" w:hAnsi="Times New Roman" w:cs="Times New Roman"/>
          <w:iCs/>
          <w:szCs w:val="22"/>
        </w:rPr>
        <w:t xml:space="preserve">Redovisa om det finns ledig kapacitet i befintliga parkeringsanläggningar inom gångavstånd för projektområdets besökare, boende och anställda. För acceptabla gångavstånd för respektive användare se </w:t>
      </w:r>
      <w:r w:rsidRPr="005352F7">
        <w:rPr>
          <w:rFonts w:ascii="Times New Roman" w:eastAsia="Calibri" w:hAnsi="Times New Roman" w:cs="Times New Roman"/>
          <w:i/>
          <w:iCs/>
          <w:szCs w:val="22"/>
        </w:rPr>
        <w:t xml:space="preserve">”Maximalt gångavstånd” </w:t>
      </w:r>
      <w:r w:rsidRPr="005352F7">
        <w:rPr>
          <w:rFonts w:ascii="Times New Roman" w:eastAsia="Calibri" w:hAnsi="Times New Roman" w:cs="Times New Roman"/>
          <w:iCs/>
          <w:szCs w:val="22"/>
        </w:rPr>
        <w:t xml:space="preserve">i </w:t>
      </w:r>
      <w:r w:rsidRPr="005352F7">
        <w:rPr>
          <w:rFonts w:ascii="Times New Roman" w:eastAsia="Calibri" w:hAnsi="Times New Roman" w:cs="Times New Roman"/>
          <w:i/>
          <w:iCs/>
          <w:szCs w:val="22"/>
        </w:rPr>
        <w:t>”Anvisningar till Riktlinjer för mobilitet och parkering”.</w:t>
      </w:r>
      <w:r w:rsidRPr="005352F7">
        <w:rPr>
          <w:rFonts w:ascii="Times New Roman" w:eastAsia="Calibri" w:hAnsi="Times New Roman" w:cs="Times New Roman"/>
          <w:iCs/>
          <w:szCs w:val="22"/>
        </w:rPr>
        <w:t xml:space="preserve"> </w:t>
      </w:r>
    </w:p>
    <w:p w14:paraId="42E106B3" w14:textId="77777777" w:rsidR="005352F7" w:rsidRPr="005352F7" w:rsidRDefault="005352F7" w:rsidP="005352F7">
      <w:pPr>
        <w:spacing w:line="259" w:lineRule="auto"/>
        <w:rPr>
          <w:rFonts w:ascii="Times New Roman" w:eastAsia="Calibri" w:hAnsi="Times New Roman" w:cs="Times New Roman"/>
          <w:iCs/>
          <w:szCs w:val="22"/>
        </w:rPr>
      </w:pPr>
      <w:r w:rsidRPr="005352F7">
        <w:rPr>
          <w:rFonts w:ascii="Times New Roman" w:eastAsia="Calibri" w:hAnsi="Times New Roman" w:cs="Times New Roman"/>
          <w:iCs/>
          <w:szCs w:val="22"/>
        </w:rPr>
        <w:t>Har platser varit stadigvarande lediga i anläggningen kan dessa nyttjas istället för att bygga ytterligare parkeringar inom projektområdet. Om detta är aktuellt, beskriv hur dessa platser säkras över tid exempelvis genom parkeringsavtal, P-</w:t>
      </w:r>
      <w:proofErr w:type="spellStart"/>
      <w:r w:rsidRPr="005352F7">
        <w:rPr>
          <w:rFonts w:ascii="Times New Roman" w:eastAsia="Calibri" w:hAnsi="Times New Roman" w:cs="Times New Roman"/>
          <w:iCs/>
          <w:szCs w:val="22"/>
        </w:rPr>
        <w:t>köpsavtal</w:t>
      </w:r>
      <w:proofErr w:type="spellEnd"/>
      <w:r w:rsidRPr="005352F7">
        <w:rPr>
          <w:rFonts w:ascii="Times New Roman" w:eastAsia="Calibri" w:hAnsi="Times New Roman" w:cs="Times New Roman"/>
          <w:iCs/>
          <w:szCs w:val="22"/>
        </w:rPr>
        <w:t xml:space="preserve">, servitut eller gemensamhetsanläggning. Se </w:t>
      </w:r>
      <w:r w:rsidRPr="005352F7">
        <w:rPr>
          <w:rFonts w:ascii="Times New Roman" w:eastAsia="Calibri" w:hAnsi="Times New Roman" w:cs="Times New Roman"/>
          <w:i/>
          <w:iCs/>
          <w:szCs w:val="22"/>
        </w:rPr>
        <w:t>”Anvisningar till Riktlinjer för mobilitet och parkering”.</w:t>
      </w:r>
    </w:p>
    <w:p w14:paraId="4DCAEC19" w14:textId="2D4A65F7" w:rsidR="005352F7" w:rsidRPr="005352F7" w:rsidRDefault="005352F7" w:rsidP="005352F7">
      <w:pPr>
        <w:keepNext/>
        <w:keepLines/>
        <w:spacing w:before="40" w:after="0" w:line="259" w:lineRule="auto"/>
        <w:outlineLvl w:val="2"/>
        <w:rPr>
          <w:rFonts w:ascii="Calibri Light" w:eastAsia="Times New Roman" w:hAnsi="Calibri Light" w:cs="Times New Roman"/>
          <w:sz w:val="28"/>
        </w:rPr>
      </w:pPr>
      <w:r w:rsidRPr="005352F7">
        <w:rPr>
          <w:rFonts w:ascii="Calibri Light" w:eastAsia="Times New Roman" w:hAnsi="Calibri Light" w:cs="Times New Roman"/>
          <w:sz w:val="28"/>
        </w:rPr>
        <w:t>Samverkan mellan flera exploatörer inom planen</w:t>
      </w:r>
    </w:p>
    <w:p w14:paraId="7CD06A92" w14:textId="77777777" w:rsidR="005352F7" w:rsidRPr="005352F7" w:rsidRDefault="005352F7" w:rsidP="005352F7">
      <w:pPr>
        <w:spacing w:line="259" w:lineRule="auto"/>
        <w:rPr>
          <w:rFonts w:ascii="Times New Roman" w:eastAsia="Calibri" w:hAnsi="Times New Roman" w:cs="Times New Roman"/>
          <w:iCs/>
          <w:szCs w:val="22"/>
        </w:rPr>
      </w:pPr>
      <w:r w:rsidRPr="005352F7">
        <w:rPr>
          <w:rFonts w:ascii="Times New Roman" w:eastAsia="Calibri" w:hAnsi="Times New Roman" w:cs="Times New Roman"/>
          <w:iCs/>
          <w:szCs w:val="22"/>
        </w:rPr>
        <w:t>Är det möjligt att samverka mellan flera exploatörer inom planen? Hur ser olika aktörer på att etablera en gemensam parkeringsanläggning i området för att tillgodose det framtida behovet av parkering för flera fastighetsägare. En sådan samlokalisering kan ske som en gemensamhetsanläggning, genom exempelvis ett parkeringsköp eller parkeringsavtal.</w:t>
      </w:r>
      <w:r w:rsidRPr="005352F7">
        <w:rPr>
          <w:rFonts w:ascii="Calibri Light" w:eastAsia="Times New Roman" w:hAnsi="Calibri Light" w:cs="Times New Roman"/>
          <w:b/>
          <w:sz w:val="32"/>
          <w:szCs w:val="32"/>
        </w:rPr>
        <w:t xml:space="preserve"> </w:t>
      </w:r>
      <w:r w:rsidRPr="005352F7">
        <w:rPr>
          <w:rFonts w:ascii="Times New Roman" w:eastAsia="Calibri" w:hAnsi="Times New Roman" w:cs="Times New Roman"/>
          <w:iCs/>
          <w:szCs w:val="22"/>
        </w:rPr>
        <w:t xml:space="preserve">Se </w:t>
      </w:r>
      <w:r w:rsidRPr="005352F7">
        <w:rPr>
          <w:rFonts w:ascii="Times New Roman" w:eastAsia="Calibri" w:hAnsi="Times New Roman" w:cs="Times New Roman"/>
          <w:i/>
          <w:iCs/>
          <w:szCs w:val="22"/>
        </w:rPr>
        <w:t>”Anvisningar till Riktlinjer för mobilitet och parkering”.</w:t>
      </w:r>
    </w:p>
    <w:p w14:paraId="62956E07" w14:textId="77777777" w:rsidR="005352F7" w:rsidRPr="005352F7" w:rsidRDefault="005352F7" w:rsidP="005352F7">
      <w:pPr>
        <w:keepNext/>
        <w:keepLines/>
        <w:spacing w:before="40" w:after="0" w:line="259" w:lineRule="auto"/>
        <w:outlineLvl w:val="2"/>
        <w:rPr>
          <w:rFonts w:ascii="Calibri Light" w:eastAsia="Times New Roman" w:hAnsi="Calibri Light" w:cs="Times New Roman"/>
          <w:sz w:val="28"/>
        </w:rPr>
      </w:pPr>
      <w:r w:rsidRPr="005352F7">
        <w:rPr>
          <w:rFonts w:ascii="Calibri Light" w:eastAsia="Times New Roman" w:hAnsi="Calibri Light" w:cs="Times New Roman"/>
          <w:sz w:val="28"/>
        </w:rPr>
        <w:t>Lokalisering, utrymme och utformning</w:t>
      </w:r>
      <w:bookmarkStart w:id="44" w:name="_Hlk761501"/>
      <w:r w:rsidRPr="005352F7">
        <w:rPr>
          <w:rFonts w:ascii="Calibri Light" w:eastAsia="Times New Roman" w:hAnsi="Calibri Light" w:cs="Times New Roman"/>
          <w:sz w:val="28"/>
        </w:rPr>
        <w:t xml:space="preserve"> </w:t>
      </w:r>
    </w:p>
    <w:p w14:paraId="19AB00A6" w14:textId="14FE709E" w:rsidR="005352F7" w:rsidRPr="005352F7" w:rsidRDefault="005352F7" w:rsidP="005352F7">
      <w:pPr>
        <w:spacing w:line="259" w:lineRule="auto"/>
        <w:rPr>
          <w:rFonts w:ascii="Times New Roman" w:eastAsia="Calibri" w:hAnsi="Times New Roman" w:cs="Times New Roman"/>
          <w:iCs/>
          <w:szCs w:val="22"/>
        </w:rPr>
      </w:pPr>
      <w:r w:rsidRPr="005352F7">
        <w:rPr>
          <w:rFonts w:ascii="Times New Roman" w:eastAsia="Calibri" w:hAnsi="Times New Roman" w:cs="Times New Roman"/>
          <w:iCs/>
          <w:szCs w:val="22"/>
        </w:rPr>
        <w:t xml:space="preserve">Redovisa hur bilparkeringen löses (P-hus, garage, markparkering) liksom lokalisering och plats för angöring (lastning och lossning) och parkering för boende, besökare, rörelsehindrade, bilpoolsbilar etcetera. Se exempel i </w:t>
      </w:r>
      <w:r w:rsidRPr="005352F7">
        <w:rPr>
          <w:rFonts w:ascii="Times New Roman" w:eastAsia="Calibri" w:hAnsi="Times New Roman" w:cs="Times New Roman"/>
          <w:iCs/>
          <w:szCs w:val="22"/>
        </w:rPr>
        <w:fldChar w:fldCharType="begin"/>
      </w:r>
      <w:r w:rsidRPr="005352F7">
        <w:rPr>
          <w:rFonts w:ascii="Times New Roman" w:eastAsia="Calibri" w:hAnsi="Times New Roman" w:cs="Times New Roman"/>
          <w:iCs/>
          <w:szCs w:val="22"/>
        </w:rPr>
        <w:instrText xml:space="preserve"> REF _Ref16074811 \h  \* MERGEFORMAT </w:instrText>
      </w:r>
      <w:r w:rsidRPr="005352F7">
        <w:rPr>
          <w:rFonts w:ascii="Times New Roman" w:eastAsia="Calibri" w:hAnsi="Times New Roman" w:cs="Times New Roman"/>
          <w:iCs/>
          <w:szCs w:val="22"/>
        </w:rPr>
      </w:r>
      <w:r w:rsidRPr="005352F7">
        <w:rPr>
          <w:rFonts w:ascii="Times New Roman" w:eastAsia="Calibri" w:hAnsi="Times New Roman" w:cs="Times New Roman"/>
          <w:iCs/>
          <w:szCs w:val="22"/>
        </w:rPr>
        <w:fldChar w:fldCharType="separate"/>
      </w:r>
      <w:r w:rsidRPr="005352F7">
        <w:rPr>
          <w:rFonts w:ascii="Times New Roman" w:eastAsia="Calibri" w:hAnsi="Times New Roman" w:cs="Times New Roman"/>
          <w:iCs/>
          <w:szCs w:val="22"/>
        </w:rPr>
        <w:t>Figur 1</w:t>
      </w:r>
      <w:r w:rsidRPr="005352F7">
        <w:rPr>
          <w:rFonts w:ascii="Times New Roman" w:eastAsia="Calibri" w:hAnsi="Times New Roman" w:cs="Times New Roman"/>
          <w:iCs/>
          <w:szCs w:val="22"/>
        </w:rPr>
        <w:fldChar w:fldCharType="end"/>
      </w:r>
      <w:r w:rsidRPr="005352F7">
        <w:rPr>
          <w:rFonts w:ascii="Times New Roman" w:eastAsia="Calibri" w:hAnsi="Times New Roman" w:cs="Times New Roman"/>
          <w:iCs/>
          <w:szCs w:val="22"/>
        </w:rPr>
        <w:t xml:space="preserve"> på sida 15.</w:t>
      </w:r>
      <w:bookmarkEnd w:id="44"/>
    </w:p>
    <w:p w14:paraId="5044AEAE" w14:textId="77777777" w:rsidR="005352F7" w:rsidRPr="005352F7" w:rsidRDefault="005352F7" w:rsidP="005352F7">
      <w:pPr>
        <w:spacing w:line="259" w:lineRule="auto"/>
        <w:rPr>
          <w:rFonts w:ascii="Calibri" w:eastAsia="Calibri" w:hAnsi="Calibri" w:cs="Times New Roman"/>
          <w:szCs w:val="22"/>
        </w:rPr>
      </w:pPr>
    </w:p>
    <w:p w14:paraId="75EE22E6" w14:textId="3942DAEB" w:rsidR="005352F7" w:rsidRPr="005352F7" w:rsidRDefault="005352F7" w:rsidP="005352F7">
      <w:pPr>
        <w:keepNext/>
        <w:keepLines/>
        <w:spacing w:before="40" w:after="0" w:line="259" w:lineRule="auto"/>
        <w:outlineLvl w:val="1"/>
        <w:rPr>
          <w:rFonts w:ascii="Calibri Light" w:eastAsia="Times New Roman" w:hAnsi="Calibri Light" w:cs="Times New Roman"/>
          <w:b/>
          <w:i/>
          <w:sz w:val="28"/>
          <w:szCs w:val="26"/>
        </w:rPr>
      </w:pPr>
      <w:bookmarkStart w:id="45" w:name="_Toc97039127"/>
      <w:bookmarkStart w:id="46" w:name="_Toc126312088"/>
      <w:r w:rsidRPr="005352F7">
        <w:rPr>
          <w:rFonts w:ascii="Calibri Light" w:eastAsia="Times New Roman" w:hAnsi="Calibri Light" w:cs="Times New Roman"/>
          <w:b/>
          <w:i/>
          <w:sz w:val="28"/>
          <w:szCs w:val="26"/>
        </w:rPr>
        <w:t>Cykelplatser</w:t>
      </w:r>
      <w:bookmarkEnd w:id="45"/>
      <w:bookmarkEnd w:id="46"/>
    </w:p>
    <w:p w14:paraId="4BBDBBA7" w14:textId="5C05FBF6" w:rsidR="005352F7" w:rsidRPr="005352F7" w:rsidRDefault="005352F7" w:rsidP="005352F7">
      <w:pPr>
        <w:keepNext/>
        <w:keepLines/>
        <w:spacing w:before="40" w:after="0" w:line="259" w:lineRule="auto"/>
        <w:outlineLvl w:val="2"/>
        <w:rPr>
          <w:rFonts w:ascii="Calibri Light" w:eastAsia="Times New Roman" w:hAnsi="Calibri Light" w:cs="Times New Roman"/>
          <w:sz w:val="28"/>
        </w:rPr>
      </w:pPr>
      <w:r w:rsidRPr="005352F7">
        <w:rPr>
          <w:rFonts w:ascii="Calibri Light" w:eastAsia="Times New Roman" w:hAnsi="Calibri Light" w:cs="Times New Roman"/>
          <w:sz w:val="28"/>
        </w:rPr>
        <w:t>Lokalisering, utrymme och utformning</w:t>
      </w:r>
      <w:bookmarkStart w:id="47" w:name="_Hlk96078814"/>
      <w:r w:rsidRPr="005352F7">
        <w:rPr>
          <w:rFonts w:ascii="Calibri Light" w:eastAsia="Times New Roman" w:hAnsi="Calibri Light" w:cs="Times New Roman"/>
          <w:sz w:val="28"/>
        </w:rPr>
        <w:t xml:space="preserve"> </w:t>
      </w:r>
    </w:p>
    <w:p w14:paraId="48D4D74D" w14:textId="77777777" w:rsidR="005352F7" w:rsidRPr="005352F7" w:rsidRDefault="005352F7" w:rsidP="005352F7">
      <w:pPr>
        <w:spacing w:line="259" w:lineRule="auto"/>
        <w:rPr>
          <w:rFonts w:ascii="Times New Roman" w:eastAsia="Calibri" w:hAnsi="Times New Roman" w:cs="Times New Roman"/>
          <w:szCs w:val="22"/>
        </w:rPr>
      </w:pPr>
      <w:r w:rsidRPr="005352F7">
        <w:rPr>
          <w:rFonts w:ascii="Times New Roman" w:eastAsia="Calibri" w:hAnsi="Times New Roman" w:cs="Times New Roman"/>
          <w:iCs/>
          <w:szCs w:val="22"/>
        </w:rPr>
        <w:t>Redovisa var och hur cykelparkeringen kommer utformas. Krav för utformning återfinns i avsnitt</w:t>
      </w:r>
      <w:r w:rsidRPr="005352F7">
        <w:rPr>
          <w:rFonts w:ascii="Times New Roman" w:eastAsia="Calibri" w:hAnsi="Times New Roman" w:cs="Times New Roman"/>
          <w:i/>
          <w:iCs/>
          <w:szCs w:val="22"/>
        </w:rPr>
        <w:t xml:space="preserve"> ”Krav på cykelparkering på kvartersmark”</w:t>
      </w:r>
      <w:r w:rsidRPr="005352F7">
        <w:rPr>
          <w:rFonts w:ascii="Times New Roman" w:eastAsia="Calibri" w:hAnsi="Times New Roman" w:cs="Times New Roman"/>
          <w:iCs/>
          <w:szCs w:val="22"/>
        </w:rPr>
        <w:t xml:space="preserve"> i</w:t>
      </w:r>
      <w:r w:rsidRPr="005352F7">
        <w:rPr>
          <w:rFonts w:ascii="Times New Roman" w:eastAsia="Calibri" w:hAnsi="Times New Roman" w:cs="Times New Roman"/>
          <w:i/>
          <w:iCs/>
          <w:szCs w:val="22"/>
        </w:rPr>
        <w:t xml:space="preserve"> ”Anvisningarna till Riktlinjer för mobilitet och parkering”.</w:t>
      </w:r>
      <w:r w:rsidRPr="005352F7">
        <w:rPr>
          <w:rFonts w:ascii="Times New Roman" w:eastAsia="Calibri" w:hAnsi="Times New Roman" w:cs="Times New Roman"/>
          <w:iCs/>
          <w:szCs w:val="22"/>
        </w:rPr>
        <w:t xml:space="preserve">  </w:t>
      </w:r>
      <w:r w:rsidRPr="005352F7">
        <w:rPr>
          <w:rFonts w:ascii="Calibri" w:eastAsia="Calibri" w:hAnsi="Calibri" w:cs="Times New Roman"/>
          <w:szCs w:val="22"/>
        </w:rPr>
        <w:t xml:space="preserve"> </w:t>
      </w:r>
    </w:p>
    <w:p w14:paraId="28547273" w14:textId="77777777" w:rsidR="005352F7" w:rsidRPr="005352F7" w:rsidRDefault="005352F7" w:rsidP="005352F7">
      <w:pPr>
        <w:spacing w:line="259" w:lineRule="auto"/>
        <w:rPr>
          <w:rFonts w:ascii="Times New Roman" w:eastAsia="Calibri" w:hAnsi="Times New Roman" w:cs="Times New Roman"/>
          <w:iCs/>
          <w:szCs w:val="22"/>
        </w:rPr>
      </w:pPr>
      <w:r w:rsidRPr="005352F7">
        <w:rPr>
          <w:rFonts w:ascii="Times New Roman" w:eastAsia="Calibri" w:hAnsi="Times New Roman" w:cs="Times New Roman"/>
          <w:iCs/>
          <w:szCs w:val="22"/>
        </w:rPr>
        <w:t>I detaljplan inomhus avsätts 2,0 m</w:t>
      </w:r>
      <w:r w:rsidRPr="005352F7">
        <w:rPr>
          <w:rFonts w:ascii="Times New Roman" w:eastAsia="Calibri" w:hAnsi="Times New Roman" w:cs="Times New Roman"/>
          <w:iCs/>
          <w:szCs w:val="22"/>
          <w:vertAlign w:val="superscript"/>
        </w:rPr>
        <w:t>2</w:t>
      </w:r>
      <w:r w:rsidRPr="005352F7">
        <w:rPr>
          <w:rFonts w:ascii="Times New Roman" w:eastAsia="Calibri" w:hAnsi="Times New Roman" w:cs="Times New Roman"/>
          <w:iCs/>
          <w:szCs w:val="22"/>
        </w:rPr>
        <w:t xml:space="preserve"> per cykelplats (parkeringsyta och manöveryta/gångar) och utomhus 1,0 m</w:t>
      </w:r>
      <w:r w:rsidRPr="005352F7">
        <w:rPr>
          <w:rFonts w:ascii="Times New Roman" w:eastAsia="Calibri" w:hAnsi="Times New Roman" w:cs="Times New Roman"/>
          <w:iCs/>
          <w:szCs w:val="22"/>
          <w:vertAlign w:val="superscript"/>
        </w:rPr>
        <w:t>2</w:t>
      </w:r>
      <w:r w:rsidRPr="005352F7">
        <w:rPr>
          <w:rFonts w:ascii="Times New Roman" w:eastAsia="Calibri" w:hAnsi="Times New Roman" w:cs="Times New Roman"/>
          <w:iCs/>
          <w:szCs w:val="22"/>
        </w:rPr>
        <w:t xml:space="preserve"> per cykelplats (endast parkeringsyta). Ytorna ska uppfylla kraven för lokalisering. Utrymmeskraven kan sänkas om byggaktören visar att cykelparkeringen ryms på en mindre yta och samtidigt uppfyller kraven för bygglov.</w:t>
      </w:r>
    </w:p>
    <w:p w14:paraId="4AB77893" w14:textId="77777777" w:rsidR="005352F7" w:rsidRPr="005352F7" w:rsidRDefault="005352F7" w:rsidP="005352F7">
      <w:pPr>
        <w:spacing w:line="259" w:lineRule="auto"/>
        <w:rPr>
          <w:rFonts w:ascii="Times New Roman" w:eastAsia="Calibri" w:hAnsi="Times New Roman" w:cs="Times New Roman"/>
          <w:iCs/>
          <w:szCs w:val="22"/>
        </w:rPr>
      </w:pPr>
      <w:r w:rsidRPr="005352F7">
        <w:rPr>
          <w:rFonts w:ascii="Times New Roman" w:eastAsia="Calibri" w:hAnsi="Times New Roman" w:cs="Times New Roman"/>
          <w:iCs/>
          <w:szCs w:val="22"/>
        </w:rPr>
        <w:t xml:space="preserve">Vid bygglov ska redovisning ske av hur samtliga krav på cykelparkering uppfylls. </w:t>
      </w:r>
    </w:p>
    <w:p w14:paraId="17F09388" w14:textId="2AC96AF9" w:rsidR="000926B7" w:rsidRDefault="000926B7">
      <w:pPr>
        <w:spacing w:after="240" w:line="240" w:lineRule="auto"/>
      </w:pPr>
      <w:bookmarkStart w:id="48" w:name="_Ref17367292"/>
      <w:bookmarkEnd w:id="47"/>
      <w:r>
        <w:br w:type="page"/>
      </w:r>
    </w:p>
    <w:p w14:paraId="079ED649" w14:textId="4CAF4039" w:rsidR="000926B7" w:rsidRPr="000926B7" w:rsidRDefault="000926B7" w:rsidP="000926B7">
      <w:pPr>
        <w:keepNext/>
        <w:keepLines/>
        <w:spacing w:before="240" w:after="0" w:line="259" w:lineRule="auto"/>
        <w:outlineLvl w:val="0"/>
        <w:rPr>
          <w:rFonts w:ascii="Calibri Light" w:eastAsia="Times New Roman" w:hAnsi="Calibri Light" w:cs="Times New Roman"/>
          <w:b/>
          <w:sz w:val="32"/>
          <w:szCs w:val="32"/>
        </w:rPr>
      </w:pPr>
      <w:bookmarkStart w:id="49" w:name="_Toc97039128"/>
      <w:bookmarkStart w:id="50" w:name="_Toc126312089"/>
      <w:r w:rsidRPr="000926B7">
        <w:rPr>
          <w:rFonts w:ascii="Calibri Light" w:eastAsia="Times New Roman" w:hAnsi="Calibri Light" w:cs="Times New Roman"/>
          <w:b/>
          <w:sz w:val="32"/>
          <w:szCs w:val="32"/>
        </w:rPr>
        <w:lastRenderedPageBreak/>
        <w:t>Reglering, kostnadstäckning och byggskede</w:t>
      </w:r>
      <w:bookmarkEnd w:id="49"/>
      <w:bookmarkEnd w:id="50"/>
      <w:bookmarkEnd w:id="48"/>
    </w:p>
    <w:p w14:paraId="738F5900" w14:textId="77777777" w:rsidR="000926B7" w:rsidRPr="000926B7" w:rsidRDefault="000926B7" w:rsidP="000926B7">
      <w:pPr>
        <w:keepNext/>
        <w:keepLines/>
        <w:spacing w:before="40" w:after="0" w:line="259" w:lineRule="auto"/>
        <w:outlineLvl w:val="1"/>
        <w:rPr>
          <w:rFonts w:ascii="Calibri Light" w:eastAsia="Times New Roman" w:hAnsi="Calibri Light" w:cs="Times New Roman"/>
          <w:b/>
          <w:i/>
          <w:strike/>
          <w:color w:val="000000"/>
          <w:sz w:val="28"/>
          <w:szCs w:val="26"/>
        </w:rPr>
      </w:pPr>
      <w:bookmarkStart w:id="51" w:name="_Toc97039129"/>
      <w:bookmarkStart w:id="52" w:name="_Toc126312090"/>
      <w:bookmarkStart w:id="53" w:name="_Hlk366363"/>
      <w:bookmarkStart w:id="54" w:name="_Hlk366216"/>
      <w:r w:rsidRPr="000926B7">
        <w:rPr>
          <w:rFonts w:ascii="Calibri Light" w:eastAsia="Times New Roman" w:hAnsi="Calibri Light" w:cs="Times New Roman"/>
          <w:b/>
          <w:i/>
          <w:color w:val="000000"/>
          <w:sz w:val="28"/>
          <w:szCs w:val="26"/>
        </w:rPr>
        <w:t>Parkering på gatumark</w:t>
      </w:r>
      <w:bookmarkEnd w:id="51"/>
      <w:bookmarkEnd w:id="52"/>
    </w:p>
    <w:p w14:paraId="5D5654D4" w14:textId="77777777" w:rsidR="000926B7" w:rsidRPr="000926B7" w:rsidRDefault="000926B7" w:rsidP="000926B7">
      <w:pPr>
        <w:spacing w:line="259" w:lineRule="auto"/>
        <w:rPr>
          <w:rFonts w:ascii="Times New Roman" w:eastAsia="Calibri" w:hAnsi="Times New Roman" w:cs="Times New Roman"/>
          <w:iCs/>
          <w:szCs w:val="22"/>
        </w:rPr>
      </w:pPr>
      <w:bookmarkStart w:id="55" w:name="_Hlk366336"/>
      <w:bookmarkEnd w:id="53"/>
      <w:r w:rsidRPr="000926B7">
        <w:rPr>
          <w:rFonts w:ascii="Times New Roman" w:eastAsia="Calibri" w:hAnsi="Times New Roman" w:cs="Times New Roman"/>
          <w:iCs/>
          <w:szCs w:val="22"/>
        </w:rPr>
        <w:t xml:space="preserve">Redovisa generellt hur parkeringen på allmän plats är reglerad för att på så sätt beskriva risken att besökare, boende och anställda kan tänkas nyttja allmän plats för parkering istället för att hyra plats av hyresvärden. Använd tabellen i avsnittet </w:t>
      </w:r>
      <w:r w:rsidRPr="000926B7">
        <w:rPr>
          <w:rFonts w:ascii="Times New Roman" w:eastAsia="Calibri" w:hAnsi="Times New Roman" w:cs="Times New Roman"/>
          <w:i/>
          <w:iCs/>
          <w:szCs w:val="22"/>
        </w:rPr>
        <w:t>”Maximalt gångavstånd”</w:t>
      </w:r>
      <w:r w:rsidRPr="000926B7">
        <w:rPr>
          <w:rFonts w:ascii="Times New Roman" w:eastAsia="Calibri" w:hAnsi="Times New Roman" w:cs="Times New Roman"/>
          <w:iCs/>
          <w:szCs w:val="22"/>
        </w:rPr>
        <w:t xml:space="preserve"> </w:t>
      </w:r>
      <w:bookmarkStart w:id="56" w:name="_Hlk96079248"/>
      <w:r w:rsidRPr="000926B7">
        <w:rPr>
          <w:rFonts w:ascii="Times New Roman" w:eastAsia="Calibri" w:hAnsi="Times New Roman" w:cs="Times New Roman"/>
          <w:iCs/>
          <w:szCs w:val="22"/>
        </w:rPr>
        <w:t xml:space="preserve">från </w:t>
      </w:r>
      <w:r w:rsidRPr="000926B7">
        <w:rPr>
          <w:rFonts w:ascii="Times New Roman" w:eastAsia="Calibri" w:hAnsi="Times New Roman" w:cs="Times New Roman"/>
          <w:i/>
          <w:iCs/>
          <w:szCs w:val="22"/>
        </w:rPr>
        <w:t>”Anvisningarna till Riktlinjer för mobilitet och parkering”</w:t>
      </w:r>
      <w:r w:rsidRPr="000926B7">
        <w:rPr>
          <w:rFonts w:ascii="Times New Roman" w:eastAsia="Calibri" w:hAnsi="Times New Roman" w:cs="Times New Roman"/>
          <w:iCs/>
          <w:szCs w:val="22"/>
        </w:rPr>
        <w:t xml:space="preserve"> </w:t>
      </w:r>
      <w:bookmarkEnd w:id="56"/>
      <w:r w:rsidRPr="000926B7">
        <w:rPr>
          <w:rFonts w:ascii="Times New Roman" w:eastAsia="Calibri" w:hAnsi="Times New Roman" w:cs="Times New Roman"/>
          <w:iCs/>
          <w:szCs w:val="22"/>
        </w:rPr>
        <w:t>för att bestämma hur långt bort från projektområde som regleringen på gatumark ska undersökas.</w:t>
      </w:r>
    </w:p>
    <w:p w14:paraId="54011E5C" w14:textId="77777777" w:rsidR="000926B7" w:rsidRPr="000926B7" w:rsidRDefault="000926B7" w:rsidP="000926B7">
      <w:pPr>
        <w:spacing w:after="0" w:line="259" w:lineRule="auto"/>
        <w:rPr>
          <w:rFonts w:ascii="Times New Roman" w:eastAsia="Calibri" w:hAnsi="Times New Roman" w:cs="Times New Roman"/>
          <w:iCs/>
          <w:szCs w:val="22"/>
        </w:rPr>
      </w:pPr>
      <w:r w:rsidRPr="000926B7">
        <w:rPr>
          <w:rFonts w:ascii="Times New Roman" w:eastAsia="Calibri" w:hAnsi="Times New Roman" w:cs="Times New Roman"/>
          <w:iCs/>
          <w:szCs w:val="22"/>
        </w:rPr>
        <w:t>Frågor som ska redovisas i detta avsnitt är:</w:t>
      </w:r>
    </w:p>
    <w:p w14:paraId="49F684FD" w14:textId="77777777" w:rsidR="000926B7" w:rsidRPr="000926B7" w:rsidRDefault="000926B7" w:rsidP="000926B7">
      <w:pPr>
        <w:numPr>
          <w:ilvl w:val="0"/>
          <w:numId w:val="1"/>
        </w:numPr>
        <w:spacing w:line="259" w:lineRule="auto"/>
        <w:ind w:left="567" w:hanging="283"/>
        <w:contextualSpacing/>
        <w:rPr>
          <w:rFonts w:ascii="Times New Roman" w:eastAsia="Calibri" w:hAnsi="Times New Roman" w:cs="Times New Roman"/>
          <w:iCs/>
          <w:szCs w:val="22"/>
        </w:rPr>
      </w:pPr>
      <w:r w:rsidRPr="000926B7">
        <w:rPr>
          <w:rFonts w:ascii="Times New Roman" w:eastAsia="Calibri" w:hAnsi="Times New Roman" w:cs="Times New Roman"/>
          <w:iCs/>
          <w:szCs w:val="22"/>
        </w:rPr>
        <w:t>Närområdets reglering.</w:t>
      </w:r>
    </w:p>
    <w:p w14:paraId="1158C863" w14:textId="77777777" w:rsidR="000926B7" w:rsidRPr="000926B7" w:rsidRDefault="000926B7" w:rsidP="000926B7">
      <w:pPr>
        <w:numPr>
          <w:ilvl w:val="0"/>
          <w:numId w:val="1"/>
        </w:numPr>
        <w:spacing w:line="259" w:lineRule="auto"/>
        <w:ind w:left="567" w:hanging="283"/>
        <w:contextualSpacing/>
        <w:rPr>
          <w:rFonts w:ascii="Times New Roman" w:eastAsia="Calibri" w:hAnsi="Times New Roman" w:cs="Times New Roman"/>
          <w:iCs/>
          <w:szCs w:val="22"/>
        </w:rPr>
      </w:pPr>
      <w:r w:rsidRPr="000926B7">
        <w:rPr>
          <w:rFonts w:ascii="Times New Roman" w:eastAsia="Calibri" w:hAnsi="Times New Roman" w:cs="Times New Roman"/>
          <w:iCs/>
          <w:szCs w:val="22"/>
        </w:rPr>
        <w:t>Om risken är hög eller låg för att parkeringsplatserna som byggs inte kommer nyttjas till följd av att parkeringen på gatan är mer attraktiv.</w:t>
      </w:r>
    </w:p>
    <w:p w14:paraId="160C35B7" w14:textId="77777777" w:rsidR="000926B7" w:rsidRPr="000926B7" w:rsidRDefault="000926B7" w:rsidP="000926B7">
      <w:pPr>
        <w:numPr>
          <w:ilvl w:val="0"/>
          <w:numId w:val="1"/>
        </w:numPr>
        <w:spacing w:line="259" w:lineRule="auto"/>
        <w:ind w:left="567" w:hanging="283"/>
        <w:contextualSpacing/>
        <w:rPr>
          <w:rFonts w:ascii="Times New Roman" w:eastAsia="Calibri" w:hAnsi="Times New Roman" w:cs="Times New Roman"/>
          <w:iCs/>
          <w:szCs w:val="22"/>
        </w:rPr>
      </w:pPr>
      <w:bookmarkStart w:id="57" w:name="_Hlk366496"/>
      <w:r w:rsidRPr="000926B7">
        <w:rPr>
          <w:rFonts w:ascii="Times New Roman" w:eastAsia="Calibri" w:hAnsi="Times New Roman" w:cs="Times New Roman"/>
          <w:iCs/>
          <w:szCs w:val="22"/>
        </w:rPr>
        <w:t>Hur de befintliga boende och anställda i området kommer påverkas om parkeringen på gatan är mer attraktiv för exploateringen.</w:t>
      </w:r>
    </w:p>
    <w:bookmarkEnd w:id="57"/>
    <w:p w14:paraId="6D756659" w14:textId="77777777" w:rsidR="000926B7" w:rsidRPr="000926B7" w:rsidRDefault="000926B7" w:rsidP="000926B7">
      <w:pPr>
        <w:numPr>
          <w:ilvl w:val="0"/>
          <w:numId w:val="1"/>
        </w:numPr>
        <w:spacing w:line="259" w:lineRule="auto"/>
        <w:ind w:left="567" w:hanging="283"/>
        <w:contextualSpacing/>
        <w:rPr>
          <w:rFonts w:ascii="Times New Roman" w:eastAsia="Calibri" w:hAnsi="Times New Roman" w:cs="Times New Roman"/>
          <w:iCs/>
          <w:szCs w:val="22"/>
        </w:rPr>
      </w:pPr>
      <w:r w:rsidRPr="000926B7">
        <w:rPr>
          <w:rFonts w:ascii="Times New Roman" w:eastAsia="Calibri" w:hAnsi="Times New Roman" w:cs="Times New Roman"/>
          <w:iCs/>
          <w:szCs w:val="22"/>
        </w:rPr>
        <w:t>Om kommunen har boendeparkering på gatumark. Om ja, ange att den nytillkommande bebyggelsen inte kommer bli behörig till detta.</w:t>
      </w:r>
    </w:p>
    <w:p w14:paraId="4BE45F5D" w14:textId="77777777" w:rsidR="000926B7" w:rsidRPr="000926B7" w:rsidRDefault="000926B7" w:rsidP="000926B7">
      <w:pPr>
        <w:spacing w:line="259" w:lineRule="auto"/>
        <w:rPr>
          <w:rFonts w:ascii="Times New Roman" w:eastAsia="Calibri" w:hAnsi="Times New Roman" w:cs="Times New Roman"/>
          <w:iCs/>
          <w:szCs w:val="22"/>
        </w:rPr>
      </w:pPr>
      <w:r w:rsidRPr="000926B7">
        <w:rPr>
          <w:rFonts w:ascii="Times New Roman" w:eastAsia="Calibri" w:hAnsi="Times New Roman" w:cs="Times New Roman"/>
          <w:iCs/>
          <w:szCs w:val="22"/>
        </w:rPr>
        <w:t xml:space="preserve">Vid omfattande exploateringar inom gratisområden kan en fördjupande gratisområdesutredning behöva genomföras. I Göteborgs Teknisk handbok på webben finns en mall för gratisområdesutredning </w:t>
      </w:r>
      <w:bookmarkStart w:id="58" w:name="_Hlk96079310"/>
      <w:r w:rsidRPr="000926B7">
        <w:rPr>
          <w:rFonts w:ascii="Times New Roman" w:eastAsia="Calibri" w:hAnsi="Times New Roman" w:cs="Times New Roman"/>
          <w:iCs/>
          <w:szCs w:val="22"/>
        </w:rPr>
        <w:t xml:space="preserve">under avsnitt </w:t>
      </w:r>
      <w:hyperlink r:id="rId15" w:history="1">
        <w:r w:rsidRPr="000926B7">
          <w:rPr>
            <w:rFonts w:ascii="Times New Roman" w:eastAsia="Calibri" w:hAnsi="Times New Roman" w:cs="Times New Roman"/>
            <w:i/>
            <w:color w:val="0563C1"/>
            <w:szCs w:val="22"/>
            <w:u w:val="single"/>
          </w:rPr>
          <w:t>2IF Mobilitets- och parkeringsutredning</w:t>
        </w:r>
      </w:hyperlink>
      <w:r w:rsidRPr="000926B7">
        <w:rPr>
          <w:rFonts w:ascii="Times New Roman" w:eastAsia="Calibri" w:hAnsi="Times New Roman" w:cs="Times New Roman"/>
          <w:iCs/>
          <w:szCs w:val="22"/>
        </w:rPr>
        <w:t>.</w:t>
      </w:r>
      <w:bookmarkEnd w:id="58"/>
    </w:p>
    <w:p w14:paraId="132B5685" w14:textId="77777777" w:rsidR="000926B7" w:rsidRPr="000926B7" w:rsidRDefault="000926B7" w:rsidP="000926B7">
      <w:pPr>
        <w:spacing w:line="259" w:lineRule="auto"/>
        <w:rPr>
          <w:rFonts w:ascii="Times New Roman" w:eastAsia="Calibri" w:hAnsi="Times New Roman" w:cs="Times New Roman"/>
          <w:iCs/>
          <w:szCs w:val="22"/>
        </w:rPr>
      </w:pPr>
    </w:p>
    <w:p w14:paraId="00A2D6BB" w14:textId="77777777" w:rsidR="000926B7" w:rsidRPr="000926B7" w:rsidRDefault="000926B7" w:rsidP="000926B7">
      <w:pPr>
        <w:keepNext/>
        <w:keepLines/>
        <w:spacing w:before="40" w:after="0" w:line="259" w:lineRule="auto"/>
        <w:outlineLvl w:val="1"/>
        <w:rPr>
          <w:rFonts w:ascii="Calibri Light" w:eastAsia="Times New Roman" w:hAnsi="Calibri Light" w:cs="Times New Roman"/>
          <w:b/>
          <w:i/>
          <w:sz w:val="28"/>
          <w:szCs w:val="26"/>
        </w:rPr>
      </w:pPr>
      <w:bookmarkStart w:id="59" w:name="_Toc97039130"/>
      <w:bookmarkStart w:id="60" w:name="_Toc126312091"/>
      <w:bookmarkEnd w:id="55"/>
      <w:r w:rsidRPr="000926B7">
        <w:rPr>
          <w:rFonts w:ascii="Calibri Light" w:eastAsia="Times New Roman" w:hAnsi="Calibri Light" w:cs="Times New Roman"/>
          <w:b/>
          <w:i/>
          <w:sz w:val="28"/>
          <w:szCs w:val="26"/>
        </w:rPr>
        <w:t>Förutsättningar för kostnadstäckning</w:t>
      </w:r>
      <w:bookmarkEnd w:id="59"/>
      <w:bookmarkEnd w:id="60"/>
    </w:p>
    <w:p w14:paraId="02147012" w14:textId="77777777" w:rsidR="000926B7" w:rsidRPr="000926B7" w:rsidRDefault="000926B7" w:rsidP="000926B7">
      <w:pPr>
        <w:spacing w:line="259" w:lineRule="auto"/>
        <w:rPr>
          <w:rFonts w:ascii="Times New Roman" w:eastAsia="Calibri" w:hAnsi="Times New Roman" w:cs="Times New Roman"/>
          <w:iCs/>
          <w:szCs w:val="22"/>
        </w:rPr>
      </w:pPr>
      <w:r w:rsidRPr="000926B7">
        <w:rPr>
          <w:rFonts w:ascii="Times New Roman" w:eastAsia="Calibri" w:hAnsi="Times New Roman" w:cs="Times New Roman"/>
          <w:iCs/>
          <w:szCs w:val="22"/>
        </w:rPr>
        <w:t>Syftet är att klarlägga och synliggöra kostnaderna för parkering och uppskatta sannolikheten för att en del av den kommer att behöva delfinansieras av bostads-/lokalhyror och på så vis subventionera kostnaden för de som</w:t>
      </w:r>
      <w:r w:rsidRPr="000926B7">
        <w:rPr>
          <w:rFonts w:ascii="Calibri Light" w:eastAsia="Times New Roman" w:hAnsi="Calibri Light" w:cs="Times New Roman"/>
          <w:b/>
          <w:sz w:val="32"/>
          <w:szCs w:val="32"/>
        </w:rPr>
        <w:t xml:space="preserve"> </w:t>
      </w:r>
      <w:r w:rsidRPr="000926B7">
        <w:rPr>
          <w:rFonts w:ascii="Times New Roman" w:eastAsia="Calibri" w:hAnsi="Times New Roman" w:cs="Times New Roman"/>
          <w:iCs/>
          <w:szCs w:val="22"/>
        </w:rPr>
        <w:t>har bil.</w:t>
      </w:r>
    </w:p>
    <w:p w14:paraId="651C157D" w14:textId="77777777" w:rsidR="000926B7" w:rsidRPr="000926B7" w:rsidRDefault="000926B7" w:rsidP="000926B7">
      <w:pPr>
        <w:numPr>
          <w:ilvl w:val="0"/>
          <w:numId w:val="2"/>
        </w:numPr>
        <w:spacing w:line="259" w:lineRule="auto"/>
        <w:contextualSpacing/>
        <w:rPr>
          <w:rFonts w:ascii="Times New Roman" w:eastAsia="Calibri" w:hAnsi="Times New Roman" w:cs="Times New Roman"/>
          <w:iCs/>
          <w:szCs w:val="22"/>
        </w:rPr>
      </w:pPr>
      <w:r w:rsidRPr="000926B7">
        <w:rPr>
          <w:rFonts w:ascii="Times New Roman" w:eastAsia="Calibri" w:hAnsi="Times New Roman" w:cs="Times New Roman"/>
          <w:iCs/>
          <w:szCs w:val="22"/>
        </w:rPr>
        <w:t>Uppskatta kostnaden för investering och drift och vad det motsvarar för månadskostnad per parkeringsplats,</w:t>
      </w:r>
    </w:p>
    <w:p w14:paraId="01715589" w14:textId="77777777" w:rsidR="000926B7" w:rsidRPr="000926B7" w:rsidRDefault="000926B7" w:rsidP="000926B7">
      <w:pPr>
        <w:numPr>
          <w:ilvl w:val="0"/>
          <w:numId w:val="2"/>
        </w:numPr>
        <w:spacing w:line="259" w:lineRule="auto"/>
        <w:contextualSpacing/>
        <w:rPr>
          <w:rFonts w:ascii="Times New Roman" w:eastAsia="Calibri" w:hAnsi="Times New Roman" w:cs="Times New Roman"/>
          <w:iCs/>
          <w:szCs w:val="22"/>
        </w:rPr>
      </w:pPr>
      <w:r w:rsidRPr="000926B7">
        <w:rPr>
          <w:rFonts w:ascii="Times New Roman" w:eastAsia="Calibri" w:hAnsi="Times New Roman" w:cs="Times New Roman"/>
          <w:iCs/>
          <w:szCs w:val="22"/>
        </w:rPr>
        <w:t>Uppskatta hur månadskostnaden förhåller sig till marknadspriset i området och användarnas betalningsvilja och</w:t>
      </w:r>
    </w:p>
    <w:p w14:paraId="73EB09F6" w14:textId="77777777" w:rsidR="000926B7" w:rsidRPr="000926B7" w:rsidRDefault="000926B7" w:rsidP="000926B7">
      <w:pPr>
        <w:numPr>
          <w:ilvl w:val="0"/>
          <w:numId w:val="2"/>
        </w:numPr>
        <w:spacing w:line="259" w:lineRule="auto"/>
        <w:contextualSpacing/>
        <w:rPr>
          <w:rFonts w:ascii="Times New Roman" w:eastAsia="Calibri" w:hAnsi="Times New Roman" w:cs="Times New Roman"/>
          <w:iCs/>
          <w:szCs w:val="22"/>
        </w:rPr>
      </w:pPr>
      <w:r w:rsidRPr="000926B7">
        <w:rPr>
          <w:rFonts w:ascii="Times New Roman" w:eastAsia="Calibri" w:hAnsi="Times New Roman" w:cs="Times New Roman"/>
          <w:iCs/>
          <w:szCs w:val="22"/>
        </w:rPr>
        <w:t xml:space="preserve">Uppskatta sannolikheten för att en del av kostnaden för parkeringsanläggningen kommer att behöva delfinansieras av bostads-/lokalhyror och på så vis subventionera kostnaden för de som har bil. </w:t>
      </w:r>
    </w:p>
    <w:p w14:paraId="1AEA0E1E" w14:textId="77777777" w:rsidR="000926B7" w:rsidRPr="000926B7" w:rsidRDefault="000926B7" w:rsidP="000926B7">
      <w:pPr>
        <w:spacing w:line="259" w:lineRule="auto"/>
        <w:ind w:left="720"/>
        <w:contextualSpacing/>
        <w:rPr>
          <w:rFonts w:ascii="Times New Roman" w:eastAsia="Calibri" w:hAnsi="Times New Roman" w:cs="Times New Roman"/>
          <w:iCs/>
          <w:szCs w:val="22"/>
        </w:rPr>
      </w:pPr>
    </w:p>
    <w:p w14:paraId="202C5B8F" w14:textId="77777777" w:rsidR="000926B7" w:rsidRPr="000926B7" w:rsidRDefault="000926B7" w:rsidP="000926B7">
      <w:pPr>
        <w:keepNext/>
        <w:keepLines/>
        <w:spacing w:before="40" w:after="0" w:line="259" w:lineRule="auto"/>
        <w:outlineLvl w:val="1"/>
        <w:rPr>
          <w:rFonts w:ascii="Calibri Light" w:eastAsia="Times New Roman" w:hAnsi="Calibri Light" w:cs="Times New Roman"/>
          <w:b/>
          <w:i/>
          <w:sz w:val="28"/>
          <w:szCs w:val="26"/>
        </w:rPr>
      </w:pPr>
      <w:bookmarkStart w:id="61" w:name="_Toc97039131"/>
      <w:bookmarkStart w:id="62" w:name="_Toc126312092"/>
      <w:bookmarkEnd w:id="54"/>
      <w:r w:rsidRPr="000926B7">
        <w:rPr>
          <w:rFonts w:ascii="Calibri Light" w:eastAsia="Times New Roman" w:hAnsi="Calibri Light" w:cs="Times New Roman"/>
          <w:b/>
          <w:i/>
          <w:sz w:val="28"/>
          <w:szCs w:val="26"/>
        </w:rPr>
        <w:t>Hantering av parkering inom projektområdet under byggskedet</w:t>
      </w:r>
      <w:bookmarkStart w:id="63" w:name="_Hlk96078868"/>
      <w:bookmarkEnd w:id="61"/>
      <w:bookmarkEnd w:id="62"/>
    </w:p>
    <w:p w14:paraId="3BC4C318" w14:textId="242B8381" w:rsidR="00516E0A" w:rsidRDefault="000926B7" w:rsidP="00516E0A">
      <w:pPr>
        <w:spacing w:line="259" w:lineRule="auto"/>
        <w:rPr>
          <w:rFonts w:ascii="Times New Roman" w:eastAsia="Calibri" w:hAnsi="Times New Roman" w:cs="Times New Roman"/>
          <w:iCs/>
          <w:sz w:val="20"/>
          <w:szCs w:val="22"/>
        </w:rPr>
      </w:pPr>
      <w:r w:rsidRPr="000926B7">
        <w:rPr>
          <w:rFonts w:ascii="Times New Roman" w:eastAsia="Calibri" w:hAnsi="Times New Roman" w:cs="Times New Roman"/>
          <w:iCs/>
          <w:szCs w:val="22"/>
        </w:rPr>
        <w:t xml:space="preserve">Beskriv hur parkering för projektområdet löses under byggskedet. Behöver utbyggnad av parkering i ske i etapper för att mobiliteten ska tillgodoses under hela byggtiden? </w:t>
      </w:r>
      <w:bookmarkEnd w:id="63"/>
    </w:p>
    <w:p w14:paraId="3460A2B6" w14:textId="77777777" w:rsidR="00516E0A" w:rsidRDefault="00516E0A">
      <w:pPr>
        <w:spacing w:after="240" w:line="240" w:lineRule="auto"/>
        <w:rPr>
          <w:rFonts w:ascii="Times New Roman" w:eastAsia="Calibri" w:hAnsi="Times New Roman" w:cs="Times New Roman"/>
          <w:iCs/>
          <w:sz w:val="20"/>
          <w:szCs w:val="22"/>
        </w:rPr>
      </w:pPr>
      <w:r>
        <w:rPr>
          <w:rFonts w:ascii="Times New Roman" w:eastAsia="Calibri" w:hAnsi="Times New Roman" w:cs="Times New Roman"/>
          <w:iCs/>
          <w:sz w:val="20"/>
          <w:szCs w:val="22"/>
        </w:rPr>
        <w:br w:type="page"/>
      </w:r>
    </w:p>
    <w:p w14:paraId="7C1B072C" w14:textId="77777777" w:rsidR="00516E0A" w:rsidRPr="00516E0A" w:rsidRDefault="00516E0A" w:rsidP="00516E0A">
      <w:pPr>
        <w:keepNext/>
        <w:spacing w:line="259" w:lineRule="auto"/>
        <w:rPr>
          <w:rFonts w:ascii="Calibri" w:eastAsia="Calibri" w:hAnsi="Calibri" w:cs="Times New Roman"/>
          <w:szCs w:val="22"/>
        </w:rPr>
      </w:pPr>
      <w:r w:rsidRPr="00516E0A">
        <w:rPr>
          <w:rFonts w:ascii="Calibri" w:eastAsia="Calibri" w:hAnsi="Calibri" w:cs="Times New Roman"/>
          <w:noProof/>
          <w:szCs w:val="22"/>
        </w:rPr>
        <w:lastRenderedPageBreak/>
        <w:drawing>
          <wp:inline distT="0" distB="0" distL="0" distR="0" wp14:anchorId="76D28971" wp14:editId="05EFAE56">
            <wp:extent cx="5760720" cy="6345621"/>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754"/>
                    <a:stretch/>
                  </pic:blipFill>
                  <pic:spPr bwMode="auto">
                    <a:xfrm>
                      <a:off x="0" y="0"/>
                      <a:ext cx="5760720" cy="6345621"/>
                    </a:xfrm>
                    <a:prstGeom prst="rect">
                      <a:avLst/>
                    </a:prstGeom>
                    <a:ln>
                      <a:noFill/>
                    </a:ln>
                    <a:extLst>
                      <a:ext uri="{53640926-AAD7-44D8-BBD7-CCE9431645EC}">
                        <a14:shadowObscured xmlns:a14="http://schemas.microsoft.com/office/drawing/2010/main"/>
                      </a:ext>
                    </a:extLst>
                  </pic:spPr>
                </pic:pic>
              </a:graphicData>
            </a:graphic>
          </wp:inline>
        </w:drawing>
      </w:r>
    </w:p>
    <w:p w14:paraId="33EF1A59" w14:textId="77777777" w:rsidR="00516E0A" w:rsidRPr="00516E0A" w:rsidRDefault="00516E0A" w:rsidP="00516E0A">
      <w:pPr>
        <w:spacing w:after="200" w:line="240" w:lineRule="auto"/>
        <w:rPr>
          <w:rFonts w:ascii="Times New Roman" w:eastAsia="Calibri" w:hAnsi="Times New Roman" w:cs="Times New Roman"/>
          <w:color w:val="44546A"/>
          <w:szCs w:val="18"/>
        </w:rPr>
      </w:pPr>
      <w:bookmarkStart w:id="64" w:name="_Ref16074811"/>
      <w:bookmarkStart w:id="65" w:name="_Ref16075176"/>
      <w:r w:rsidRPr="00516E0A">
        <w:rPr>
          <w:rFonts w:ascii="Calibri" w:eastAsia="Calibri" w:hAnsi="Calibri" w:cs="Times New Roman"/>
          <w:i/>
          <w:iCs/>
          <w:color w:val="44546A"/>
          <w:sz w:val="18"/>
          <w:szCs w:val="18"/>
        </w:rPr>
        <w:t xml:space="preserve">Figur </w:t>
      </w:r>
      <w:r w:rsidRPr="00516E0A">
        <w:rPr>
          <w:rFonts w:ascii="Calibri" w:eastAsia="Calibri" w:hAnsi="Calibri" w:cs="Times New Roman"/>
          <w:i/>
          <w:iCs/>
          <w:noProof/>
          <w:color w:val="44546A"/>
          <w:sz w:val="18"/>
          <w:szCs w:val="18"/>
        </w:rPr>
        <w:fldChar w:fldCharType="begin"/>
      </w:r>
      <w:r w:rsidRPr="00516E0A">
        <w:rPr>
          <w:rFonts w:ascii="Calibri" w:eastAsia="Calibri" w:hAnsi="Calibri" w:cs="Times New Roman"/>
          <w:i/>
          <w:iCs/>
          <w:noProof/>
          <w:color w:val="44546A"/>
          <w:sz w:val="18"/>
          <w:szCs w:val="18"/>
        </w:rPr>
        <w:instrText xml:space="preserve"> SEQ Figur \* ARABIC </w:instrText>
      </w:r>
      <w:r w:rsidRPr="00516E0A">
        <w:rPr>
          <w:rFonts w:ascii="Calibri" w:eastAsia="Calibri" w:hAnsi="Calibri" w:cs="Times New Roman"/>
          <w:i/>
          <w:iCs/>
          <w:noProof/>
          <w:color w:val="44546A"/>
          <w:sz w:val="18"/>
          <w:szCs w:val="18"/>
        </w:rPr>
        <w:fldChar w:fldCharType="separate"/>
      </w:r>
      <w:r w:rsidRPr="00516E0A">
        <w:rPr>
          <w:rFonts w:ascii="Calibri" w:eastAsia="Calibri" w:hAnsi="Calibri" w:cs="Times New Roman"/>
          <w:i/>
          <w:iCs/>
          <w:noProof/>
          <w:color w:val="44546A"/>
          <w:sz w:val="18"/>
          <w:szCs w:val="18"/>
        </w:rPr>
        <w:t>1</w:t>
      </w:r>
      <w:r w:rsidRPr="00516E0A">
        <w:rPr>
          <w:rFonts w:ascii="Calibri" w:eastAsia="Calibri" w:hAnsi="Calibri" w:cs="Times New Roman"/>
          <w:i/>
          <w:iCs/>
          <w:noProof/>
          <w:color w:val="44546A"/>
          <w:sz w:val="18"/>
          <w:szCs w:val="18"/>
        </w:rPr>
        <w:fldChar w:fldCharType="end"/>
      </w:r>
      <w:bookmarkEnd w:id="64"/>
      <w:r w:rsidRPr="00516E0A">
        <w:rPr>
          <w:rFonts w:ascii="Calibri" w:eastAsia="Calibri" w:hAnsi="Calibri" w:cs="Times New Roman"/>
          <w:i/>
          <w:iCs/>
          <w:color w:val="44546A"/>
          <w:sz w:val="18"/>
          <w:szCs w:val="18"/>
        </w:rPr>
        <w:t xml:space="preserve"> - Illustration över bilparkeringsbehov per kvarter samt var respektive kvarters parkering löses. (Figur producerad av Sweco)</w:t>
      </w:r>
      <w:bookmarkEnd w:id="65"/>
    </w:p>
    <w:p w14:paraId="42933380" w14:textId="77777777" w:rsidR="00516E0A" w:rsidRPr="00516E0A" w:rsidRDefault="00516E0A" w:rsidP="00516E0A">
      <w:pPr>
        <w:spacing w:line="259" w:lineRule="auto"/>
        <w:rPr>
          <w:rFonts w:ascii="Times New Roman" w:eastAsia="Calibri" w:hAnsi="Times New Roman" w:cs="Times New Roman"/>
          <w:iCs/>
          <w:sz w:val="20"/>
          <w:szCs w:val="22"/>
        </w:rPr>
      </w:pPr>
    </w:p>
    <w:sectPr w:rsidR="00516E0A" w:rsidRPr="00516E0A" w:rsidSect="00BA1320">
      <w:footerReference w:type="even" r:id="rId17"/>
      <w:footerReference w:type="default" r:id="rId18"/>
      <w:headerReference w:type="first" r:id="rId19"/>
      <w:footerReference w:type="first" r:id="rId2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8A67" w14:textId="77777777" w:rsidR="00770CC2" w:rsidRDefault="00770CC2" w:rsidP="00BF282B">
      <w:pPr>
        <w:spacing w:after="0" w:line="240" w:lineRule="auto"/>
      </w:pPr>
      <w:r>
        <w:separator/>
      </w:r>
    </w:p>
  </w:endnote>
  <w:endnote w:type="continuationSeparator" w:id="0">
    <w:p w14:paraId="210AADAB" w14:textId="77777777" w:rsidR="00770CC2" w:rsidRDefault="00770CC2" w:rsidP="00BF282B">
      <w:pPr>
        <w:spacing w:after="0" w:line="240" w:lineRule="auto"/>
      </w:pPr>
      <w:r>
        <w:continuationSeparator/>
      </w:r>
    </w:p>
  </w:endnote>
  <w:endnote w:type="continuationNotice" w:id="1">
    <w:p w14:paraId="12ACEB05" w14:textId="77777777" w:rsidR="00770CC2" w:rsidRDefault="00770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474484CC"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6C5F9E">
                <w:t>Stadsbyggnadsförvaltningen, Mall för Mobilitets- och parkeringsutredning</w:t>
              </w:r>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p w14:paraId="5928FAB8" w14:textId="77777777" w:rsidR="000E7431" w:rsidRDefault="000E74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5607DF0C" w14:textId="16FFC55A" w:rsidR="000E7431" w:rsidRDefault="00821BF9">
          <w:pPr>
            <w:pStyle w:val="Sidfot"/>
          </w:pPr>
          <w:r>
            <w:t xml:space="preserve">Stadsbyggnadsförvaltningen, </w:t>
          </w:r>
          <w:sdt>
            <w:sdtPr>
              <w:alias w:val="Dokumentnamn"/>
              <w:tag w:val="Dokumentnamn"/>
              <w:id w:val="407423950"/>
              <w:dataBinding w:prefixMappings="xmlns:ns0='http://purl.org/dc/elements/1.1/' xmlns:ns1='http://schemas.openxmlformats.org/package/2006/metadata/core-properties' " w:xpath="/ns1:coreProperties[1]/ns0:title[1]" w:storeItemID="{6C3C8BC8-F283-45AE-878A-BAB7291924A1}"/>
              <w:text/>
            </w:sdtPr>
            <w:sdtEndPr/>
            <w:sdtContent>
              <w:r w:rsidR="006C5F9E">
                <w:t>Stadsbyggnadsförvaltningen, Mall för Mobilitets- och parkeringsutredning</w:t>
              </w:r>
            </w:sdtContent>
          </w:sdt>
        </w:p>
      </w:tc>
      <w:tc>
        <w:tcPr>
          <w:tcW w:w="1134" w:type="dxa"/>
        </w:tcPr>
        <w:p w14:paraId="70425BD8" w14:textId="12D8641B" w:rsidR="008117AD" w:rsidRPr="008117AD" w:rsidRDefault="00821BF9"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C5FB6EC" w14:textId="77777777" w:rsidR="00F57801" w:rsidRPr="00F66187" w:rsidRDefault="00F57801" w:rsidP="00707082">
    <w:pPr>
      <w:pStyle w:val="Sidfot"/>
    </w:pPr>
  </w:p>
  <w:p w14:paraId="4C16E782" w14:textId="77777777" w:rsidR="000E7431" w:rsidRDefault="000E74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5857A126" w14:textId="5D57067A" w:rsidR="000E7431" w:rsidRDefault="00821BF9">
          <w:pPr>
            <w:pStyle w:val="Sidfot"/>
          </w:pPr>
          <w:r>
            <w:t xml:space="preserve">Stadsbyggnadsförvaltningen, </w:t>
          </w:r>
          <w:sdt>
            <w:sdtPr>
              <w:alias w:val="Dokumentnamn"/>
              <w:tag w:val="Dokumentnamn"/>
              <w:id w:val="595052517"/>
              <w:dataBinding w:prefixMappings="xmlns:ns0='http://purl.org/dc/elements/1.1/' xmlns:ns1='http://schemas.openxmlformats.org/package/2006/metadata/core-properties' " w:xpath="/ns1:coreProperties[1]/ns0:title[1]" w:storeItemID="{6C3C8BC8-F283-45AE-878A-BAB7291924A1}"/>
              <w:text/>
            </w:sdtPr>
            <w:sdtEndPr/>
            <w:sdtContent>
              <w:r w:rsidR="006C5F9E">
                <w:t>Stadsbyggnadsförvaltningen, Mall för Mobilitets- och parkeringsutredning</w:t>
              </w:r>
            </w:sdtContent>
          </w:sdt>
        </w:p>
      </w:tc>
      <w:tc>
        <w:tcPr>
          <w:tcW w:w="1134" w:type="dxa"/>
        </w:tcPr>
        <w:p w14:paraId="3EDF5816" w14:textId="76BC708B" w:rsidR="008117AD" w:rsidRPr="008117AD" w:rsidRDefault="00821BF9"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FE4BA27" w14:textId="001ADF76" w:rsidR="00BD0663" w:rsidRDefault="00BD0663" w:rsidP="00841810">
    <w:pPr>
      <w:pStyle w:val="Sidfot"/>
      <w:framePr w:wrap="around" w:hAnchor="text"/>
    </w:pPr>
  </w:p>
  <w:p w14:paraId="6E2B2582" w14:textId="77777777" w:rsidR="000E7431" w:rsidRDefault="000E7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C63E" w14:textId="77777777" w:rsidR="00770CC2" w:rsidRDefault="00770CC2" w:rsidP="00BF282B">
      <w:pPr>
        <w:spacing w:after="0" w:line="240" w:lineRule="auto"/>
      </w:pPr>
      <w:r>
        <w:separator/>
      </w:r>
    </w:p>
  </w:footnote>
  <w:footnote w:type="continuationSeparator" w:id="0">
    <w:p w14:paraId="1DDA8786" w14:textId="77777777" w:rsidR="00770CC2" w:rsidRDefault="00770CC2" w:rsidP="00BF282B">
      <w:pPr>
        <w:spacing w:after="0" w:line="240" w:lineRule="auto"/>
      </w:pPr>
      <w:r>
        <w:continuationSeparator/>
      </w:r>
    </w:p>
  </w:footnote>
  <w:footnote w:type="continuationNotice" w:id="1">
    <w:p w14:paraId="54A2436A" w14:textId="77777777" w:rsidR="00770CC2" w:rsidRDefault="00770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5EC6F844" w14:textId="77777777" w:rsidR="000E7431" w:rsidRDefault="00821BF9">
          <w:pPr>
            <w:pStyle w:val="Sidhuvud"/>
            <w:spacing w:after="100"/>
            <w:rPr>
              <w:bCs/>
            </w:rPr>
          </w:pPr>
          <w:r>
            <w:rPr>
              <w:b w:val="0"/>
              <w:bCs/>
            </w:rPr>
            <w:t>Stadsbyggnadsförvaltningen</w:t>
          </w:r>
        </w:p>
      </w:tc>
      <w:tc>
        <w:tcPr>
          <w:tcW w:w="3969" w:type="dxa"/>
          <w:tcBorders>
            <w:bottom w:val="nil"/>
          </w:tcBorders>
          <w:shd w:val="clear" w:color="auto" w:fill="auto"/>
        </w:tcPr>
        <w:p w14:paraId="61B46C9B" w14:textId="77777777" w:rsidR="00FB3B58"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92CE8EB" w14:textId="77777777" w:rsidTr="000B2C87">
      <w:tc>
        <w:tcPr>
          <w:tcW w:w="5103" w:type="dxa"/>
          <w:tcBorders>
            <w:top w:val="nil"/>
            <w:bottom w:val="single" w:sz="4" w:space="0" w:color="auto"/>
          </w:tcBorders>
          <w:shd w:val="clear" w:color="auto" w:fill="auto"/>
        </w:tcPr>
        <w:p w14:paraId="513CCB75" w14:textId="77777777" w:rsidR="00FB3B58" w:rsidRDefault="00645641" w:rsidP="00FB3B58">
          <w:pPr>
            <w:pStyle w:val="Sidhuvud"/>
            <w:spacing w:after="100"/>
          </w:pPr>
        </w:p>
      </w:tc>
      <w:tc>
        <w:tcPr>
          <w:tcW w:w="3969" w:type="dxa"/>
          <w:tcBorders>
            <w:bottom w:val="single" w:sz="4" w:space="0" w:color="auto"/>
          </w:tcBorders>
          <w:shd w:val="clear" w:color="auto" w:fill="auto"/>
        </w:tcPr>
        <w:p w14:paraId="24562DEF" w14:textId="77777777" w:rsidR="00FB3B58" w:rsidRDefault="00645641" w:rsidP="00FB3B58">
          <w:pPr>
            <w:pStyle w:val="Sidhuvud"/>
            <w:spacing w:after="100"/>
            <w:jc w:val="right"/>
          </w:pPr>
        </w:p>
      </w:tc>
    </w:tr>
  </w:tbl>
  <w:p w14:paraId="6AF03099" w14:textId="77777777" w:rsidR="00176AF5" w:rsidRDefault="00645641">
    <w:pPr>
      <w:pStyle w:val="Sidhuvud"/>
    </w:pPr>
  </w:p>
  <w:p w14:paraId="7DA0A4F6" w14:textId="77777777" w:rsidR="000E7431" w:rsidRDefault="000E7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D008B"/>
    <w:multiLevelType w:val="hybridMultilevel"/>
    <w:tmpl w:val="07A6E7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2D1B1A"/>
    <w:multiLevelType w:val="hybridMultilevel"/>
    <w:tmpl w:val="CD945ED0"/>
    <w:lvl w:ilvl="0" w:tplc="041D0001">
      <w:start w:val="1"/>
      <w:numFmt w:val="bullet"/>
      <w:lvlText w:val=""/>
      <w:lvlJc w:val="left"/>
      <w:pPr>
        <w:ind w:left="476" w:hanging="360"/>
      </w:pPr>
      <w:rPr>
        <w:rFonts w:ascii="Symbol" w:hAnsi="Symbol" w:hint="default"/>
      </w:rPr>
    </w:lvl>
    <w:lvl w:ilvl="1" w:tplc="041D0003" w:tentative="1">
      <w:start w:val="1"/>
      <w:numFmt w:val="bullet"/>
      <w:lvlText w:val="o"/>
      <w:lvlJc w:val="left"/>
      <w:pPr>
        <w:ind w:left="1196" w:hanging="360"/>
      </w:pPr>
      <w:rPr>
        <w:rFonts w:ascii="Courier New" w:hAnsi="Courier New" w:cs="Courier New" w:hint="default"/>
      </w:rPr>
    </w:lvl>
    <w:lvl w:ilvl="2" w:tplc="041D0005" w:tentative="1">
      <w:start w:val="1"/>
      <w:numFmt w:val="bullet"/>
      <w:lvlText w:val=""/>
      <w:lvlJc w:val="left"/>
      <w:pPr>
        <w:ind w:left="1916" w:hanging="360"/>
      </w:pPr>
      <w:rPr>
        <w:rFonts w:ascii="Wingdings" w:hAnsi="Wingdings" w:hint="default"/>
      </w:rPr>
    </w:lvl>
    <w:lvl w:ilvl="3" w:tplc="041D0001" w:tentative="1">
      <w:start w:val="1"/>
      <w:numFmt w:val="bullet"/>
      <w:lvlText w:val=""/>
      <w:lvlJc w:val="left"/>
      <w:pPr>
        <w:ind w:left="2636" w:hanging="360"/>
      </w:pPr>
      <w:rPr>
        <w:rFonts w:ascii="Symbol" w:hAnsi="Symbol" w:hint="default"/>
      </w:rPr>
    </w:lvl>
    <w:lvl w:ilvl="4" w:tplc="041D0003" w:tentative="1">
      <w:start w:val="1"/>
      <w:numFmt w:val="bullet"/>
      <w:lvlText w:val="o"/>
      <w:lvlJc w:val="left"/>
      <w:pPr>
        <w:ind w:left="3356" w:hanging="360"/>
      </w:pPr>
      <w:rPr>
        <w:rFonts w:ascii="Courier New" w:hAnsi="Courier New" w:cs="Courier New" w:hint="default"/>
      </w:rPr>
    </w:lvl>
    <w:lvl w:ilvl="5" w:tplc="041D0005" w:tentative="1">
      <w:start w:val="1"/>
      <w:numFmt w:val="bullet"/>
      <w:lvlText w:val=""/>
      <w:lvlJc w:val="left"/>
      <w:pPr>
        <w:ind w:left="4076" w:hanging="360"/>
      </w:pPr>
      <w:rPr>
        <w:rFonts w:ascii="Wingdings" w:hAnsi="Wingdings" w:hint="default"/>
      </w:rPr>
    </w:lvl>
    <w:lvl w:ilvl="6" w:tplc="041D0001" w:tentative="1">
      <w:start w:val="1"/>
      <w:numFmt w:val="bullet"/>
      <w:lvlText w:val=""/>
      <w:lvlJc w:val="left"/>
      <w:pPr>
        <w:ind w:left="4796" w:hanging="360"/>
      </w:pPr>
      <w:rPr>
        <w:rFonts w:ascii="Symbol" w:hAnsi="Symbol" w:hint="default"/>
      </w:rPr>
    </w:lvl>
    <w:lvl w:ilvl="7" w:tplc="041D0003" w:tentative="1">
      <w:start w:val="1"/>
      <w:numFmt w:val="bullet"/>
      <w:lvlText w:val="o"/>
      <w:lvlJc w:val="left"/>
      <w:pPr>
        <w:ind w:left="5516" w:hanging="360"/>
      </w:pPr>
      <w:rPr>
        <w:rFonts w:ascii="Courier New" w:hAnsi="Courier New" w:cs="Courier New" w:hint="default"/>
      </w:rPr>
    </w:lvl>
    <w:lvl w:ilvl="8" w:tplc="041D0005" w:tentative="1">
      <w:start w:val="1"/>
      <w:numFmt w:val="bullet"/>
      <w:lvlText w:val=""/>
      <w:lvlJc w:val="left"/>
      <w:pPr>
        <w:ind w:left="6236" w:hanging="360"/>
      </w:pPr>
      <w:rPr>
        <w:rFonts w:ascii="Wingdings" w:hAnsi="Wingdings" w:hint="default"/>
      </w:rPr>
    </w:lvl>
  </w:abstractNum>
  <w:num w:numId="1" w16cid:durableId="1880163077">
    <w:abstractNumId w:val="1"/>
  </w:num>
  <w:num w:numId="2" w16cid:durableId="30940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0CC"/>
    <w:rsid w:val="0000166F"/>
    <w:rsid w:val="000020DB"/>
    <w:rsid w:val="00002B27"/>
    <w:rsid w:val="000037A3"/>
    <w:rsid w:val="000058A7"/>
    <w:rsid w:val="00005FD8"/>
    <w:rsid w:val="00006616"/>
    <w:rsid w:val="0001278D"/>
    <w:rsid w:val="0001348A"/>
    <w:rsid w:val="0001712F"/>
    <w:rsid w:val="000177CA"/>
    <w:rsid w:val="00020464"/>
    <w:rsid w:val="00023726"/>
    <w:rsid w:val="00027355"/>
    <w:rsid w:val="000309E6"/>
    <w:rsid w:val="00031E1A"/>
    <w:rsid w:val="00032D9D"/>
    <w:rsid w:val="00033612"/>
    <w:rsid w:val="00033D4A"/>
    <w:rsid w:val="00034D1F"/>
    <w:rsid w:val="00036507"/>
    <w:rsid w:val="000412EC"/>
    <w:rsid w:val="000528A8"/>
    <w:rsid w:val="00053080"/>
    <w:rsid w:val="000555B1"/>
    <w:rsid w:val="00055B97"/>
    <w:rsid w:val="00063738"/>
    <w:rsid w:val="00063B4C"/>
    <w:rsid w:val="00063C06"/>
    <w:rsid w:val="000648C4"/>
    <w:rsid w:val="00064D1B"/>
    <w:rsid w:val="000658F0"/>
    <w:rsid w:val="000720CD"/>
    <w:rsid w:val="000745CA"/>
    <w:rsid w:val="00074CEC"/>
    <w:rsid w:val="00077CB4"/>
    <w:rsid w:val="00080978"/>
    <w:rsid w:val="00084A6C"/>
    <w:rsid w:val="00084FCC"/>
    <w:rsid w:val="000850F0"/>
    <w:rsid w:val="00085B4D"/>
    <w:rsid w:val="00087084"/>
    <w:rsid w:val="0008762F"/>
    <w:rsid w:val="000926B7"/>
    <w:rsid w:val="00092AAA"/>
    <w:rsid w:val="00093517"/>
    <w:rsid w:val="00093B1F"/>
    <w:rsid w:val="0009403B"/>
    <w:rsid w:val="00094E76"/>
    <w:rsid w:val="000955F0"/>
    <w:rsid w:val="00095E59"/>
    <w:rsid w:val="000960CB"/>
    <w:rsid w:val="000976BA"/>
    <w:rsid w:val="000A05C3"/>
    <w:rsid w:val="000A0FC9"/>
    <w:rsid w:val="000A2D10"/>
    <w:rsid w:val="000A3274"/>
    <w:rsid w:val="000A6566"/>
    <w:rsid w:val="000B19F3"/>
    <w:rsid w:val="000B1C7F"/>
    <w:rsid w:val="000B20CE"/>
    <w:rsid w:val="000B39AA"/>
    <w:rsid w:val="000B4D11"/>
    <w:rsid w:val="000B515D"/>
    <w:rsid w:val="000B6318"/>
    <w:rsid w:val="000B6F6F"/>
    <w:rsid w:val="000B6FEF"/>
    <w:rsid w:val="000C18B4"/>
    <w:rsid w:val="000C2A08"/>
    <w:rsid w:val="000C63F5"/>
    <w:rsid w:val="000C68BA"/>
    <w:rsid w:val="000C6B6F"/>
    <w:rsid w:val="000D1E41"/>
    <w:rsid w:val="000D23F1"/>
    <w:rsid w:val="000D2804"/>
    <w:rsid w:val="000D33AE"/>
    <w:rsid w:val="000E031C"/>
    <w:rsid w:val="000E1C94"/>
    <w:rsid w:val="000E1E6E"/>
    <w:rsid w:val="000E29F4"/>
    <w:rsid w:val="000E2C73"/>
    <w:rsid w:val="000E3A15"/>
    <w:rsid w:val="000E3F88"/>
    <w:rsid w:val="000E7431"/>
    <w:rsid w:val="000E759C"/>
    <w:rsid w:val="000F2B85"/>
    <w:rsid w:val="000F4486"/>
    <w:rsid w:val="000F62C2"/>
    <w:rsid w:val="000F6AF5"/>
    <w:rsid w:val="000F742E"/>
    <w:rsid w:val="000F7446"/>
    <w:rsid w:val="00101A81"/>
    <w:rsid w:val="00103857"/>
    <w:rsid w:val="00104C28"/>
    <w:rsid w:val="00104FFA"/>
    <w:rsid w:val="00105998"/>
    <w:rsid w:val="00105B63"/>
    <w:rsid w:val="001067C3"/>
    <w:rsid w:val="00107D1F"/>
    <w:rsid w:val="0011061F"/>
    <w:rsid w:val="001116C0"/>
    <w:rsid w:val="0011381D"/>
    <w:rsid w:val="0011449E"/>
    <w:rsid w:val="0011490B"/>
    <w:rsid w:val="001158A6"/>
    <w:rsid w:val="00116195"/>
    <w:rsid w:val="00121200"/>
    <w:rsid w:val="0012129C"/>
    <w:rsid w:val="00121874"/>
    <w:rsid w:val="00123A88"/>
    <w:rsid w:val="00124DDE"/>
    <w:rsid w:val="00130AFA"/>
    <w:rsid w:val="00130DF5"/>
    <w:rsid w:val="001351EB"/>
    <w:rsid w:val="00135D83"/>
    <w:rsid w:val="001360F9"/>
    <w:rsid w:val="001414D3"/>
    <w:rsid w:val="00142FEF"/>
    <w:rsid w:val="00144082"/>
    <w:rsid w:val="0014723C"/>
    <w:rsid w:val="00147A2D"/>
    <w:rsid w:val="001504D3"/>
    <w:rsid w:val="00150928"/>
    <w:rsid w:val="00151C06"/>
    <w:rsid w:val="001530AC"/>
    <w:rsid w:val="0015348E"/>
    <w:rsid w:val="00155ECD"/>
    <w:rsid w:val="00160527"/>
    <w:rsid w:val="00160733"/>
    <w:rsid w:val="00164224"/>
    <w:rsid w:val="001643CA"/>
    <w:rsid w:val="00165E7D"/>
    <w:rsid w:val="00166771"/>
    <w:rsid w:val="00167D87"/>
    <w:rsid w:val="00173F0C"/>
    <w:rsid w:val="0017598E"/>
    <w:rsid w:val="00177039"/>
    <w:rsid w:val="00177376"/>
    <w:rsid w:val="00177F2D"/>
    <w:rsid w:val="00183F08"/>
    <w:rsid w:val="001868BB"/>
    <w:rsid w:val="00187878"/>
    <w:rsid w:val="00194DA5"/>
    <w:rsid w:val="001959D7"/>
    <w:rsid w:val="00196026"/>
    <w:rsid w:val="001A3C2A"/>
    <w:rsid w:val="001A3D71"/>
    <w:rsid w:val="001A5785"/>
    <w:rsid w:val="001A7415"/>
    <w:rsid w:val="001B13E6"/>
    <w:rsid w:val="001B2BD1"/>
    <w:rsid w:val="001B3F7D"/>
    <w:rsid w:val="001B4DF2"/>
    <w:rsid w:val="001B65A9"/>
    <w:rsid w:val="001C1489"/>
    <w:rsid w:val="001C1500"/>
    <w:rsid w:val="001C2218"/>
    <w:rsid w:val="001C3C67"/>
    <w:rsid w:val="001C6025"/>
    <w:rsid w:val="001D0D6D"/>
    <w:rsid w:val="001D277E"/>
    <w:rsid w:val="001D367B"/>
    <w:rsid w:val="001D450C"/>
    <w:rsid w:val="001D5005"/>
    <w:rsid w:val="001D61AA"/>
    <w:rsid w:val="001D6372"/>
    <w:rsid w:val="001D645F"/>
    <w:rsid w:val="001D6959"/>
    <w:rsid w:val="001E1BE4"/>
    <w:rsid w:val="001E3C49"/>
    <w:rsid w:val="001E57C8"/>
    <w:rsid w:val="001F0724"/>
    <w:rsid w:val="001F118F"/>
    <w:rsid w:val="001F12B0"/>
    <w:rsid w:val="001F521A"/>
    <w:rsid w:val="001F61B2"/>
    <w:rsid w:val="00201A49"/>
    <w:rsid w:val="0020212C"/>
    <w:rsid w:val="00204E87"/>
    <w:rsid w:val="00205622"/>
    <w:rsid w:val="00206917"/>
    <w:rsid w:val="00207C12"/>
    <w:rsid w:val="0021396E"/>
    <w:rsid w:val="00216B0F"/>
    <w:rsid w:val="00217F02"/>
    <w:rsid w:val="00223B6D"/>
    <w:rsid w:val="00224F63"/>
    <w:rsid w:val="002313C6"/>
    <w:rsid w:val="00231B73"/>
    <w:rsid w:val="00231BCE"/>
    <w:rsid w:val="002323A6"/>
    <w:rsid w:val="00233CB8"/>
    <w:rsid w:val="00237DA6"/>
    <w:rsid w:val="00240099"/>
    <w:rsid w:val="0024055C"/>
    <w:rsid w:val="00241F59"/>
    <w:rsid w:val="00242542"/>
    <w:rsid w:val="00243DD2"/>
    <w:rsid w:val="002441B6"/>
    <w:rsid w:val="00244443"/>
    <w:rsid w:val="002457B4"/>
    <w:rsid w:val="002462A3"/>
    <w:rsid w:val="002465EE"/>
    <w:rsid w:val="00251478"/>
    <w:rsid w:val="00251842"/>
    <w:rsid w:val="00253201"/>
    <w:rsid w:val="002535C4"/>
    <w:rsid w:val="00254875"/>
    <w:rsid w:val="00256021"/>
    <w:rsid w:val="00256799"/>
    <w:rsid w:val="00257F49"/>
    <w:rsid w:val="002600AC"/>
    <w:rsid w:val="00261087"/>
    <w:rsid w:val="00266A8B"/>
    <w:rsid w:val="002679DD"/>
    <w:rsid w:val="00270320"/>
    <w:rsid w:val="0027178F"/>
    <w:rsid w:val="002720F4"/>
    <w:rsid w:val="002730B4"/>
    <w:rsid w:val="00281B90"/>
    <w:rsid w:val="002832F2"/>
    <w:rsid w:val="00283563"/>
    <w:rsid w:val="002837DF"/>
    <w:rsid w:val="002845E4"/>
    <w:rsid w:val="00290AFE"/>
    <w:rsid w:val="002946B7"/>
    <w:rsid w:val="0029620F"/>
    <w:rsid w:val="00297DA7"/>
    <w:rsid w:val="002A1B99"/>
    <w:rsid w:val="002A1C01"/>
    <w:rsid w:val="002A38D8"/>
    <w:rsid w:val="002A4BC2"/>
    <w:rsid w:val="002A695C"/>
    <w:rsid w:val="002A7F11"/>
    <w:rsid w:val="002B09D3"/>
    <w:rsid w:val="002B1B01"/>
    <w:rsid w:val="002B31E5"/>
    <w:rsid w:val="002B334A"/>
    <w:rsid w:val="002B452E"/>
    <w:rsid w:val="002B65C4"/>
    <w:rsid w:val="002B6E59"/>
    <w:rsid w:val="002C01A3"/>
    <w:rsid w:val="002C333C"/>
    <w:rsid w:val="002C56A8"/>
    <w:rsid w:val="002C6EDE"/>
    <w:rsid w:val="002D09F7"/>
    <w:rsid w:val="002D0DFD"/>
    <w:rsid w:val="002D4191"/>
    <w:rsid w:val="002D5A6D"/>
    <w:rsid w:val="002D7645"/>
    <w:rsid w:val="002E11C5"/>
    <w:rsid w:val="002E1505"/>
    <w:rsid w:val="002E1A2A"/>
    <w:rsid w:val="002E3923"/>
    <w:rsid w:val="002E4924"/>
    <w:rsid w:val="002E52EF"/>
    <w:rsid w:val="002F40E8"/>
    <w:rsid w:val="002F6394"/>
    <w:rsid w:val="002F6A57"/>
    <w:rsid w:val="002F6E1C"/>
    <w:rsid w:val="003010C9"/>
    <w:rsid w:val="00301252"/>
    <w:rsid w:val="003028B0"/>
    <w:rsid w:val="00302CBC"/>
    <w:rsid w:val="003031B5"/>
    <w:rsid w:val="0030616E"/>
    <w:rsid w:val="003132CD"/>
    <w:rsid w:val="003152EA"/>
    <w:rsid w:val="003164EC"/>
    <w:rsid w:val="00316520"/>
    <w:rsid w:val="003178ED"/>
    <w:rsid w:val="00321FD4"/>
    <w:rsid w:val="003235B3"/>
    <w:rsid w:val="003247FB"/>
    <w:rsid w:val="003268E8"/>
    <w:rsid w:val="00326A7F"/>
    <w:rsid w:val="00330219"/>
    <w:rsid w:val="00332A7F"/>
    <w:rsid w:val="003339BA"/>
    <w:rsid w:val="00335D40"/>
    <w:rsid w:val="0033727F"/>
    <w:rsid w:val="003416A2"/>
    <w:rsid w:val="00341E60"/>
    <w:rsid w:val="00342367"/>
    <w:rsid w:val="00343B0C"/>
    <w:rsid w:val="003467EA"/>
    <w:rsid w:val="00350FEF"/>
    <w:rsid w:val="00353261"/>
    <w:rsid w:val="003556EC"/>
    <w:rsid w:val="00355B46"/>
    <w:rsid w:val="00355D1C"/>
    <w:rsid w:val="00357E1D"/>
    <w:rsid w:val="0036165C"/>
    <w:rsid w:val="003620A7"/>
    <w:rsid w:val="00362A4D"/>
    <w:rsid w:val="003633AB"/>
    <w:rsid w:val="00365652"/>
    <w:rsid w:val="00367F49"/>
    <w:rsid w:val="00370990"/>
    <w:rsid w:val="00372CB4"/>
    <w:rsid w:val="00372D80"/>
    <w:rsid w:val="00375DA6"/>
    <w:rsid w:val="00375FA3"/>
    <w:rsid w:val="00377AB0"/>
    <w:rsid w:val="00381305"/>
    <w:rsid w:val="00381519"/>
    <w:rsid w:val="00381E6D"/>
    <w:rsid w:val="003827C7"/>
    <w:rsid w:val="00385E4F"/>
    <w:rsid w:val="003861FF"/>
    <w:rsid w:val="00386316"/>
    <w:rsid w:val="0039110F"/>
    <w:rsid w:val="0039186B"/>
    <w:rsid w:val="00391D1F"/>
    <w:rsid w:val="003A0D57"/>
    <w:rsid w:val="003A458E"/>
    <w:rsid w:val="003A52D1"/>
    <w:rsid w:val="003A5A3F"/>
    <w:rsid w:val="003A5FD2"/>
    <w:rsid w:val="003A6DD8"/>
    <w:rsid w:val="003B165E"/>
    <w:rsid w:val="003B6377"/>
    <w:rsid w:val="003B7C49"/>
    <w:rsid w:val="003B7C6B"/>
    <w:rsid w:val="003C649E"/>
    <w:rsid w:val="003C72D2"/>
    <w:rsid w:val="003C7D2C"/>
    <w:rsid w:val="003D176C"/>
    <w:rsid w:val="003D2483"/>
    <w:rsid w:val="003D2E2F"/>
    <w:rsid w:val="003D36D0"/>
    <w:rsid w:val="003E0058"/>
    <w:rsid w:val="003E01A8"/>
    <w:rsid w:val="003E23D4"/>
    <w:rsid w:val="003E51C5"/>
    <w:rsid w:val="003E7290"/>
    <w:rsid w:val="003F0016"/>
    <w:rsid w:val="003F35A2"/>
    <w:rsid w:val="003F4B42"/>
    <w:rsid w:val="003F662B"/>
    <w:rsid w:val="0040014F"/>
    <w:rsid w:val="00401B69"/>
    <w:rsid w:val="00403226"/>
    <w:rsid w:val="00405657"/>
    <w:rsid w:val="00407010"/>
    <w:rsid w:val="00410F92"/>
    <w:rsid w:val="00412022"/>
    <w:rsid w:val="00413C77"/>
    <w:rsid w:val="00414E79"/>
    <w:rsid w:val="00416BC1"/>
    <w:rsid w:val="004221BC"/>
    <w:rsid w:val="00422277"/>
    <w:rsid w:val="0042249B"/>
    <w:rsid w:val="00422F76"/>
    <w:rsid w:val="00423361"/>
    <w:rsid w:val="0042572D"/>
    <w:rsid w:val="004259B0"/>
    <w:rsid w:val="00427295"/>
    <w:rsid w:val="00430EA0"/>
    <w:rsid w:val="0043170B"/>
    <w:rsid w:val="00432A73"/>
    <w:rsid w:val="00433499"/>
    <w:rsid w:val="00433C7F"/>
    <w:rsid w:val="00433E00"/>
    <w:rsid w:val="0043468F"/>
    <w:rsid w:val="00434E16"/>
    <w:rsid w:val="00435CEB"/>
    <w:rsid w:val="00435F69"/>
    <w:rsid w:val="0043767D"/>
    <w:rsid w:val="00440994"/>
    <w:rsid w:val="00440D30"/>
    <w:rsid w:val="0044262F"/>
    <w:rsid w:val="00443E88"/>
    <w:rsid w:val="00444124"/>
    <w:rsid w:val="00446448"/>
    <w:rsid w:val="00451811"/>
    <w:rsid w:val="004556B3"/>
    <w:rsid w:val="0046147C"/>
    <w:rsid w:val="00462052"/>
    <w:rsid w:val="00464808"/>
    <w:rsid w:val="00467F67"/>
    <w:rsid w:val="00472B4C"/>
    <w:rsid w:val="00473C11"/>
    <w:rsid w:val="004750DD"/>
    <w:rsid w:val="00477B31"/>
    <w:rsid w:val="00480ACA"/>
    <w:rsid w:val="00482B75"/>
    <w:rsid w:val="00482DC1"/>
    <w:rsid w:val="00483A5E"/>
    <w:rsid w:val="00485A9D"/>
    <w:rsid w:val="004866D0"/>
    <w:rsid w:val="00486DEB"/>
    <w:rsid w:val="0048712D"/>
    <w:rsid w:val="00487439"/>
    <w:rsid w:val="00487925"/>
    <w:rsid w:val="00487A48"/>
    <w:rsid w:val="0049620A"/>
    <w:rsid w:val="00497FBA"/>
    <w:rsid w:val="004A09F0"/>
    <w:rsid w:val="004A166B"/>
    <w:rsid w:val="004A2758"/>
    <w:rsid w:val="004A37E2"/>
    <w:rsid w:val="004A4A5F"/>
    <w:rsid w:val="004A5252"/>
    <w:rsid w:val="004B0973"/>
    <w:rsid w:val="004B287C"/>
    <w:rsid w:val="004B2C8D"/>
    <w:rsid w:val="004B535F"/>
    <w:rsid w:val="004B6571"/>
    <w:rsid w:val="004B6F3E"/>
    <w:rsid w:val="004B6F65"/>
    <w:rsid w:val="004B7255"/>
    <w:rsid w:val="004C03EF"/>
    <w:rsid w:val="004C04F5"/>
    <w:rsid w:val="004C0571"/>
    <w:rsid w:val="004C1CD4"/>
    <w:rsid w:val="004C29C7"/>
    <w:rsid w:val="004C3DED"/>
    <w:rsid w:val="004C78B0"/>
    <w:rsid w:val="004C79B4"/>
    <w:rsid w:val="004D2EE6"/>
    <w:rsid w:val="004D3529"/>
    <w:rsid w:val="004D3A5D"/>
    <w:rsid w:val="004D5354"/>
    <w:rsid w:val="004D5F95"/>
    <w:rsid w:val="004E25F2"/>
    <w:rsid w:val="004E29E2"/>
    <w:rsid w:val="004E7241"/>
    <w:rsid w:val="004F0308"/>
    <w:rsid w:val="004F1056"/>
    <w:rsid w:val="004F4F5D"/>
    <w:rsid w:val="004F62D1"/>
    <w:rsid w:val="004F6FCA"/>
    <w:rsid w:val="00502222"/>
    <w:rsid w:val="00503EC6"/>
    <w:rsid w:val="00505361"/>
    <w:rsid w:val="00505A7D"/>
    <w:rsid w:val="00506727"/>
    <w:rsid w:val="00506860"/>
    <w:rsid w:val="00507143"/>
    <w:rsid w:val="005108D5"/>
    <w:rsid w:val="00513978"/>
    <w:rsid w:val="00516E0A"/>
    <w:rsid w:val="00521790"/>
    <w:rsid w:val="005352F7"/>
    <w:rsid w:val="00542868"/>
    <w:rsid w:val="00543551"/>
    <w:rsid w:val="0054493D"/>
    <w:rsid w:val="00545911"/>
    <w:rsid w:val="00546AAA"/>
    <w:rsid w:val="00547207"/>
    <w:rsid w:val="0054749A"/>
    <w:rsid w:val="005476EB"/>
    <w:rsid w:val="00550555"/>
    <w:rsid w:val="005533BF"/>
    <w:rsid w:val="0055484A"/>
    <w:rsid w:val="005578EF"/>
    <w:rsid w:val="00557F87"/>
    <w:rsid w:val="0056489D"/>
    <w:rsid w:val="00564C10"/>
    <w:rsid w:val="00565AD4"/>
    <w:rsid w:val="00571159"/>
    <w:rsid w:val="0057189D"/>
    <w:rsid w:val="00572799"/>
    <w:rsid w:val="005729A0"/>
    <w:rsid w:val="00574CA6"/>
    <w:rsid w:val="0057618F"/>
    <w:rsid w:val="005765E2"/>
    <w:rsid w:val="00577F8C"/>
    <w:rsid w:val="00580487"/>
    <w:rsid w:val="005812F9"/>
    <w:rsid w:val="00581E63"/>
    <w:rsid w:val="00583298"/>
    <w:rsid w:val="00584AF7"/>
    <w:rsid w:val="0058570F"/>
    <w:rsid w:val="00590C60"/>
    <w:rsid w:val="00591028"/>
    <w:rsid w:val="00592241"/>
    <w:rsid w:val="00592DA4"/>
    <w:rsid w:val="00592E60"/>
    <w:rsid w:val="00595191"/>
    <w:rsid w:val="00597ACB"/>
    <w:rsid w:val="005A1CB9"/>
    <w:rsid w:val="005A202A"/>
    <w:rsid w:val="005A209F"/>
    <w:rsid w:val="005A2FD8"/>
    <w:rsid w:val="005A3545"/>
    <w:rsid w:val="005A5FBC"/>
    <w:rsid w:val="005A6299"/>
    <w:rsid w:val="005A693B"/>
    <w:rsid w:val="005B0A8A"/>
    <w:rsid w:val="005B1794"/>
    <w:rsid w:val="005B2C7C"/>
    <w:rsid w:val="005B64AF"/>
    <w:rsid w:val="005B6D3B"/>
    <w:rsid w:val="005B6F80"/>
    <w:rsid w:val="005C03F5"/>
    <w:rsid w:val="005C10B9"/>
    <w:rsid w:val="005C2BB5"/>
    <w:rsid w:val="005C6CCB"/>
    <w:rsid w:val="005D0DF7"/>
    <w:rsid w:val="005D329E"/>
    <w:rsid w:val="005D354B"/>
    <w:rsid w:val="005D38A1"/>
    <w:rsid w:val="005D3DD5"/>
    <w:rsid w:val="005D3ED1"/>
    <w:rsid w:val="005D42CD"/>
    <w:rsid w:val="005D480F"/>
    <w:rsid w:val="005D6318"/>
    <w:rsid w:val="005D6F19"/>
    <w:rsid w:val="005D7E7D"/>
    <w:rsid w:val="005E0483"/>
    <w:rsid w:val="005E1A7C"/>
    <w:rsid w:val="005E2625"/>
    <w:rsid w:val="005E6622"/>
    <w:rsid w:val="005E66AF"/>
    <w:rsid w:val="005E680C"/>
    <w:rsid w:val="005E6E3C"/>
    <w:rsid w:val="005F0680"/>
    <w:rsid w:val="005F0B5B"/>
    <w:rsid w:val="005F1341"/>
    <w:rsid w:val="005F4638"/>
    <w:rsid w:val="005F5390"/>
    <w:rsid w:val="00606AB6"/>
    <w:rsid w:val="00607F19"/>
    <w:rsid w:val="00613604"/>
    <w:rsid w:val="00613965"/>
    <w:rsid w:val="00613E70"/>
    <w:rsid w:val="00616785"/>
    <w:rsid w:val="00616879"/>
    <w:rsid w:val="006202D9"/>
    <w:rsid w:val="00621B26"/>
    <w:rsid w:val="00623D4E"/>
    <w:rsid w:val="0062400B"/>
    <w:rsid w:val="00626882"/>
    <w:rsid w:val="00630EB5"/>
    <w:rsid w:val="006315AD"/>
    <w:rsid w:val="00631C23"/>
    <w:rsid w:val="00637D48"/>
    <w:rsid w:val="0064004F"/>
    <w:rsid w:val="0064275E"/>
    <w:rsid w:val="006450EF"/>
    <w:rsid w:val="00645641"/>
    <w:rsid w:val="00651E09"/>
    <w:rsid w:val="00651EA8"/>
    <w:rsid w:val="006521AF"/>
    <w:rsid w:val="00652C85"/>
    <w:rsid w:val="00652D21"/>
    <w:rsid w:val="006570B5"/>
    <w:rsid w:val="006573F4"/>
    <w:rsid w:val="006610DB"/>
    <w:rsid w:val="00661CF9"/>
    <w:rsid w:val="0066216B"/>
    <w:rsid w:val="006632A9"/>
    <w:rsid w:val="00663C11"/>
    <w:rsid w:val="00665D66"/>
    <w:rsid w:val="00671974"/>
    <w:rsid w:val="0067312C"/>
    <w:rsid w:val="0067462A"/>
    <w:rsid w:val="006761F6"/>
    <w:rsid w:val="006772D2"/>
    <w:rsid w:val="00680775"/>
    <w:rsid w:val="00680BF7"/>
    <w:rsid w:val="006829A2"/>
    <w:rsid w:val="00682DDB"/>
    <w:rsid w:val="006831D3"/>
    <w:rsid w:val="00684322"/>
    <w:rsid w:val="0068456B"/>
    <w:rsid w:val="00686091"/>
    <w:rsid w:val="00686372"/>
    <w:rsid w:val="006868B8"/>
    <w:rsid w:val="006879BC"/>
    <w:rsid w:val="00690A7F"/>
    <w:rsid w:val="00692E7F"/>
    <w:rsid w:val="00693A06"/>
    <w:rsid w:val="00694D7D"/>
    <w:rsid w:val="006957E3"/>
    <w:rsid w:val="00695B54"/>
    <w:rsid w:val="006A0050"/>
    <w:rsid w:val="006B5790"/>
    <w:rsid w:val="006B5EDC"/>
    <w:rsid w:val="006B6BD4"/>
    <w:rsid w:val="006C0F30"/>
    <w:rsid w:val="006C4A23"/>
    <w:rsid w:val="006C5F9E"/>
    <w:rsid w:val="006C5FB8"/>
    <w:rsid w:val="006D18B1"/>
    <w:rsid w:val="006D22B3"/>
    <w:rsid w:val="006D4C80"/>
    <w:rsid w:val="006D50F0"/>
    <w:rsid w:val="006D7234"/>
    <w:rsid w:val="006E13A1"/>
    <w:rsid w:val="006E4128"/>
    <w:rsid w:val="006E514F"/>
    <w:rsid w:val="006E5B9E"/>
    <w:rsid w:val="006E6A42"/>
    <w:rsid w:val="006F043E"/>
    <w:rsid w:val="006F2563"/>
    <w:rsid w:val="006F2738"/>
    <w:rsid w:val="006F463A"/>
    <w:rsid w:val="006F593F"/>
    <w:rsid w:val="006F59FE"/>
    <w:rsid w:val="007005F0"/>
    <w:rsid w:val="007055C2"/>
    <w:rsid w:val="0070575E"/>
    <w:rsid w:val="007057F0"/>
    <w:rsid w:val="00706006"/>
    <w:rsid w:val="007061AB"/>
    <w:rsid w:val="00706367"/>
    <w:rsid w:val="00707C87"/>
    <w:rsid w:val="0071218A"/>
    <w:rsid w:val="007158ED"/>
    <w:rsid w:val="00720B05"/>
    <w:rsid w:val="007231C3"/>
    <w:rsid w:val="00723797"/>
    <w:rsid w:val="00724249"/>
    <w:rsid w:val="007247C4"/>
    <w:rsid w:val="00724F26"/>
    <w:rsid w:val="00726173"/>
    <w:rsid w:val="00730068"/>
    <w:rsid w:val="00733A5B"/>
    <w:rsid w:val="00735EC8"/>
    <w:rsid w:val="0073618B"/>
    <w:rsid w:val="00740504"/>
    <w:rsid w:val="0074269F"/>
    <w:rsid w:val="00742AE2"/>
    <w:rsid w:val="00742BC2"/>
    <w:rsid w:val="00742EEE"/>
    <w:rsid w:val="007459E8"/>
    <w:rsid w:val="0074654C"/>
    <w:rsid w:val="00746561"/>
    <w:rsid w:val="007469A8"/>
    <w:rsid w:val="007474DD"/>
    <w:rsid w:val="007479EA"/>
    <w:rsid w:val="007507FC"/>
    <w:rsid w:val="007511C8"/>
    <w:rsid w:val="007512EF"/>
    <w:rsid w:val="007517BE"/>
    <w:rsid w:val="007520C5"/>
    <w:rsid w:val="00753BCA"/>
    <w:rsid w:val="00754183"/>
    <w:rsid w:val="0075463B"/>
    <w:rsid w:val="0076286B"/>
    <w:rsid w:val="00762FF9"/>
    <w:rsid w:val="00763092"/>
    <w:rsid w:val="00764749"/>
    <w:rsid w:val="00766929"/>
    <w:rsid w:val="00767811"/>
    <w:rsid w:val="00770200"/>
    <w:rsid w:val="00770CC2"/>
    <w:rsid w:val="00772D97"/>
    <w:rsid w:val="007739AC"/>
    <w:rsid w:val="00776AD9"/>
    <w:rsid w:val="00776F93"/>
    <w:rsid w:val="00777FE8"/>
    <w:rsid w:val="00780425"/>
    <w:rsid w:val="007828B3"/>
    <w:rsid w:val="0078311B"/>
    <w:rsid w:val="007840BA"/>
    <w:rsid w:val="00784EEF"/>
    <w:rsid w:val="00785C8D"/>
    <w:rsid w:val="00790EF2"/>
    <w:rsid w:val="0079553F"/>
    <w:rsid w:val="007959FF"/>
    <w:rsid w:val="007962C2"/>
    <w:rsid w:val="007A0E1C"/>
    <w:rsid w:val="007A47F5"/>
    <w:rsid w:val="007A4843"/>
    <w:rsid w:val="007A5F9D"/>
    <w:rsid w:val="007A6D96"/>
    <w:rsid w:val="007A6F4B"/>
    <w:rsid w:val="007A75B1"/>
    <w:rsid w:val="007B3FB7"/>
    <w:rsid w:val="007B6896"/>
    <w:rsid w:val="007B71A7"/>
    <w:rsid w:val="007B7911"/>
    <w:rsid w:val="007B7A7B"/>
    <w:rsid w:val="007C090D"/>
    <w:rsid w:val="007C425A"/>
    <w:rsid w:val="007C7029"/>
    <w:rsid w:val="007D24E5"/>
    <w:rsid w:val="007D32C6"/>
    <w:rsid w:val="007D530F"/>
    <w:rsid w:val="007D69E2"/>
    <w:rsid w:val="007E03BE"/>
    <w:rsid w:val="007E08A4"/>
    <w:rsid w:val="007E0E7C"/>
    <w:rsid w:val="007E590D"/>
    <w:rsid w:val="007E6152"/>
    <w:rsid w:val="007E6415"/>
    <w:rsid w:val="007F0E1D"/>
    <w:rsid w:val="007F150E"/>
    <w:rsid w:val="007F27FA"/>
    <w:rsid w:val="007F700B"/>
    <w:rsid w:val="007F76E4"/>
    <w:rsid w:val="007F7F91"/>
    <w:rsid w:val="008007AF"/>
    <w:rsid w:val="00801931"/>
    <w:rsid w:val="00807AFD"/>
    <w:rsid w:val="00811951"/>
    <w:rsid w:val="008121CF"/>
    <w:rsid w:val="0081452A"/>
    <w:rsid w:val="00815523"/>
    <w:rsid w:val="00816F48"/>
    <w:rsid w:val="00821BF9"/>
    <w:rsid w:val="008236CC"/>
    <w:rsid w:val="00825AFE"/>
    <w:rsid w:val="00831E91"/>
    <w:rsid w:val="00836DBA"/>
    <w:rsid w:val="0083752A"/>
    <w:rsid w:val="00841817"/>
    <w:rsid w:val="00842FB3"/>
    <w:rsid w:val="008445D5"/>
    <w:rsid w:val="00845F90"/>
    <w:rsid w:val="00846580"/>
    <w:rsid w:val="00852537"/>
    <w:rsid w:val="008533DC"/>
    <w:rsid w:val="00853540"/>
    <w:rsid w:val="0085517C"/>
    <w:rsid w:val="008573B0"/>
    <w:rsid w:val="00860660"/>
    <w:rsid w:val="00860A19"/>
    <w:rsid w:val="00861C6B"/>
    <w:rsid w:val="0086299F"/>
    <w:rsid w:val="00863E7A"/>
    <w:rsid w:val="008646E4"/>
    <w:rsid w:val="0086535E"/>
    <w:rsid w:val="00870785"/>
    <w:rsid w:val="008711A4"/>
    <w:rsid w:val="008722D8"/>
    <w:rsid w:val="00872DC6"/>
    <w:rsid w:val="008760F6"/>
    <w:rsid w:val="008771D5"/>
    <w:rsid w:val="00877C45"/>
    <w:rsid w:val="008804E9"/>
    <w:rsid w:val="0088347E"/>
    <w:rsid w:val="008851D5"/>
    <w:rsid w:val="00885936"/>
    <w:rsid w:val="008922A3"/>
    <w:rsid w:val="00893F2D"/>
    <w:rsid w:val="0089482C"/>
    <w:rsid w:val="00894883"/>
    <w:rsid w:val="008953BB"/>
    <w:rsid w:val="00896C99"/>
    <w:rsid w:val="00896E2A"/>
    <w:rsid w:val="008A1A45"/>
    <w:rsid w:val="008A29C9"/>
    <w:rsid w:val="008A502D"/>
    <w:rsid w:val="008A57E8"/>
    <w:rsid w:val="008B433B"/>
    <w:rsid w:val="008B7423"/>
    <w:rsid w:val="008C1ACC"/>
    <w:rsid w:val="008C2FBE"/>
    <w:rsid w:val="008C2FD3"/>
    <w:rsid w:val="008C3957"/>
    <w:rsid w:val="008C4184"/>
    <w:rsid w:val="008C4D40"/>
    <w:rsid w:val="008C6482"/>
    <w:rsid w:val="008D2D35"/>
    <w:rsid w:val="008D50BF"/>
    <w:rsid w:val="008D5A7E"/>
    <w:rsid w:val="008D669B"/>
    <w:rsid w:val="008E0AB7"/>
    <w:rsid w:val="008E12CD"/>
    <w:rsid w:val="008E3A11"/>
    <w:rsid w:val="008E4F56"/>
    <w:rsid w:val="008E508E"/>
    <w:rsid w:val="008E5404"/>
    <w:rsid w:val="008E56C2"/>
    <w:rsid w:val="008E7202"/>
    <w:rsid w:val="008E7D90"/>
    <w:rsid w:val="008E7EFC"/>
    <w:rsid w:val="008F2089"/>
    <w:rsid w:val="008F3B78"/>
    <w:rsid w:val="008F48E4"/>
    <w:rsid w:val="00901007"/>
    <w:rsid w:val="0090126F"/>
    <w:rsid w:val="00901E69"/>
    <w:rsid w:val="009037C2"/>
    <w:rsid w:val="00904CFB"/>
    <w:rsid w:val="009069E2"/>
    <w:rsid w:val="00906CC7"/>
    <w:rsid w:val="0090730F"/>
    <w:rsid w:val="00907FF4"/>
    <w:rsid w:val="009138CA"/>
    <w:rsid w:val="0091551A"/>
    <w:rsid w:val="00916F31"/>
    <w:rsid w:val="00917CD8"/>
    <w:rsid w:val="00920E07"/>
    <w:rsid w:val="00921A0F"/>
    <w:rsid w:val="00923ED8"/>
    <w:rsid w:val="0092474F"/>
    <w:rsid w:val="009252E1"/>
    <w:rsid w:val="00927CED"/>
    <w:rsid w:val="0093179C"/>
    <w:rsid w:val="009329DE"/>
    <w:rsid w:val="00932AFE"/>
    <w:rsid w:val="00932FEB"/>
    <w:rsid w:val="009374E8"/>
    <w:rsid w:val="00940E8F"/>
    <w:rsid w:val="009433F3"/>
    <w:rsid w:val="00945B91"/>
    <w:rsid w:val="00945E79"/>
    <w:rsid w:val="00956FBB"/>
    <w:rsid w:val="00957089"/>
    <w:rsid w:val="009609FA"/>
    <w:rsid w:val="00960F7F"/>
    <w:rsid w:val="009624D4"/>
    <w:rsid w:val="0096379E"/>
    <w:rsid w:val="0096541A"/>
    <w:rsid w:val="00966295"/>
    <w:rsid w:val="0096689A"/>
    <w:rsid w:val="009671F0"/>
    <w:rsid w:val="009679E8"/>
    <w:rsid w:val="00980789"/>
    <w:rsid w:val="00981E5E"/>
    <w:rsid w:val="00982D13"/>
    <w:rsid w:val="00985ACB"/>
    <w:rsid w:val="009864A8"/>
    <w:rsid w:val="009868EF"/>
    <w:rsid w:val="00986A1D"/>
    <w:rsid w:val="00991F51"/>
    <w:rsid w:val="009953E5"/>
    <w:rsid w:val="009A1615"/>
    <w:rsid w:val="009A1D80"/>
    <w:rsid w:val="009A4B97"/>
    <w:rsid w:val="009A612A"/>
    <w:rsid w:val="009A6B9A"/>
    <w:rsid w:val="009B2FD9"/>
    <w:rsid w:val="009B4C60"/>
    <w:rsid w:val="009B4E2A"/>
    <w:rsid w:val="009B6D85"/>
    <w:rsid w:val="009B777A"/>
    <w:rsid w:val="009C0B51"/>
    <w:rsid w:val="009C268C"/>
    <w:rsid w:val="009C3176"/>
    <w:rsid w:val="009C386E"/>
    <w:rsid w:val="009C5B80"/>
    <w:rsid w:val="009C62CF"/>
    <w:rsid w:val="009C73EB"/>
    <w:rsid w:val="009C7E9D"/>
    <w:rsid w:val="009D06E6"/>
    <w:rsid w:val="009D1363"/>
    <w:rsid w:val="009D24AD"/>
    <w:rsid w:val="009D36AA"/>
    <w:rsid w:val="009D4D5C"/>
    <w:rsid w:val="009D4F15"/>
    <w:rsid w:val="009D54B4"/>
    <w:rsid w:val="009D5679"/>
    <w:rsid w:val="009D5B44"/>
    <w:rsid w:val="009D61D9"/>
    <w:rsid w:val="009E0CF1"/>
    <w:rsid w:val="009E3353"/>
    <w:rsid w:val="009E396B"/>
    <w:rsid w:val="009E493C"/>
    <w:rsid w:val="009E78ED"/>
    <w:rsid w:val="009E78FD"/>
    <w:rsid w:val="009F2AC3"/>
    <w:rsid w:val="009F3DD5"/>
    <w:rsid w:val="009F41C2"/>
    <w:rsid w:val="009F6141"/>
    <w:rsid w:val="009F6BA1"/>
    <w:rsid w:val="00A022CF"/>
    <w:rsid w:val="00A02395"/>
    <w:rsid w:val="00A074B5"/>
    <w:rsid w:val="00A101B1"/>
    <w:rsid w:val="00A10C3D"/>
    <w:rsid w:val="00A11355"/>
    <w:rsid w:val="00A127A7"/>
    <w:rsid w:val="00A12D46"/>
    <w:rsid w:val="00A14746"/>
    <w:rsid w:val="00A15326"/>
    <w:rsid w:val="00A17CC0"/>
    <w:rsid w:val="00A17D67"/>
    <w:rsid w:val="00A216F5"/>
    <w:rsid w:val="00A2551C"/>
    <w:rsid w:val="00A26346"/>
    <w:rsid w:val="00A2717C"/>
    <w:rsid w:val="00A2759C"/>
    <w:rsid w:val="00A27C9C"/>
    <w:rsid w:val="00A33718"/>
    <w:rsid w:val="00A33E80"/>
    <w:rsid w:val="00A345C1"/>
    <w:rsid w:val="00A3668C"/>
    <w:rsid w:val="00A403CD"/>
    <w:rsid w:val="00A43863"/>
    <w:rsid w:val="00A44884"/>
    <w:rsid w:val="00A4650A"/>
    <w:rsid w:val="00A47AD9"/>
    <w:rsid w:val="00A47DB5"/>
    <w:rsid w:val="00A5135C"/>
    <w:rsid w:val="00A52B07"/>
    <w:rsid w:val="00A532F2"/>
    <w:rsid w:val="00A53771"/>
    <w:rsid w:val="00A547D4"/>
    <w:rsid w:val="00A55B77"/>
    <w:rsid w:val="00A55BC5"/>
    <w:rsid w:val="00A5767D"/>
    <w:rsid w:val="00A6190F"/>
    <w:rsid w:val="00A62930"/>
    <w:rsid w:val="00A63EBC"/>
    <w:rsid w:val="00A6400F"/>
    <w:rsid w:val="00A64D07"/>
    <w:rsid w:val="00A65224"/>
    <w:rsid w:val="00A6571A"/>
    <w:rsid w:val="00A657DA"/>
    <w:rsid w:val="00A70A39"/>
    <w:rsid w:val="00A741D7"/>
    <w:rsid w:val="00A77922"/>
    <w:rsid w:val="00A80D4A"/>
    <w:rsid w:val="00A81110"/>
    <w:rsid w:val="00A8112E"/>
    <w:rsid w:val="00A826A2"/>
    <w:rsid w:val="00A83A59"/>
    <w:rsid w:val="00A84E43"/>
    <w:rsid w:val="00A91505"/>
    <w:rsid w:val="00A91620"/>
    <w:rsid w:val="00A97748"/>
    <w:rsid w:val="00AA0284"/>
    <w:rsid w:val="00AA1289"/>
    <w:rsid w:val="00AA395E"/>
    <w:rsid w:val="00AA56A6"/>
    <w:rsid w:val="00AA64BC"/>
    <w:rsid w:val="00AB2DD8"/>
    <w:rsid w:val="00AB6513"/>
    <w:rsid w:val="00AB6533"/>
    <w:rsid w:val="00AB7CF3"/>
    <w:rsid w:val="00AC0CF5"/>
    <w:rsid w:val="00AC5F1A"/>
    <w:rsid w:val="00AD1D32"/>
    <w:rsid w:val="00AD3490"/>
    <w:rsid w:val="00AD5263"/>
    <w:rsid w:val="00AD6A09"/>
    <w:rsid w:val="00AD772A"/>
    <w:rsid w:val="00AE16F3"/>
    <w:rsid w:val="00AE5147"/>
    <w:rsid w:val="00AE5F41"/>
    <w:rsid w:val="00AE7115"/>
    <w:rsid w:val="00AF0299"/>
    <w:rsid w:val="00AF1F8D"/>
    <w:rsid w:val="00AF2370"/>
    <w:rsid w:val="00AF552A"/>
    <w:rsid w:val="00B00DF3"/>
    <w:rsid w:val="00B00EBD"/>
    <w:rsid w:val="00B0373C"/>
    <w:rsid w:val="00B0598D"/>
    <w:rsid w:val="00B0685A"/>
    <w:rsid w:val="00B125ED"/>
    <w:rsid w:val="00B13C4F"/>
    <w:rsid w:val="00B15518"/>
    <w:rsid w:val="00B1631E"/>
    <w:rsid w:val="00B16638"/>
    <w:rsid w:val="00B23B21"/>
    <w:rsid w:val="00B25669"/>
    <w:rsid w:val="00B2799A"/>
    <w:rsid w:val="00B3034A"/>
    <w:rsid w:val="00B31B84"/>
    <w:rsid w:val="00B329DD"/>
    <w:rsid w:val="00B335FA"/>
    <w:rsid w:val="00B33952"/>
    <w:rsid w:val="00B34A4A"/>
    <w:rsid w:val="00B372D8"/>
    <w:rsid w:val="00B40328"/>
    <w:rsid w:val="00B40A14"/>
    <w:rsid w:val="00B40A4E"/>
    <w:rsid w:val="00B4141C"/>
    <w:rsid w:val="00B41C2D"/>
    <w:rsid w:val="00B428F8"/>
    <w:rsid w:val="00B429B7"/>
    <w:rsid w:val="00B438B9"/>
    <w:rsid w:val="00B442F8"/>
    <w:rsid w:val="00B456FF"/>
    <w:rsid w:val="00B475B1"/>
    <w:rsid w:val="00B53D10"/>
    <w:rsid w:val="00B54839"/>
    <w:rsid w:val="00B56C7D"/>
    <w:rsid w:val="00B57A3D"/>
    <w:rsid w:val="00B63E0E"/>
    <w:rsid w:val="00B63E13"/>
    <w:rsid w:val="00B6587F"/>
    <w:rsid w:val="00B679CA"/>
    <w:rsid w:val="00B71C13"/>
    <w:rsid w:val="00B7345B"/>
    <w:rsid w:val="00B737AC"/>
    <w:rsid w:val="00B74C05"/>
    <w:rsid w:val="00B75F1F"/>
    <w:rsid w:val="00B77471"/>
    <w:rsid w:val="00B83650"/>
    <w:rsid w:val="00B84240"/>
    <w:rsid w:val="00B8474B"/>
    <w:rsid w:val="00B84BB5"/>
    <w:rsid w:val="00B85EBD"/>
    <w:rsid w:val="00B865FF"/>
    <w:rsid w:val="00B87D90"/>
    <w:rsid w:val="00B92712"/>
    <w:rsid w:val="00B92FB1"/>
    <w:rsid w:val="00B933A7"/>
    <w:rsid w:val="00B94041"/>
    <w:rsid w:val="00B97E50"/>
    <w:rsid w:val="00B97E8F"/>
    <w:rsid w:val="00BA00AC"/>
    <w:rsid w:val="00BA1320"/>
    <w:rsid w:val="00BA152C"/>
    <w:rsid w:val="00BA5104"/>
    <w:rsid w:val="00BA7B1E"/>
    <w:rsid w:val="00BB4AE6"/>
    <w:rsid w:val="00BB4E79"/>
    <w:rsid w:val="00BB7C58"/>
    <w:rsid w:val="00BB7EE9"/>
    <w:rsid w:val="00BD0663"/>
    <w:rsid w:val="00BD122A"/>
    <w:rsid w:val="00BD1292"/>
    <w:rsid w:val="00BD1D93"/>
    <w:rsid w:val="00BD1DA0"/>
    <w:rsid w:val="00BD3F4F"/>
    <w:rsid w:val="00BD61E3"/>
    <w:rsid w:val="00BD72DC"/>
    <w:rsid w:val="00BE0B48"/>
    <w:rsid w:val="00BE2348"/>
    <w:rsid w:val="00BE27DF"/>
    <w:rsid w:val="00BE52ED"/>
    <w:rsid w:val="00BE5623"/>
    <w:rsid w:val="00BE783E"/>
    <w:rsid w:val="00BF1481"/>
    <w:rsid w:val="00BF1517"/>
    <w:rsid w:val="00BF1EC3"/>
    <w:rsid w:val="00BF282B"/>
    <w:rsid w:val="00BF46A3"/>
    <w:rsid w:val="00BF4EEA"/>
    <w:rsid w:val="00BF530D"/>
    <w:rsid w:val="00BF5C31"/>
    <w:rsid w:val="00BF6F75"/>
    <w:rsid w:val="00C014A2"/>
    <w:rsid w:val="00C01C66"/>
    <w:rsid w:val="00C0215C"/>
    <w:rsid w:val="00C02FAB"/>
    <w:rsid w:val="00C0363D"/>
    <w:rsid w:val="00C04C0C"/>
    <w:rsid w:val="00C06288"/>
    <w:rsid w:val="00C10045"/>
    <w:rsid w:val="00C117CE"/>
    <w:rsid w:val="00C11E98"/>
    <w:rsid w:val="00C2145D"/>
    <w:rsid w:val="00C22E11"/>
    <w:rsid w:val="00C251C7"/>
    <w:rsid w:val="00C271E8"/>
    <w:rsid w:val="00C275C1"/>
    <w:rsid w:val="00C31700"/>
    <w:rsid w:val="00C31D29"/>
    <w:rsid w:val="00C32BB1"/>
    <w:rsid w:val="00C34591"/>
    <w:rsid w:val="00C35BE0"/>
    <w:rsid w:val="00C3686D"/>
    <w:rsid w:val="00C37E72"/>
    <w:rsid w:val="00C4041E"/>
    <w:rsid w:val="00C46BDB"/>
    <w:rsid w:val="00C50C21"/>
    <w:rsid w:val="00C5153A"/>
    <w:rsid w:val="00C5543C"/>
    <w:rsid w:val="00C56685"/>
    <w:rsid w:val="00C6033A"/>
    <w:rsid w:val="00C62C11"/>
    <w:rsid w:val="00C62FD0"/>
    <w:rsid w:val="00C641A1"/>
    <w:rsid w:val="00C65628"/>
    <w:rsid w:val="00C65B4C"/>
    <w:rsid w:val="00C70C0C"/>
    <w:rsid w:val="00C71541"/>
    <w:rsid w:val="00C7194A"/>
    <w:rsid w:val="00C71983"/>
    <w:rsid w:val="00C72844"/>
    <w:rsid w:val="00C72EBF"/>
    <w:rsid w:val="00C75BF5"/>
    <w:rsid w:val="00C8186F"/>
    <w:rsid w:val="00C81D64"/>
    <w:rsid w:val="00C83620"/>
    <w:rsid w:val="00C83E1D"/>
    <w:rsid w:val="00C84C63"/>
    <w:rsid w:val="00C85A21"/>
    <w:rsid w:val="00C85F65"/>
    <w:rsid w:val="00C90066"/>
    <w:rsid w:val="00C93136"/>
    <w:rsid w:val="00C9525C"/>
    <w:rsid w:val="00CA055A"/>
    <w:rsid w:val="00CA2C15"/>
    <w:rsid w:val="00CA3751"/>
    <w:rsid w:val="00CB28BB"/>
    <w:rsid w:val="00CB3841"/>
    <w:rsid w:val="00CB5320"/>
    <w:rsid w:val="00CB6163"/>
    <w:rsid w:val="00CB7C21"/>
    <w:rsid w:val="00CB7E5F"/>
    <w:rsid w:val="00CC054F"/>
    <w:rsid w:val="00CC085C"/>
    <w:rsid w:val="00CC1FEA"/>
    <w:rsid w:val="00CC46EF"/>
    <w:rsid w:val="00CC620C"/>
    <w:rsid w:val="00CC6E74"/>
    <w:rsid w:val="00CD0F20"/>
    <w:rsid w:val="00CD1416"/>
    <w:rsid w:val="00CD3CEB"/>
    <w:rsid w:val="00CD4D6F"/>
    <w:rsid w:val="00CD5732"/>
    <w:rsid w:val="00CD65E8"/>
    <w:rsid w:val="00CD7FCC"/>
    <w:rsid w:val="00CE141A"/>
    <w:rsid w:val="00CE1943"/>
    <w:rsid w:val="00CE44BF"/>
    <w:rsid w:val="00CF0A4D"/>
    <w:rsid w:val="00CF2128"/>
    <w:rsid w:val="00CF3AB9"/>
    <w:rsid w:val="00CF76C5"/>
    <w:rsid w:val="00CF7B81"/>
    <w:rsid w:val="00D017CE"/>
    <w:rsid w:val="00D0281A"/>
    <w:rsid w:val="00D0283C"/>
    <w:rsid w:val="00D1625D"/>
    <w:rsid w:val="00D2194D"/>
    <w:rsid w:val="00D21D96"/>
    <w:rsid w:val="00D22338"/>
    <w:rsid w:val="00D22966"/>
    <w:rsid w:val="00D22DAB"/>
    <w:rsid w:val="00D23B46"/>
    <w:rsid w:val="00D25472"/>
    <w:rsid w:val="00D27C41"/>
    <w:rsid w:val="00D27E41"/>
    <w:rsid w:val="00D309FA"/>
    <w:rsid w:val="00D3387C"/>
    <w:rsid w:val="00D33C1F"/>
    <w:rsid w:val="00D35C74"/>
    <w:rsid w:val="00D3637B"/>
    <w:rsid w:val="00D37252"/>
    <w:rsid w:val="00D37944"/>
    <w:rsid w:val="00D37DC0"/>
    <w:rsid w:val="00D40270"/>
    <w:rsid w:val="00D4196F"/>
    <w:rsid w:val="00D4558F"/>
    <w:rsid w:val="00D466FC"/>
    <w:rsid w:val="00D55B78"/>
    <w:rsid w:val="00D6393B"/>
    <w:rsid w:val="00D646F7"/>
    <w:rsid w:val="00D647BB"/>
    <w:rsid w:val="00D70706"/>
    <w:rsid w:val="00D72448"/>
    <w:rsid w:val="00D731D2"/>
    <w:rsid w:val="00D7460C"/>
    <w:rsid w:val="00D749A0"/>
    <w:rsid w:val="00D7737E"/>
    <w:rsid w:val="00D8066D"/>
    <w:rsid w:val="00D80EB3"/>
    <w:rsid w:val="00D813E9"/>
    <w:rsid w:val="00D8184C"/>
    <w:rsid w:val="00D81898"/>
    <w:rsid w:val="00D82360"/>
    <w:rsid w:val="00D82958"/>
    <w:rsid w:val="00D85F29"/>
    <w:rsid w:val="00D907FA"/>
    <w:rsid w:val="00D918F4"/>
    <w:rsid w:val="00D91FB9"/>
    <w:rsid w:val="00D92E7D"/>
    <w:rsid w:val="00D93768"/>
    <w:rsid w:val="00D9427C"/>
    <w:rsid w:val="00D96982"/>
    <w:rsid w:val="00D96C76"/>
    <w:rsid w:val="00D97B3C"/>
    <w:rsid w:val="00D97D6C"/>
    <w:rsid w:val="00DA0467"/>
    <w:rsid w:val="00DA2EA3"/>
    <w:rsid w:val="00DA46E4"/>
    <w:rsid w:val="00DA72AE"/>
    <w:rsid w:val="00DA76F6"/>
    <w:rsid w:val="00DB1125"/>
    <w:rsid w:val="00DB12DC"/>
    <w:rsid w:val="00DB61DE"/>
    <w:rsid w:val="00DB7DF3"/>
    <w:rsid w:val="00DC0FA1"/>
    <w:rsid w:val="00DC2942"/>
    <w:rsid w:val="00DC2C9E"/>
    <w:rsid w:val="00DC59E4"/>
    <w:rsid w:val="00DC6272"/>
    <w:rsid w:val="00DC6E79"/>
    <w:rsid w:val="00DD0B0B"/>
    <w:rsid w:val="00DD0CA9"/>
    <w:rsid w:val="00DD3184"/>
    <w:rsid w:val="00DD3D57"/>
    <w:rsid w:val="00DD4F38"/>
    <w:rsid w:val="00DD7CBA"/>
    <w:rsid w:val="00DE1688"/>
    <w:rsid w:val="00DE1C8F"/>
    <w:rsid w:val="00DE385C"/>
    <w:rsid w:val="00DE3A99"/>
    <w:rsid w:val="00DE4380"/>
    <w:rsid w:val="00DE6547"/>
    <w:rsid w:val="00DF152D"/>
    <w:rsid w:val="00DF46E5"/>
    <w:rsid w:val="00DF46F6"/>
    <w:rsid w:val="00DF5391"/>
    <w:rsid w:val="00E00838"/>
    <w:rsid w:val="00E00FD3"/>
    <w:rsid w:val="00E04F09"/>
    <w:rsid w:val="00E0634D"/>
    <w:rsid w:val="00E0665C"/>
    <w:rsid w:val="00E11731"/>
    <w:rsid w:val="00E149D9"/>
    <w:rsid w:val="00E15C68"/>
    <w:rsid w:val="00E16AAB"/>
    <w:rsid w:val="00E2478A"/>
    <w:rsid w:val="00E277CC"/>
    <w:rsid w:val="00E31DA7"/>
    <w:rsid w:val="00E32E7C"/>
    <w:rsid w:val="00E3376D"/>
    <w:rsid w:val="00E34297"/>
    <w:rsid w:val="00E34D45"/>
    <w:rsid w:val="00E35B14"/>
    <w:rsid w:val="00E4046A"/>
    <w:rsid w:val="00E47156"/>
    <w:rsid w:val="00E51AAA"/>
    <w:rsid w:val="00E536A9"/>
    <w:rsid w:val="00E609F0"/>
    <w:rsid w:val="00E62046"/>
    <w:rsid w:val="00E62A31"/>
    <w:rsid w:val="00E630B2"/>
    <w:rsid w:val="00E63B1C"/>
    <w:rsid w:val="00E63BFE"/>
    <w:rsid w:val="00E63C56"/>
    <w:rsid w:val="00E713EA"/>
    <w:rsid w:val="00E7145B"/>
    <w:rsid w:val="00E74958"/>
    <w:rsid w:val="00E77C12"/>
    <w:rsid w:val="00E800A1"/>
    <w:rsid w:val="00E83740"/>
    <w:rsid w:val="00E85D4B"/>
    <w:rsid w:val="00E86398"/>
    <w:rsid w:val="00EA055C"/>
    <w:rsid w:val="00EA46AA"/>
    <w:rsid w:val="00EA5AB3"/>
    <w:rsid w:val="00EB16DC"/>
    <w:rsid w:val="00EB2CC6"/>
    <w:rsid w:val="00EB44E9"/>
    <w:rsid w:val="00EB53DD"/>
    <w:rsid w:val="00EC00A0"/>
    <w:rsid w:val="00EC1E52"/>
    <w:rsid w:val="00EC5725"/>
    <w:rsid w:val="00EC7ED2"/>
    <w:rsid w:val="00ED0EBE"/>
    <w:rsid w:val="00ED226B"/>
    <w:rsid w:val="00ED4540"/>
    <w:rsid w:val="00ED6692"/>
    <w:rsid w:val="00ED6F8C"/>
    <w:rsid w:val="00EE3C2C"/>
    <w:rsid w:val="00EE6C0A"/>
    <w:rsid w:val="00EF14EA"/>
    <w:rsid w:val="00EF1F5E"/>
    <w:rsid w:val="00EF24FE"/>
    <w:rsid w:val="00EF388D"/>
    <w:rsid w:val="00EF4C02"/>
    <w:rsid w:val="00EF5CE8"/>
    <w:rsid w:val="00F00136"/>
    <w:rsid w:val="00F024B1"/>
    <w:rsid w:val="00F05255"/>
    <w:rsid w:val="00F14369"/>
    <w:rsid w:val="00F178BA"/>
    <w:rsid w:val="00F233E9"/>
    <w:rsid w:val="00F257CD"/>
    <w:rsid w:val="00F26035"/>
    <w:rsid w:val="00F266B0"/>
    <w:rsid w:val="00F279FC"/>
    <w:rsid w:val="00F30A5E"/>
    <w:rsid w:val="00F317AD"/>
    <w:rsid w:val="00F317E2"/>
    <w:rsid w:val="00F332A7"/>
    <w:rsid w:val="00F33652"/>
    <w:rsid w:val="00F36224"/>
    <w:rsid w:val="00F37006"/>
    <w:rsid w:val="00F4117C"/>
    <w:rsid w:val="00F45FD1"/>
    <w:rsid w:val="00F47574"/>
    <w:rsid w:val="00F4799C"/>
    <w:rsid w:val="00F50A15"/>
    <w:rsid w:val="00F51220"/>
    <w:rsid w:val="00F531BE"/>
    <w:rsid w:val="00F54B3A"/>
    <w:rsid w:val="00F54E8D"/>
    <w:rsid w:val="00F55E94"/>
    <w:rsid w:val="00F57801"/>
    <w:rsid w:val="00F614C4"/>
    <w:rsid w:val="00F62A08"/>
    <w:rsid w:val="00F62DB7"/>
    <w:rsid w:val="00F636D9"/>
    <w:rsid w:val="00F64F31"/>
    <w:rsid w:val="00F65D23"/>
    <w:rsid w:val="00F66187"/>
    <w:rsid w:val="00F66C29"/>
    <w:rsid w:val="00F679EA"/>
    <w:rsid w:val="00F73B0C"/>
    <w:rsid w:val="00F7779E"/>
    <w:rsid w:val="00F80652"/>
    <w:rsid w:val="00F902F2"/>
    <w:rsid w:val="00F9064E"/>
    <w:rsid w:val="00F90AAF"/>
    <w:rsid w:val="00F9150A"/>
    <w:rsid w:val="00F91AAF"/>
    <w:rsid w:val="00F93666"/>
    <w:rsid w:val="00F95560"/>
    <w:rsid w:val="00FA0781"/>
    <w:rsid w:val="00FA16E7"/>
    <w:rsid w:val="00FA1AF7"/>
    <w:rsid w:val="00FA2FB8"/>
    <w:rsid w:val="00FA3BE6"/>
    <w:rsid w:val="00FA487C"/>
    <w:rsid w:val="00FA59E7"/>
    <w:rsid w:val="00FA6BD0"/>
    <w:rsid w:val="00FB1318"/>
    <w:rsid w:val="00FB3085"/>
    <w:rsid w:val="00FB3384"/>
    <w:rsid w:val="00FB33F7"/>
    <w:rsid w:val="00FB345E"/>
    <w:rsid w:val="00FB35C7"/>
    <w:rsid w:val="00FB51A1"/>
    <w:rsid w:val="00FB6267"/>
    <w:rsid w:val="00FC1034"/>
    <w:rsid w:val="00FC40B2"/>
    <w:rsid w:val="00FC599D"/>
    <w:rsid w:val="00FC7289"/>
    <w:rsid w:val="00FD4ABB"/>
    <w:rsid w:val="00FD61B7"/>
    <w:rsid w:val="00FD7B5F"/>
    <w:rsid w:val="00FD7FEC"/>
    <w:rsid w:val="00FE1947"/>
    <w:rsid w:val="00FE1B39"/>
    <w:rsid w:val="00FE33BB"/>
    <w:rsid w:val="00FE5BB7"/>
    <w:rsid w:val="00FE5FA7"/>
    <w:rsid w:val="00FE6DD1"/>
    <w:rsid w:val="00FF2B2A"/>
    <w:rsid w:val="00FF3AB0"/>
    <w:rsid w:val="00FF3BBF"/>
    <w:rsid w:val="00FF3D07"/>
    <w:rsid w:val="00FF4023"/>
    <w:rsid w:val="00FF5543"/>
    <w:rsid w:val="00FF7C2C"/>
    <w:rsid w:val="00FF7F7B"/>
    <w:rsid w:val="4D6B7D8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6C4A102F-DFA5-4A0C-93E0-7D62FBD2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table" w:customStyle="1" w:styleId="Tabellrutnt1">
    <w:name w:val="Tabellrutnät1"/>
    <w:basedOn w:val="Normaltabell"/>
    <w:next w:val="Tabellrutnt"/>
    <w:uiPriority w:val="39"/>
    <w:rsid w:val="00A97748"/>
    <w:pPr>
      <w:spacing w:after="100" w:afterAutospacing="1"/>
    </w:pPr>
    <w:rPr>
      <w:rFonts w:ascii="Arial" w:eastAsia="Times New Roman"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cPr>
    </w:tblStylePr>
  </w:style>
  <w:style w:type="paragraph" w:styleId="Innehll2">
    <w:name w:val="toc 2"/>
    <w:basedOn w:val="Normal"/>
    <w:next w:val="Normal"/>
    <w:autoRedefine/>
    <w:uiPriority w:val="39"/>
    <w:unhideWhenUsed/>
    <w:rsid w:val="00B97E8F"/>
    <w:pPr>
      <w:tabs>
        <w:tab w:val="right" w:leader="dot" w:pos="7926"/>
      </w:tabs>
      <w:spacing w:after="100"/>
      <w:ind w:left="220"/>
    </w:pPr>
  </w:style>
  <w:style w:type="paragraph" w:styleId="Innehll1">
    <w:name w:val="toc 1"/>
    <w:basedOn w:val="Normal"/>
    <w:next w:val="Normal"/>
    <w:autoRedefine/>
    <w:uiPriority w:val="39"/>
    <w:unhideWhenUsed/>
    <w:rsid w:val="00CD3CEB"/>
    <w:pPr>
      <w:tabs>
        <w:tab w:val="right" w:leader="dot" w:pos="7926"/>
      </w:tabs>
      <w:spacing w:after="100"/>
    </w:pPr>
  </w:style>
  <w:style w:type="table" w:customStyle="1" w:styleId="Tabellrutnt2">
    <w:name w:val="Tabellrutnät2"/>
    <w:basedOn w:val="Normaltabell"/>
    <w:next w:val="Tabellrutnt"/>
    <w:uiPriority w:val="39"/>
    <w:rsid w:val="00991F51"/>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F614C4"/>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F64F31"/>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CC46EF"/>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D813E9"/>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39"/>
    <w:rsid w:val="00467F67"/>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1A7"/>
    <w:pPr>
      <w:spacing w:after="0"/>
    </w:pPr>
    <w:rPr>
      <w:sz w:val="22"/>
    </w:rPr>
  </w:style>
  <w:style w:type="character" w:styleId="Kommentarsreferens">
    <w:name w:val="annotation reference"/>
    <w:basedOn w:val="Standardstycketeckensnitt"/>
    <w:uiPriority w:val="99"/>
    <w:semiHidden/>
    <w:unhideWhenUsed/>
    <w:rsid w:val="009F6BA1"/>
    <w:rPr>
      <w:sz w:val="16"/>
      <w:szCs w:val="16"/>
    </w:rPr>
  </w:style>
  <w:style w:type="paragraph" w:styleId="Kommentarer">
    <w:name w:val="annotation text"/>
    <w:basedOn w:val="Normal"/>
    <w:link w:val="KommentarerChar"/>
    <w:uiPriority w:val="99"/>
    <w:semiHidden/>
    <w:unhideWhenUsed/>
    <w:rsid w:val="009F6BA1"/>
    <w:pPr>
      <w:spacing w:line="240" w:lineRule="auto"/>
    </w:pPr>
    <w:rPr>
      <w:sz w:val="20"/>
      <w:szCs w:val="20"/>
    </w:rPr>
  </w:style>
  <w:style w:type="character" w:customStyle="1" w:styleId="KommentarerChar">
    <w:name w:val="Kommentarer Char"/>
    <w:basedOn w:val="Standardstycketeckensnitt"/>
    <w:link w:val="Kommentarer"/>
    <w:uiPriority w:val="99"/>
    <w:semiHidden/>
    <w:rsid w:val="009F6BA1"/>
    <w:rPr>
      <w:sz w:val="20"/>
      <w:szCs w:val="20"/>
    </w:rPr>
  </w:style>
  <w:style w:type="paragraph" w:styleId="Kommentarsmne">
    <w:name w:val="annotation subject"/>
    <w:basedOn w:val="Kommentarer"/>
    <w:next w:val="Kommentarer"/>
    <w:link w:val="KommentarsmneChar"/>
    <w:uiPriority w:val="99"/>
    <w:semiHidden/>
    <w:unhideWhenUsed/>
    <w:rsid w:val="009F6BA1"/>
    <w:rPr>
      <w:b/>
      <w:bCs/>
    </w:rPr>
  </w:style>
  <w:style w:type="character" w:customStyle="1" w:styleId="KommentarsmneChar">
    <w:name w:val="Kommentarsämne Char"/>
    <w:basedOn w:val="KommentarerChar"/>
    <w:link w:val="Kommentarsmne"/>
    <w:uiPriority w:val="99"/>
    <w:semiHidden/>
    <w:rsid w:val="009F6BA1"/>
    <w:rPr>
      <w:b/>
      <w:bCs/>
      <w:sz w:val="20"/>
      <w:szCs w:val="20"/>
    </w:rPr>
  </w:style>
  <w:style w:type="paragraph" w:styleId="Innehll3">
    <w:name w:val="toc 3"/>
    <w:basedOn w:val="Normal"/>
    <w:next w:val="Normal"/>
    <w:autoRedefine/>
    <w:uiPriority w:val="39"/>
    <w:unhideWhenUsed/>
    <w:rsid w:val="00B97E8F"/>
    <w:pPr>
      <w:tabs>
        <w:tab w:val="right" w:leader="dot" w:pos="7926"/>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ekniskhandbok.goteborg.se/2-forutsattningar/2i-utredningar/2if-mobilitets-och-parkeringsutredn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kniskhandbok.goteborg.se/2-forutsattningar/2i-utredningar/2if-mobilitets-och-parkeringsutredning/"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kniskhandbok.goteborg.se/2-forutsattningar/2i-utredningar/2if-mobilitets-och-parkeringsutredn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2023-04-26T00:00:00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6" ma:contentTypeDescription="Skapa ett nytt dokument." ma:contentTypeScope="" ma:versionID="918d8d5eda379706a7a4b9423640b33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2a22a4b72c1c31825ece40761558100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87F039-143C-4820-B784-0B42A93191F7}">
  <ds:schemaRefs>
    <ds:schemaRef ds:uri="http://schemas.microsoft.com/sharepoint/v3/contenttype/forms"/>
  </ds:schemaRefs>
</ds:datastoreItem>
</file>

<file path=customXml/itemProps3.xml><?xml version="1.0" encoding="utf-8"?>
<ds:datastoreItem xmlns:ds="http://schemas.openxmlformats.org/officeDocument/2006/customXml" ds:itemID="{25D57CCD-93FC-4300-BC75-050853068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23315-99B1-4EFC-8B07-FD9773CF65B6}">
  <ds:schemaRefs>
    <ds:schemaRef ds:uri="http://schemas.microsoft.com/office/2006/metadata/properties"/>
    <ds:schemaRef ds:uri="http://schemas.microsoft.com/office/infopath/2007/PartnerControls"/>
    <ds:schemaRef ds:uri="1654fef5-f784-4082-8ea3-26f1d13257f9"/>
    <ds:schemaRef ds:uri="cf5f9447-9b4d-43ea-8fb9-29f200a5a41e"/>
    <ds:schemaRef ds:uri="e0c4ee4b-63ea-49f8-bb04-a131474d1297"/>
    <ds:schemaRef ds:uri="a2abec8d-3a7a-4d46-8811-c7c6d3ba06ae"/>
  </ds:schemaRefs>
</ds:datastoreItem>
</file>

<file path=customXml/itemProps5.xml><?xml version="1.0" encoding="utf-8"?>
<ds:datastoreItem xmlns:ds="http://schemas.openxmlformats.org/officeDocument/2006/customXml" ds:itemID="{4A46F47C-5692-49DB-928A-7B5644E3FD60}">
  <ds:schemaRefs>
    <ds:schemaRef ds:uri="http://schemas.openxmlformats.org/officeDocument/2006/bibliography"/>
  </ds:schemaRefs>
</ds:datastoreItem>
</file>

<file path=customXml/itemProps6.xml><?xml version="1.0" encoding="utf-8"?>
<ds:datastoreItem xmlns:ds="http://schemas.openxmlformats.org/officeDocument/2006/customXml" ds:itemID="{46F161C2-AB81-4230-966E-FD3293A03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3743</Words>
  <Characters>19844</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Stadsbyggnadsförvaltningen, Mall för Mobilitets- och parkeringsutredning</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Stadsbyggnadsförvaltningen, Mall för Mobilitets- och parkeringsutredning</dc:title>
  <dc:subject/>
  <dc:creator>oskar.lof@stadsbyggnad.goteborg.se</dc:creator>
  <dc:description/>
  <cp:lastModifiedBy>Elin Lindström</cp:lastModifiedBy>
  <cp:revision>2</cp:revision>
  <cp:lastPrinted>2017-01-05T15:29:00Z</cp:lastPrinted>
  <dcterms:created xsi:type="dcterms:W3CDTF">2023-03-29T08:27:00Z</dcterms:created>
  <dcterms:modified xsi:type="dcterms:W3CDTF">2023-03-29T08:27:00Z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