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C2737" w14:textId="7419D9A5" w:rsidR="00367F49" w:rsidRDefault="00A81682" w:rsidP="00367F49">
      <w:pPr>
        <w:pStyle w:val="Rubrik1"/>
        <w:rPr>
          <w:sz w:val="28"/>
          <w:szCs w:val="16"/>
        </w:rPr>
      </w:pPr>
      <w:sdt>
        <w:sdtPr>
          <w:rPr>
            <w:sz w:val="28"/>
            <w:szCs w:val="16"/>
          </w:r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627D48">
            <w:rPr>
              <w:sz w:val="28"/>
              <w:szCs w:val="16"/>
            </w:rPr>
            <w:t xml:space="preserve">Manual – </w:t>
          </w:r>
          <w:proofErr w:type="gramStart"/>
          <w:r w:rsidR="00627D48">
            <w:rPr>
              <w:sz w:val="28"/>
              <w:szCs w:val="16"/>
            </w:rPr>
            <w:t>såhär</w:t>
          </w:r>
          <w:proofErr w:type="gramEnd"/>
          <w:r w:rsidR="00627D48">
            <w:rPr>
              <w:sz w:val="28"/>
              <w:szCs w:val="16"/>
            </w:rPr>
            <w:t xml:space="preserve"> fyller du i en kemikalieförteckning, 202</w:t>
          </w:r>
          <w:r w:rsidR="003F24FB">
            <w:rPr>
              <w:sz w:val="28"/>
              <w:szCs w:val="16"/>
            </w:rPr>
            <w:t>4</w:t>
          </w:r>
          <w:r w:rsidR="00627D48">
            <w:rPr>
              <w:sz w:val="28"/>
              <w:szCs w:val="16"/>
            </w:rPr>
            <w:t>-04-2</w:t>
          </w:r>
          <w:r w:rsidR="00724E04">
            <w:rPr>
              <w:sz w:val="28"/>
              <w:szCs w:val="16"/>
            </w:rPr>
            <w:t>4</w:t>
          </w:r>
        </w:sdtContent>
      </w:sdt>
    </w:p>
    <w:p w14:paraId="221904D9" w14:textId="77777777" w:rsidR="00096E95" w:rsidRPr="00096E95" w:rsidRDefault="00096E95" w:rsidP="00096E95">
      <w:pPr>
        <w:pStyle w:val="Rubrik2"/>
        <w:rPr>
          <w:sz w:val="24"/>
          <w:szCs w:val="20"/>
        </w:rPr>
      </w:pPr>
      <w:r w:rsidRPr="00096E95">
        <w:rPr>
          <w:sz w:val="24"/>
          <w:szCs w:val="20"/>
        </w:rPr>
        <w:t>Vissa kemiska produkter är märkta</w:t>
      </w:r>
    </w:p>
    <w:p w14:paraId="34DBB5E6" w14:textId="77777777" w:rsidR="00096E95" w:rsidRDefault="00096E95" w:rsidP="00096E95">
      <w:r>
        <w:t xml:space="preserve">Det finns kemiska produkter som måste märkas (märkningspliktiga). Produkterna är då märkta med ett </w:t>
      </w:r>
      <w:r w:rsidRPr="009559B4">
        <w:rPr>
          <w:i/>
        </w:rPr>
        <w:t>faropiktogram</w:t>
      </w:r>
      <w:r>
        <w:t xml:space="preserve"> och en eller flera </w:t>
      </w:r>
      <w:r w:rsidRPr="009559B4">
        <w:rPr>
          <w:i/>
        </w:rPr>
        <w:t>faroangivelser</w:t>
      </w:r>
      <w:r>
        <w:t xml:space="preserve">. Produktens </w:t>
      </w:r>
      <w:r w:rsidRPr="009559B4">
        <w:rPr>
          <w:i/>
        </w:rPr>
        <w:t>klassificering</w:t>
      </w:r>
      <w:r>
        <w:t xml:space="preserve"> (se nästa sida) avgör vilken märkning produkten får. När du köper en märkningspliktig produkt ska du få ett </w:t>
      </w:r>
      <w:r w:rsidRPr="009559B4">
        <w:rPr>
          <w:i/>
        </w:rPr>
        <w:t>säkerhetsdatablad</w:t>
      </w:r>
      <w:r>
        <w:t xml:space="preserve"> från leverantören.</w:t>
      </w:r>
    </w:p>
    <w:p w14:paraId="6BDE13D1" w14:textId="77777777" w:rsidR="00096E95" w:rsidRDefault="00096E95" w:rsidP="00096E95">
      <w:r>
        <w:t>Även kemiska produkter som inte är märkningspliktiga kan innehålla farliga kemikalier. Om produkterna omfattas av kraven på att säkerhetsdatablad ska finnas ska detta anges på förpackningen.</w:t>
      </w:r>
    </w:p>
    <w:p w14:paraId="41AB1BE8" w14:textId="77777777" w:rsidR="00096E95" w:rsidRDefault="00096E95" w:rsidP="00096E95">
      <w:r>
        <w:t>Reglerna kring märkningen finns i europeisk lagstiftning som brukar kallas CLP</w:t>
      </w:r>
      <w:r>
        <w:rPr>
          <w:rStyle w:val="Fotnotsreferens"/>
        </w:rPr>
        <w:footnoteReference w:id="2"/>
      </w:r>
      <w:r>
        <w:t>.</w:t>
      </w:r>
    </w:p>
    <w:p w14:paraId="5C5A6B2C" w14:textId="77777777" w:rsidR="00096E95" w:rsidRDefault="00096E95" w:rsidP="00096E95">
      <w:pPr>
        <w:keepNext/>
      </w:pPr>
      <w:r>
        <w:rPr>
          <w:rFonts w:ascii="Georgia" w:eastAsia="Georgia" w:hAnsi="Georgia" w:cs="Georgia"/>
          <w:noProof/>
          <w:sz w:val="20"/>
          <w:szCs w:val="20"/>
        </w:rPr>
        <w:drawing>
          <wp:inline distT="0" distB="0" distL="0" distR="0" wp14:anchorId="63DEF80D" wp14:editId="7BDEF32B">
            <wp:extent cx="3170859" cy="1441132"/>
            <wp:effectExtent l="0" t="0" r="0" b="0"/>
            <wp:docPr id="713" name="Bildobjekt 713" descr="Farliga ämnen nya symbo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1" cstate="print"/>
                    <a:stretch>
                      <a:fillRect/>
                    </a:stretch>
                  </pic:blipFill>
                  <pic:spPr>
                    <a:xfrm>
                      <a:off x="0" y="0"/>
                      <a:ext cx="3170859" cy="1441132"/>
                    </a:xfrm>
                    <a:prstGeom prst="rect">
                      <a:avLst/>
                    </a:prstGeom>
                  </pic:spPr>
                </pic:pic>
              </a:graphicData>
            </a:graphic>
          </wp:inline>
        </w:drawing>
      </w:r>
    </w:p>
    <w:p w14:paraId="13CE534D" w14:textId="77777777" w:rsidR="00096E95" w:rsidRDefault="00096E95" w:rsidP="00096E95">
      <w:pPr>
        <w:pStyle w:val="Beskrivning"/>
      </w:pPr>
      <w:r>
        <w:t xml:space="preserve">Figur </w:t>
      </w:r>
      <w:r w:rsidR="00A81682">
        <w:fldChar w:fldCharType="begin"/>
      </w:r>
      <w:r w:rsidR="00A81682">
        <w:instrText xml:space="preserve"> SEQ Figur \* ARABIC </w:instrText>
      </w:r>
      <w:r w:rsidR="00A81682">
        <w:fldChar w:fldCharType="separate"/>
      </w:r>
      <w:r>
        <w:rPr>
          <w:noProof/>
        </w:rPr>
        <w:t>1</w:t>
      </w:r>
      <w:r w:rsidR="00A81682">
        <w:rPr>
          <w:noProof/>
        </w:rPr>
        <w:fldChar w:fldCharType="end"/>
      </w:r>
      <w:r w:rsidRPr="00E242D7">
        <w:t>. Faropiktogram enligt CLP. Symbolerna kan vara kombinerade med signalorden Varning eller Fara</w:t>
      </w:r>
    </w:p>
    <w:p w14:paraId="6D5E5C0E" w14:textId="77777777" w:rsidR="00096E95" w:rsidRPr="00096E95" w:rsidRDefault="00096E95" w:rsidP="00096E95">
      <w:pPr>
        <w:pStyle w:val="Rubrik2"/>
        <w:rPr>
          <w:sz w:val="28"/>
          <w:szCs w:val="22"/>
        </w:rPr>
      </w:pPr>
      <w:r w:rsidRPr="00096E95">
        <w:rPr>
          <w:sz w:val="28"/>
          <w:szCs w:val="22"/>
        </w:rPr>
        <w:t>Så här klassas kemiska produkter</w:t>
      </w:r>
    </w:p>
    <w:p w14:paraId="57FE6FEF" w14:textId="77777777" w:rsidR="00096E95" w:rsidRPr="00890CE5" w:rsidRDefault="00096E95" w:rsidP="00096E95">
      <w:r w:rsidRPr="00890CE5">
        <w:t>Klassificeringen av en produkt eller ett ämne består av två delar, en som beskriver typ av fara och en som preciserar vilka risker som det finns med ämnet.</w:t>
      </w:r>
    </w:p>
    <w:p w14:paraId="5718FE90" w14:textId="77777777" w:rsidR="00096E95" w:rsidRPr="00890CE5" w:rsidRDefault="00096E95" w:rsidP="00096E95">
      <w:r w:rsidRPr="00890CE5">
        <w:t xml:space="preserve">De två delarna kallas för </w:t>
      </w:r>
      <w:r w:rsidRPr="00890CE5">
        <w:rPr>
          <w:i/>
          <w:iCs/>
        </w:rPr>
        <w:t>faroklass</w:t>
      </w:r>
      <w:r w:rsidRPr="00890CE5">
        <w:t xml:space="preserve"> respektive </w:t>
      </w:r>
      <w:r w:rsidRPr="00890CE5">
        <w:rPr>
          <w:i/>
          <w:iCs/>
        </w:rPr>
        <w:t>faroangivelse</w:t>
      </w:r>
      <w:r w:rsidRPr="00890CE5">
        <w:t xml:space="preserve">. Faroklasserna är dessutom uppdelade i </w:t>
      </w:r>
      <w:r w:rsidRPr="00890CE5">
        <w:rPr>
          <w:i/>
          <w:iCs/>
        </w:rPr>
        <w:t>farokategorier</w:t>
      </w:r>
      <w:r w:rsidRPr="00890CE5">
        <w:t xml:space="preserve"> (sifferkod):</w:t>
      </w:r>
    </w:p>
    <w:p w14:paraId="74EAB2E0" w14:textId="77777777" w:rsidR="00096E95" w:rsidRDefault="00096E95" w:rsidP="00096E95">
      <w:pPr>
        <w:pStyle w:val="Liststycke"/>
        <w:numPr>
          <w:ilvl w:val="0"/>
          <w:numId w:val="1"/>
        </w:numPr>
      </w:pPr>
      <w:r>
        <w:t>Exempel på faroklasser (typ av fara) med farokategorier:</w:t>
      </w:r>
    </w:p>
    <w:p w14:paraId="6ADD3009" w14:textId="77777777" w:rsidR="00096E95" w:rsidRDefault="00096E95" w:rsidP="00096E95">
      <w:pPr>
        <w:pStyle w:val="Liststycke"/>
      </w:pPr>
      <w:r>
        <w:rPr>
          <w:noProof/>
        </w:rPr>
        <w:drawing>
          <wp:inline distT="0" distB="0" distL="0" distR="0" wp14:anchorId="3323C0C4" wp14:editId="7DA6FAB0">
            <wp:extent cx="3238500" cy="484564"/>
            <wp:effectExtent l="0" t="0" r="0" b="0"/>
            <wp:docPr id="2" name="Bildobjekt 2" descr="Bild på exempel på faroklasser med farokatego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Bild på exempel på faroklasser med farokategorier"/>
                    <pic:cNvPicPr/>
                  </pic:nvPicPr>
                  <pic:blipFill>
                    <a:blip r:embed="rId12"/>
                    <a:stretch>
                      <a:fillRect/>
                    </a:stretch>
                  </pic:blipFill>
                  <pic:spPr>
                    <a:xfrm>
                      <a:off x="0" y="0"/>
                      <a:ext cx="3304005" cy="494365"/>
                    </a:xfrm>
                    <a:prstGeom prst="rect">
                      <a:avLst/>
                    </a:prstGeom>
                  </pic:spPr>
                </pic:pic>
              </a:graphicData>
            </a:graphic>
          </wp:inline>
        </w:drawing>
      </w:r>
    </w:p>
    <w:p w14:paraId="4288C26E" w14:textId="77777777" w:rsidR="00096E95" w:rsidRPr="009559B4" w:rsidRDefault="00096E95" w:rsidP="00096E95">
      <w:pPr>
        <w:pStyle w:val="Liststycke"/>
        <w:numPr>
          <w:ilvl w:val="0"/>
          <w:numId w:val="1"/>
        </w:numPr>
      </w:pPr>
      <w:r>
        <w:t xml:space="preserve">Exempel på koder för faroangivelse: </w:t>
      </w:r>
      <w:r w:rsidRPr="009559B4">
        <w:rPr>
          <w:rFonts w:ascii="Arial" w:hAnsi="Arial" w:cs="Arial"/>
        </w:rPr>
        <w:t>H310, H341, H420</w:t>
      </w:r>
    </w:p>
    <w:p w14:paraId="1397C4DD" w14:textId="77777777" w:rsidR="00096E95" w:rsidRDefault="00096E95" w:rsidP="00096E95">
      <w:r>
        <w:t xml:space="preserve">Vad de olika koderna står för hittar du på kemikalieinspektionens webbplats </w:t>
      </w:r>
      <w:r w:rsidRPr="009559B4">
        <w:rPr>
          <w:u w:val="single"/>
        </w:rPr>
        <w:t>kemi.se</w:t>
      </w:r>
      <w:r>
        <w:t xml:space="preserve">, sök på </w:t>
      </w:r>
      <w:r w:rsidRPr="009559B4">
        <w:rPr>
          <w:i/>
        </w:rPr>
        <w:t>farokoder</w:t>
      </w:r>
      <w:r>
        <w:t xml:space="preserve"> eller </w:t>
      </w:r>
      <w:r w:rsidRPr="009559B4">
        <w:rPr>
          <w:i/>
        </w:rPr>
        <w:t>faroangivelser</w:t>
      </w:r>
      <w:r>
        <w:t>.</w:t>
      </w:r>
    </w:p>
    <w:p w14:paraId="40681007" w14:textId="77777777" w:rsidR="00096E95" w:rsidRPr="00096E95" w:rsidRDefault="00096E95" w:rsidP="00096E95">
      <w:pPr>
        <w:pStyle w:val="Rubrik2"/>
        <w:rPr>
          <w:sz w:val="28"/>
          <w:szCs w:val="22"/>
        </w:rPr>
      </w:pPr>
      <w:r w:rsidRPr="00096E95">
        <w:rPr>
          <w:sz w:val="28"/>
          <w:szCs w:val="22"/>
        </w:rPr>
        <w:lastRenderedPageBreak/>
        <w:t>Äldre märkning</w:t>
      </w:r>
    </w:p>
    <w:p w14:paraId="733BA9CB" w14:textId="77777777" w:rsidR="00096E95" w:rsidRDefault="00096E95" w:rsidP="00096E95">
      <w:r>
        <w:t>Tidigare klassificerades och märktes kemiska produkter enligt kemikalieinspektionens föreskrifter (</w:t>
      </w:r>
      <w:proofErr w:type="spellStart"/>
      <w:r>
        <w:t>Kifs</w:t>
      </w:r>
      <w:proofErr w:type="spellEnd"/>
      <w:r>
        <w:t xml:space="preserve"> 2005:7) om klassificering och märkning av kemiska produkter. </w:t>
      </w:r>
      <w:r w:rsidRPr="00096E95">
        <w:rPr>
          <w:u w:val="single"/>
        </w:rPr>
        <w:t>Denna lag gäller inte längre och märkning enligt den får inte längre förekomma.</w:t>
      </w:r>
      <w:r>
        <w:t xml:space="preserve"> Om du har kvar produkter som är förpackade och märkta enligt den äldre lagstiftningen behöver du plocka bort dessa förpackningar från hyllorna. De äldre märkningarna såg ut så här:</w:t>
      </w:r>
    </w:p>
    <w:p w14:paraId="52EDB500" w14:textId="77777777" w:rsidR="00096E95" w:rsidRDefault="00096E95" w:rsidP="00096E95">
      <w:r w:rsidRPr="00676FB9">
        <w:rPr>
          <w:noProof/>
        </w:rPr>
        <w:drawing>
          <wp:inline distT="0" distB="0" distL="0" distR="0" wp14:anchorId="09EC29D4" wp14:editId="440D4F1B">
            <wp:extent cx="1213665" cy="710374"/>
            <wp:effectExtent l="0" t="0" r="0" b="0"/>
            <wp:docPr id="3" name="Bildobjekt 3" descr="Gamla farosymboler farliga äm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3" cstate="print"/>
                    <a:stretch>
                      <a:fillRect/>
                    </a:stretch>
                  </pic:blipFill>
                  <pic:spPr>
                    <a:xfrm>
                      <a:off x="0" y="0"/>
                      <a:ext cx="1213665" cy="710374"/>
                    </a:xfrm>
                    <a:prstGeom prst="rect">
                      <a:avLst/>
                    </a:prstGeom>
                  </pic:spPr>
                </pic:pic>
              </a:graphicData>
            </a:graphic>
          </wp:inline>
        </w:drawing>
      </w:r>
    </w:p>
    <w:p w14:paraId="04459C57" w14:textId="77777777" w:rsidR="00096E95" w:rsidRPr="00096E95" w:rsidRDefault="00096E95" w:rsidP="00096E95">
      <w:pPr>
        <w:pStyle w:val="Rubrik2"/>
        <w:rPr>
          <w:sz w:val="28"/>
          <w:szCs w:val="22"/>
        </w:rPr>
      </w:pPr>
      <w:r w:rsidRPr="00096E95">
        <w:rPr>
          <w:sz w:val="28"/>
          <w:szCs w:val="22"/>
        </w:rPr>
        <w:t>Gör en kemikalieförteckning – steg för steg</w:t>
      </w:r>
    </w:p>
    <w:p w14:paraId="7D8B7930" w14:textId="77777777" w:rsidR="00096E95" w:rsidRDefault="00096E95" w:rsidP="00096E95">
      <w:r>
        <w:t>När du gör sammanställningen ska du utgå från de kemiska produkternas säkerhetsdatablad. Följ stegen nedan och skriv in informationen om produkterna i den bifogade kemikalieförteckningen.</w:t>
      </w:r>
    </w:p>
    <w:p w14:paraId="6AB5207E" w14:textId="77777777" w:rsidR="00096E95" w:rsidRPr="00096E95" w:rsidRDefault="00096E95" w:rsidP="00096E95">
      <w:pPr>
        <w:pStyle w:val="Rubrik3"/>
        <w:rPr>
          <w:sz w:val="24"/>
          <w:szCs w:val="22"/>
        </w:rPr>
      </w:pPr>
      <w:r w:rsidRPr="00096E95">
        <w:rPr>
          <w:sz w:val="24"/>
          <w:szCs w:val="22"/>
        </w:rPr>
        <w:t>Steg 1</w:t>
      </w:r>
    </w:p>
    <w:p w14:paraId="41AC7DEE" w14:textId="77777777" w:rsidR="00096E95" w:rsidRDefault="00096E95" w:rsidP="00096E95">
      <w:r>
        <w:t>Skriv in produktens namn, användningsområde, leverantör/tillverkare och årsförbrukning/förbrukning i projektet i kg eller liter.</w:t>
      </w:r>
    </w:p>
    <w:p w14:paraId="1167EC7B" w14:textId="77777777" w:rsidR="00096E95" w:rsidRPr="00096E95" w:rsidRDefault="00096E95" w:rsidP="00096E95">
      <w:pPr>
        <w:pStyle w:val="Rubrik3"/>
        <w:rPr>
          <w:sz w:val="24"/>
          <w:szCs w:val="22"/>
        </w:rPr>
      </w:pPr>
      <w:r w:rsidRPr="00096E95">
        <w:rPr>
          <w:sz w:val="24"/>
          <w:szCs w:val="22"/>
        </w:rPr>
        <w:t>Steg 2</w:t>
      </w:r>
    </w:p>
    <w:p w14:paraId="4F2FE811" w14:textId="77777777" w:rsidR="00AC1F98" w:rsidRDefault="00096E95" w:rsidP="00096E95">
      <w:r>
        <w:t>Skriv in klassificeringen av produkten.</w:t>
      </w:r>
    </w:p>
    <w:p w14:paraId="60C5DF2B" w14:textId="5990292B" w:rsidR="00AC1F98" w:rsidRDefault="00AC1F98" w:rsidP="00AC1F98">
      <w:pPr>
        <w:pStyle w:val="Liststycke"/>
        <w:numPr>
          <w:ilvl w:val="0"/>
          <w:numId w:val="3"/>
        </w:numPr>
      </w:pPr>
      <w:r>
        <w:t xml:space="preserve">Fyll i kategori A, B, C eller ”!” enligt </w:t>
      </w:r>
      <w:r w:rsidR="00745688">
        <w:t>Trafikverkets</w:t>
      </w:r>
      <w:r>
        <w:t xml:space="preserve"> </w:t>
      </w:r>
      <w:proofErr w:type="spellStart"/>
      <w:r>
        <w:t>chemsoft</w:t>
      </w:r>
      <w:proofErr w:type="spellEnd"/>
      <w:r>
        <w:t>-databas (</w:t>
      </w:r>
      <w:proofErr w:type="spellStart"/>
      <w:r w:rsidR="00247E1B">
        <w:fldChar w:fldCharType="begin"/>
      </w:r>
      <w:r w:rsidR="00247E1B">
        <w:instrText>HYPERLINK "https://trafikverket.chemsoft.eu/Productlist.aspx?PAGE=INF"</w:instrText>
      </w:r>
      <w:r w:rsidR="00247E1B">
        <w:fldChar w:fldCharType="separate"/>
      </w:r>
      <w:r>
        <w:rPr>
          <w:rStyle w:val="Hyperlnk"/>
        </w:rPr>
        <w:t>Chemsoft</w:t>
      </w:r>
      <w:proofErr w:type="spellEnd"/>
      <w:r w:rsidR="00247E1B">
        <w:rPr>
          <w:rStyle w:val="Hyperlnk"/>
        </w:rPr>
        <w:fldChar w:fldCharType="end"/>
      </w:r>
      <w:r>
        <w:t>).</w:t>
      </w:r>
    </w:p>
    <w:p w14:paraId="5AE7D611" w14:textId="1D1A8261" w:rsidR="00096E95" w:rsidRDefault="00AC1F98" w:rsidP="00AC1F98">
      <w:pPr>
        <w:pStyle w:val="Liststycke"/>
        <w:numPr>
          <w:ilvl w:val="0"/>
          <w:numId w:val="3"/>
        </w:numPr>
      </w:pPr>
      <w:r>
        <w:t xml:space="preserve">Fyll i CLP-märkning. </w:t>
      </w:r>
      <w:r w:rsidR="00096E95">
        <w:t xml:space="preserve">Detta finns i avsnitt 2 i säkerhetsdatabladet. I kolumnen ”Produktens klassificering enligt CLP” skriver du in faroangivelsen (exempelvis H351) och i kolumnen ”Produktens faroangivelser i ord” skriver du in vad koden betyder (exempelvis </w:t>
      </w:r>
      <w:r w:rsidR="00096E95" w:rsidRPr="00AC1F98">
        <w:rPr>
          <w:i/>
        </w:rPr>
        <w:t>Misstänks kunna orsaka cancer</w:t>
      </w:r>
      <w:r w:rsidR="00096E95">
        <w:t>)</w:t>
      </w:r>
    </w:p>
    <w:p w14:paraId="0B0C2A8A" w14:textId="77777777" w:rsidR="00096E95" w:rsidRPr="00096E95" w:rsidRDefault="00096E95" w:rsidP="00096E95">
      <w:pPr>
        <w:pStyle w:val="Rubrik3"/>
        <w:rPr>
          <w:sz w:val="24"/>
          <w:szCs w:val="22"/>
        </w:rPr>
      </w:pPr>
      <w:r w:rsidRPr="00096E95">
        <w:rPr>
          <w:sz w:val="24"/>
          <w:szCs w:val="22"/>
        </w:rPr>
        <w:t>Steg 3</w:t>
      </w:r>
    </w:p>
    <w:p w14:paraId="6CC893DF" w14:textId="77777777" w:rsidR="00096E95" w:rsidRDefault="00096E95" w:rsidP="00096E95">
      <w:r>
        <w:t>Ta reda på om produkten innehåller något utfasningsämne eller riskminskningsämne och skriv in det i sammanställningen – läs mer om detta på nästa sida. Information om de ämnen som ingår i en produkt finns i avsnitt 3 i säkerhetsdatabladet.</w:t>
      </w:r>
    </w:p>
    <w:p w14:paraId="65DDC480" w14:textId="77777777" w:rsidR="00096E95" w:rsidRDefault="00096E95" w:rsidP="00096E95">
      <w:r>
        <w:t>Jämför faroangivelserna med de som finns i tabellen i bilaga 2 och bilaga 3 till denna handledning.</w:t>
      </w:r>
    </w:p>
    <w:p w14:paraId="07C85153" w14:textId="77777777" w:rsidR="00096E95" w:rsidRDefault="00096E95" w:rsidP="00096E95">
      <w:pPr>
        <w:pStyle w:val="Liststycke"/>
        <w:numPr>
          <w:ilvl w:val="0"/>
          <w:numId w:val="1"/>
        </w:numPr>
      </w:pPr>
      <w:r>
        <w:t>Om någon faroangivelse finns i bilaga 2 så är ämnet ett utfasningsämne.</w:t>
      </w:r>
    </w:p>
    <w:p w14:paraId="2AE48311" w14:textId="77777777" w:rsidR="00096E95" w:rsidRDefault="00096E95" w:rsidP="00096E95">
      <w:pPr>
        <w:pStyle w:val="Liststycke"/>
        <w:numPr>
          <w:ilvl w:val="0"/>
          <w:numId w:val="1"/>
        </w:numPr>
      </w:pPr>
      <w:r>
        <w:t>Om någon faroangivelse finns i bilaga 3 så är ämnet ett prioriterat riskminskningsämne.</w:t>
      </w:r>
    </w:p>
    <w:p w14:paraId="1B84F992" w14:textId="77777777" w:rsidR="00096E95" w:rsidRPr="00096E95" w:rsidRDefault="00096E95" w:rsidP="00096E95">
      <w:pPr>
        <w:pStyle w:val="Rubrik3"/>
        <w:rPr>
          <w:sz w:val="24"/>
          <w:szCs w:val="22"/>
        </w:rPr>
      </w:pPr>
      <w:r w:rsidRPr="00096E95">
        <w:rPr>
          <w:sz w:val="24"/>
          <w:szCs w:val="22"/>
        </w:rPr>
        <w:t>Steg 4</w:t>
      </w:r>
    </w:p>
    <w:p w14:paraId="57671A13" w14:textId="77777777" w:rsidR="00096E95" w:rsidRDefault="00096E95" w:rsidP="00096E95">
      <w:r>
        <w:t>Gör en handlingsplan för hur ni ska:</w:t>
      </w:r>
    </w:p>
    <w:p w14:paraId="2960220C" w14:textId="77777777" w:rsidR="00096E95" w:rsidRDefault="00096E95" w:rsidP="00096E95">
      <w:pPr>
        <w:pStyle w:val="Liststycke"/>
        <w:numPr>
          <w:ilvl w:val="0"/>
          <w:numId w:val="2"/>
        </w:numPr>
      </w:pPr>
      <w:r>
        <w:t>Sluta använda de produkter som innehåller utfasningsämnen.</w:t>
      </w:r>
    </w:p>
    <w:p w14:paraId="6806E359" w14:textId="77777777" w:rsidR="00096E95" w:rsidRDefault="00096E95" w:rsidP="00096E95">
      <w:pPr>
        <w:pStyle w:val="Liststycke"/>
        <w:numPr>
          <w:ilvl w:val="0"/>
          <w:numId w:val="2"/>
        </w:numPr>
      </w:pPr>
      <w:r>
        <w:t>Sluta använda eller minska riskerna med de produkter som innehåller prioriterade riskminskningsämnen.</w:t>
      </w:r>
    </w:p>
    <w:p w14:paraId="6B4CC7FD" w14:textId="77777777" w:rsidR="00096E95" w:rsidRDefault="00096E95" w:rsidP="00096E95">
      <w:pPr>
        <w:pStyle w:val="Rubrik2"/>
      </w:pPr>
      <w:r w:rsidRPr="00096E95">
        <w:rPr>
          <w:sz w:val="28"/>
          <w:szCs w:val="22"/>
        </w:rPr>
        <w:lastRenderedPageBreak/>
        <w:t>Giftfri miljö – kemiskt innehåll</w:t>
      </w:r>
    </w:p>
    <w:p w14:paraId="7BA11C02" w14:textId="77777777" w:rsidR="00096E95" w:rsidRDefault="00096E95" w:rsidP="00096E95">
      <w:r>
        <w:t xml:space="preserve">Miljökvalitetsmålet ”giftfri miljö” är ett av Sveriges 16 miljökvalitetsmål som är beslutade av riksdagen. I miljökvalitetsmålet har ämnesgrupper med farliga egenskaper identifierats och delats in i två prioriteringsnivåer, </w:t>
      </w:r>
      <w:r w:rsidRPr="009559B4">
        <w:rPr>
          <w:i/>
        </w:rPr>
        <w:t>utfasningsämnen</w:t>
      </w:r>
      <w:r>
        <w:t xml:space="preserve"> och </w:t>
      </w:r>
      <w:r w:rsidRPr="009559B4">
        <w:rPr>
          <w:i/>
        </w:rPr>
        <w:t>prioriterade riskminskningsämnen</w:t>
      </w:r>
      <w:r>
        <w:t>. Vilken grupp ett ämne hör till beror på dess egenskaper. Olika åtgärder behöver vidtas beroende på vilken grupp ett ämne tillhör.</w:t>
      </w:r>
    </w:p>
    <w:p w14:paraId="6EBC7687" w14:textId="77777777" w:rsidR="00096E95" w:rsidRDefault="00096E95" w:rsidP="00096E95">
      <w:pPr>
        <w:pStyle w:val="Rubrik3"/>
      </w:pPr>
      <w:r w:rsidRPr="00096E95">
        <w:rPr>
          <w:sz w:val="24"/>
          <w:szCs w:val="22"/>
        </w:rPr>
        <w:t>Utfasningsämnen</w:t>
      </w:r>
    </w:p>
    <w:p w14:paraId="4F1C1858" w14:textId="77777777" w:rsidR="00096E95" w:rsidRDefault="00096E95" w:rsidP="00096E95">
      <w:r>
        <w:t>Utfasningsämnen är särskilt farliga ämnen som inte ska användas eller släppas ut i miljön. Enligt Sveriges nationella miljömål ska all användning av dessa upphöra. Hanterar ni ett utfasningsämne i företaget ska ni byta ut ämnet till ett mindre farligt ämne eller skapa en plan för hur ni ska byta ut ämnet. I bilaga 2 finns en lista över ämnenas egenskaper.</w:t>
      </w:r>
    </w:p>
    <w:p w14:paraId="03DED930" w14:textId="77777777" w:rsidR="00096E95" w:rsidRPr="00096E95" w:rsidRDefault="00096E95" w:rsidP="00096E95">
      <w:pPr>
        <w:pStyle w:val="Rubrik3"/>
        <w:rPr>
          <w:sz w:val="24"/>
          <w:szCs w:val="22"/>
        </w:rPr>
      </w:pPr>
      <w:r w:rsidRPr="00096E95">
        <w:rPr>
          <w:sz w:val="24"/>
          <w:szCs w:val="22"/>
        </w:rPr>
        <w:t>Prioriterade riskminskningsämnen</w:t>
      </w:r>
    </w:p>
    <w:p w14:paraId="173ECB86" w14:textId="77777777" w:rsidR="00096E95" w:rsidRDefault="00096E95" w:rsidP="00096E95">
      <w:r>
        <w:t>Prioriterade riskminskningsämnen är inte lika farliga som utfasningsämnen, men har egenskaper som gör att de ska bytas ut så långt det är möjligt. Hanterar ni prioriterade riskminskningsämnen ska ni utreda om de går att byta mot mindre farliga alternativ. Finns det inga alternativ så ska åtgärder vidtas för att få en säker hantering utan risk för att de hamnar i miljön. I bilaga 3 finns en lista över ämnenas egenskaper.</w:t>
      </w:r>
    </w:p>
    <w:p w14:paraId="5F129949" w14:textId="77777777" w:rsidR="00096E95" w:rsidRPr="00096E95" w:rsidRDefault="00096E95" w:rsidP="00096E95">
      <w:pPr>
        <w:pStyle w:val="Rubrik3"/>
        <w:rPr>
          <w:sz w:val="24"/>
          <w:szCs w:val="22"/>
        </w:rPr>
      </w:pPr>
      <w:r w:rsidRPr="00096E95">
        <w:rPr>
          <w:sz w:val="24"/>
          <w:szCs w:val="22"/>
        </w:rPr>
        <w:t>Kemikalieinspektionens PRIO-guide</w:t>
      </w:r>
    </w:p>
    <w:p w14:paraId="678F7BE7" w14:textId="77777777" w:rsidR="00096E95" w:rsidRDefault="00096E95" w:rsidP="00096E95">
      <w:r>
        <w:t xml:space="preserve">För att ta reda på om ett ämne är ett utfasningsämne eller prioriterat riskminskningsämne kan du även söka i </w:t>
      </w:r>
      <w:r w:rsidRPr="009559B4">
        <w:rPr>
          <w:i/>
        </w:rPr>
        <w:t>Prioriteringsguiden – PRIO,</w:t>
      </w:r>
      <w:r>
        <w:t xml:space="preserve"> på kemikalieinspektionens webbplats, kemi.se. Observera att PRIO är en exempeldatabas och att inte alla ämnen finns med. Kriterierna som nämns i tabellerna i bilaga 1 och 2 finns beskrivna i Prioriteringsguiden.</w:t>
      </w:r>
    </w:p>
    <w:p w14:paraId="06914CD3" w14:textId="77777777" w:rsidR="00096E95" w:rsidRPr="00096E95" w:rsidRDefault="00096E95" w:rsidP="00096E95">
      <w:pPr>
        <w:pStyle w:val="Rubrik2"/>
        <w:rPr>
          <w:sz w:val="32"/>
          <w:szCs w:val="24"/>
        </w:rPr>
      </w:pPr>
      <w:r w:rsidRPr="00096E95">
        <w:rPr>
          <w:sz w:val="24"/>
          <w:szCs w:val="20"/>
        </w:rPr>
        <w:t>Varför ska du ha en kemikalieförteckning?</w:t>
      </w:r>
    </w:p>
    <w:p w14:paraId="0F3CF074" w14:textId="77777777" w:rsidR="00096E95" w:rsidRDefault="00096E95" w:rsidP="00096E95">
      <w:r>
        <w:t xml:space="preserve">Miljöbalken ställer krav på att du som verksamhetsutövare ska ha kunskap om de kemikalier som du hanterar, samt att du ska byta ut farliga kemikalier till mindre farliga kemikalier där det är möjligt. Det kallas för </w:t>
      </w:r>
      <w:r w:rsidRPr="009559B4">
        <w:rPr>
          <w:i/>
        </w:rPr>
        <w:t>produktvalsprincipen</w:t>
      </w:r>
      <w:r>
        <w:t>.</w:t>
      </w:r>
    </w:p>
    <w:p w14:paraId="2FE155A7" w14:textId="77777777" w:rsidR="00096E95" w:rsidRDefault="00096E95" w:rsidP="00096E95">
      <w:r>
        <w:t>Genom att fylla i en kemikalieförteckning får du kunskap om de kemikalier du använder i din verksamhet. Du får även en överblick över hur farliga de är och hur de påverkar människors hälsa och miljön.</w:t>
      </w:r>
    </w:p>
    <w:p w14:paraId="729FB464" w14:textId="77777777" w:rsidR="00096E95" w:rsidRDefault="00096E95" w:rsidP="00096E95">
      <w:r>
        <w:t xml:space="preserve">För anmälningspliktiga verksamheter gäller </w:t>
      </w:r>
      <w:r w:rsidRPr="009559B4">
        <w:rPr>
          <w:i/>
        </w:rPr>
        <w:t>Förordning (1998:901) om verksamhetsutövares egenkontroll</w:t>
      </w:r>
      <w:r>
        <w:t>, som ställer krav på att upprätta en kemikalieförteckning. För verksamheter som inte är anmälningspliktiga gäller ändå miljöbalkens krav på kunskap och att undvika farliga kemikalier.</w:t>
      </w:r>
    </w:p>
    <w:p w14:paraId="73D86087" w14:textId="77777777" w:rsidR="00096E95" w:rsidRDefault="00096E95" w:rsidP="00096E95">
      <w:pPr>
        <w:pBdr>
          <w:bottom w:val="single" w:sz="12" w:space="1" w:color="auto"/>
        </w:pBdr>
      </w:pPr>
      <w:r>
        <w:t xml:space="preserve">Kemikalieförteckningen är ett bra verktyg i arbetet med att uppfylla dessa krav. För att underlätta arbetet med kemikalier är det bra att utse en miljöansvarig i verksamheten. </w:t>
      </w:r>
    </w:p>
    <w:p w14:paraId="4EFC1327" w14:textId="77777777" w:rsidR="00096E95" w:rsidRDefault="00096E95" w:rsidP="00096E95">
      <w:pPr>
        <w:pBdr>
          <w:bottom w:val="single" w:sz="12" w:space="1" w:color="auto"/>
        </w:pBdr>
      </w:pPr>
    </w:p>
    <w:p w14:paraId="37779F9A" w14:textId="77777777" w:rsidR="00096E95" w:rsidRDefault="00096E95" w:rsidP="00096E95">
      <w:pPr>
        <w:rPr>
          <w:i/>
        </w:rPr>
      </w:pPr>
      <w:r w:rsidRPr="00997184">
        <w:rPr>
          <w:i/>
        </w:rPr>
        <w:t>Källa: Miljöförvaltningen i Göteborgs stad, Handledning</w:t>
      </w:r>
      <w:r>
        <w:rPr>
          <w:i/>
        </w:rPr>
        <w:t xml:space="preserve"> –</w:t>
      </w:r>
      <w:r w:rsidRPr="00997184">
        <w:rPr>
          <w:i/>
        </w:rPr>
        <w:t xml:space="preserve"> Så</w:t>
      </w:r>
      <w:r>
        <w:rPr>
          <w:i/>
        </w:rPr>
        <w:t xml:space="preserve"> </w:t>
      </w:r>
      <w:r w:rsidRPr="00997184">
        <w:rPr>
          <w:i/>
        </w:rPr>
        <w:t>här gör du en förenklad kemikalieförteckning och identifierar ämnen som omfattas av miljömålet en giftfri miljö</w:t>
      </w:r>
    </w:p>
    <w:p w14:paraId="0332A806" w14:textId="77777777" w:rsidR="00096E95" w:rsidRDefault="00096E95" w:rsidP="00096E95">
      <w:pPr>
        <w:sectPr w:rsidR="00096E95" w:rsidSect="006E3822">
          <w:headerReference w:type="even" r:id="rId14"/>
          <w:headerReference w:type="default" r:id="rId15"/>
          <w:footerReference w:type="even" r:id="rId16"/>
          <w:footerReference w:type="default" r:id="rId17"/>
          <w:headerReference w:type="first" r:id="rId18"/>
          <w:footerReference w:type="first" r:id="rId19"/>
          <w:pgSz w:w="11906" w:h="16838" w:code="9"/>
          <w:pgMar w:top="1417" w:right="1417" w:bottom="1417" w:left="1417" w:header="737" w:footer="284" w:gutter="0"/>
          <w:cols w:space="708"/>
          <w:titlePg/>
          <w:docGrid w:linePitch="360"/>
        </w:sectPr>
      </w:pPr>
    </w:p>
    <w:p w14:paraId="49648FD2" w14:textId="77777777" w:rsidR="00096E95" w:rsidRDefault="00096E95" w:rsidP="00096E95">
      <w:pPr>
        <w:pStyle w:val="Rubrik2"/>
      </w:pPr>
      <w:r>
        <w:lastRenderedPageBreak/>
        <w:t>Bilaga 1. Exempel på kemikalieförteckning</w:t>
      </w:r>
    </w:p>
    <w:p w14:paraId="31EE5A7C" w14:textId="77777777" w:rsidR="00096E95" w:rsidRDefault="00096E95" w:rsidP="00096E95">
      <w:r>
        <w:rPr>
          <w:noProof/>
        </w:rPr>
        <w:drawing>
          <wp:inline distT="0" distB="0" distL="0" distR="0" wp14:anchorId="4DA09546" wp14:editId="248B8FCC">
            <wp:extent cx="7857588" cy="4163366"/>
            <wp:effectExtent l="0" t="0" r="0" b="8890"/>
            <wp:docPr id="724" name="Bildobjekt 724" descr="Bild på ifylld kemikalieförteck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 name="Bildobjekt 724" descr="Bild på ifylld kemikalieförteckning."/>
                    <pic:cNvPicPr/>
                  </pic:nvPicPr>
                  <pic:blipFill>
                    <a:blip r:embed="rId20"/>
                    <a:stretch>
                      <a:fillRect/>
                    </a:stretch>
                  </pic:blipFill>
                  <pic:spPr>
                    <a:xfrm>
                      <a:off x="0" y="0"/>
                      <a:ext cx="7874737" cy="4172453"/>
                    </a:xfrm>
                    <a:prstGeom prst="rect">
                      <a:avLst/>
                    </a:prstGeom>
                  </pic:spPr>
                </pic:pic>
              </a:graphicData>
            </a:graphic>
          </wp:inline>
        </w:drawing>
      </w:r>
    </w:p>
    <w:p w14:paraId="201226CF" w14:textId="77777777" w:rsidR="00096E95" w:rsidRDefault="00096E95" w:rsidP="00096E95">
      <w:pPr>
        <w:sectPr w:rsidR="00096E95" w:rsidSect="006E3822">
          <w:headerReference w:type="first" r:id="rId21"/>
          <w:footerReference w:type="first" r:id="rId22"/>
          <w:pgSz w:w="16838" w:h="11906" w:orient="landscape" w:code="9"/>
          <w:pgMar w:top="720" w:right="720" w:bottom="720" w:left="720" w:header="737" w:footer="284" w:gutter="0"/>
          <w:cols w:space="708"/>
          <w:titlePg/>
          <w:docGrid w:linePitch="360"/>
        </w:sectPr>
      </w:pPr>
    </w:p>
    <w:p w14:paraId="73678BEB" w14:textId="62D23977" w:rsidR="00096E95" w:rsidRPr="00813AA0" w:rsidRDefault="00096E95" w:rsidP="00096E95">
      <w:pPr>
        <w:pStyle w:val="Rubrik2"/>
        <w:rPr>
          <w:color w:val="auto"/>
          <w:sz w:val="28"/>
          <w:szCs w:val="22"/>
        </w:rPr>
      </w:pPr>
      <w:r w:rsidRPr="00813AA0">
        <w:rPr>
          <w:color w:val="auto"/>
          <w:sz w:val="28"/>
          <w:szCs w:val="22"/>
        </w:rPr>
        <w:lastRenderedPageBreak/>
        <w:t>Bilaga 2. Utfasningsämnen enligt Kemikalieinspektionens PRIO-databas</w:t>
      </w:r>
      <w:r w:rsidRPr="00813AA0">
        <w:rPr>
          <w:rStyle w:val="Fotnotsreferens"/>
          <w:color w:val="auto"/>
          <w:sz w:val="28"/>
          <w:szCs w:val="22"/>
        </w:rPr>
        <w:footnoteReference w:id="3"/>
      </w:r>
      <w:r w:rsidRPr="00813AA0">
        <w:rPr>
          <w:color w:val="auto"/>
          <w:sz w:val="28"/>
          <w:szCs w:val="22"/>
        </w:rPr>
        <w:t xml:space="preserve"> </w:t>
      </w:r>
    </w:p>
    <w:p w14:paraId="35F37FF2" w14:textId="26DDE0C1" w:rsidR="00096E95" w:rsidRPr="00AA2EEF" w:rsidRDefault="00096E95" w:rsidP="00096E95">
      <w:pPr>
        <w:rPr>
          <w:color w:val="00B050"/>
        </w:rPr>
      </w:pPr>
    </w:p>
    <w:p w14:paraId="68E3DA06" w14:textId="487C990C" w:rsidR="00096E95" w:rsidRPr="00AA2EEF" w:rsidRDefault="00096E95" w:rsidP="00096E95">
      <w:pPr>
        <w:rPr>
          <w:color w:val="00B050"/>
        </w:rPr>
      </w:pPr>
      <w:r w:rsidRPr="00AA2EEF">
        <w:rPr>
          <w:noProof/>
          <w:color w:val="00B050"/>
        </w:rPr>
        <w:drawing>
          <wp:inline distT="0" distB="0" distL="0" distR="0" wp14:anchorId="6F084E4D" wp14:editId="663B1951">
            <wp:extent cx="5039360" cy="5687695"/>
            <wp:effectExtent l="0" t="0" r="8890" b="825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039360" cy="5687695"/>
                    </a:xfrm>
                    <a:prstGeom prst="rect">
                      <a:avLst/>
                    </a:prstGeom>
                  </pic:spPr>
                </pic:pic>
              </a:graphicData>
            </a:graphic>
          </wp:inline>
        </w:drawing>
      </w:r>
    </w:p>
    <w:p w14:paraId="666FA377" w14:textId="50EBB263" w:rsidR="00096E95" w:rsidRPr="00AA2EEF" w:rsidRDefault="00096E95" w:rsidP="00096E95">
      <w:pPr>
        <w:rPr>
          <w:color w:val="00B050"/>
        </w:rPr>
      </w:pPr>
    </w:p>
    <w:p w14:paraId="602895BB" w14:textId="473AF8B9" w:rsidR="005F56FD" w:rsidRPr="00AA2EEF" w:rsidRDefault="00096E95">
      <w:pPr>
        <w:spacing w:after="240" w:line="240" w:lineRule="auto"/>
        <w:rPr>
          <w:color w:val="00B050"/>
        </w:rPr>
      </w:pPr>
      <w:r w:rsidRPr="00AA2EEF">
        <w:rPr>
          <w:color w:val="00B050"/>
        </w:rPr>
        <w:br w:type="page"/>
      </w:r>
    </w:p>
    <w:p w14:paraId="248F4856" w14:textId="106AC696" w:rsidR="002313C6" w:rsidRPr="00652556" w:rsidRDefault="00096E95" w:rsidP="00096E95">
      <w:pPr>
        <w:pStyle w:val="Rubrik2"/>
        <w:rPr>
          <w:color w:val="auto"/>
          <w:sz w:val="28"/>
          <w:szCs w:val="22"/>
        </w:rPr>
      </w:pPr>
      <w:r w:rsidRPr="00652556">
        <w:rPr>
          <w:color w:val="auto"/>
          <w:sz w:val="28"/>
          <w:szCs w:val="22"/>
        </w:rPr>
        <w:lastRenderedPageBreak/>
        <w:t>Bilaga 3 Prioriterade riskminskningsämnen enligt Kemikalieinspektionens PRIO-databas</w:t>
      </w:r>
    </w:p>
    <w:p w14:paraId="6B511AB1" w14:textId="2179ECF7" w:rsidR="00096E95" w:rsidRPr="00AA2EEF" w:rsidRDefault="00096E95" w:rsidP="00096E95">
      <w:pPr>
        <w:rPr>
          <w:color w:val="00B050"/>
        </w:rPr>
      </w:pPr>
    </w:p>
    <w:p w14:paraId="5D849286" w14:textId="37C0A397" w:rsidR="00096E95" w:rsidRPr="00096E95" w:rsidRDefault="00096E95" w:rsidP="00096E95">
      <w:r w:rsidRPr="00096E95">
        <w:rPr>
          <w:noProof/>
        </w:rPr>
        <w:drawing>
          <wp:inline distT="0" distB="0" distL="0" distR="0" wp14:anchorId="7450BBCF" wp14:editId="3A0BFBB9">
            <wp:extent cx="5039360" cy="5755640"/>
            <wp:effectExtent l="0" t="0" r="889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039360" cy="5755640"/>
                    </a:xfrm>
                    <a:prstGeom prst="rect">
                      <a:avLst/>
                    </a:prstGeom>
                  </pic:spPr>
                </pic:pic>
              </a:graphicData>
            </a:graphic>
          </wp:inline>
        </w:drawing>
      </w:r>
    </w:p>
    <w:sectPr w:rsidR="00096E95" w:rsidRPr="00096E95" w:rsidSect="00BA1320">
      <w:headerReference w:type="even" r:id="rId25"/>
      <w:headerReference w:type="default" r:id="rId26"/>
      <w:footerReference w:type="even" r:id="rId27"/>
      <w:footerReference w:type="default" r:id="rId28"/>
      <w:headerReference w:type="first" r:id="rId29"/>
      <w:footerReference w:type="first" r:id="rId30"/>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254B4" w14:textId="77777777" w:rsidR="00991585" w:rsidRDefault="00991585" w:rsidP="00BF282B">
      <w:pPr>
        <w:spacing w:after="0" w:line="240" w:lineRule="auto"/>
      </w:pPr>
      <w:r>
        <w:separator/>
      </w:r>
    </w:p>
  </w:endnote>
  <w:endnote w:type="continuationSeparator" w:id="0">
    <w:p w14:paraId="54102408" w14:textId="77777777" w:rsidR="00991585" w:rsidRDefault="00991585" w:rsidP="00BF282B">
      <w:pPr>
        <w:spacing w:after="0" w:line="240" w:lineRule="auto"/>
      </w:pPr>
      <w:r>
        <w:continuationSeparator/>
      </w:r>
    </w:p>
  </w:endnote>
  <w:endnote w:type="continuationNotice" w:id="1">
    <w:p w14:paraId="2CB1AAB4" w14:textId="77777777" w:rsidR="005026B9" w:rsidRDefault="005026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096E95" w:rsidRPr="009B4E2A" w14:paraId="3E49B3A6"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44A0F6DD" w14:textId="6142D7A2" w:rsidR="00096E95" w:rsidRPr="009B4E2A" w:rsidRDefault="00096E95" w:rsidP="00841810">
          <w:pPr>
            <w:pStyle w:val="Sidfot"/>
          </w:pPr>
          <w:r w:rsidRPr="00B239BF">
            <w:t>Göteborgs Stad</w:t>
          </w:r>
          <w:r>
            <w:t xml:space="preserve"> </w:t>
          </w:r>
          <w:sdt>
            <w:sdtPr>
              <w:alias w:val="Enhet/förvaltning/organisation"/>
              <w:tag w:val="Enhet/förvaltning/organisation"/>
              <w:id w:val="-1342545855"/>
              <w:showingPlcHdr/>
              <w:dataBinding w:prefixMappings="xmlns:ns0='http://schemas.openxmlformats.org/officeDocument/2006/extended-properties' " w:xpath="/ns0:Properties[1]/ns0:Company[1]" w:storeItemID="{6668398D-A668-4E3E-A5EB-62B293D839F1}"/>
              <w:text/>
            </w:sdtPr>
            <w:sdtEndPr/>
            <w:sdtContent>
              <w:r>
                <w:t xml:space="preserve">     </w:t>
              </w:r>
            </w:sdtContent>
          </w:sdt>
          <w:r>
            <w:t xml:space="preserve">, </w:t>
          </w:r>
          <w:sdt>
            <w:sdtPr>
              <w:alias w:val="Dokumentnamn"/>
              <w:tag w:val="Dokumentnamn"/>
              <w:id w:val="-51305219"/>
              <w:dataBinding w:prefixMappings="xmlns:ns0='http://purl.org/dc/elements/1.1/' xmlns:ns1='http://schemas.openxmlformats.org/package/2006/metadata/core-properties' " w:xpath="/ns1:coreProperties[1]/ns0:title[1]" w:storeItemID="{6C3C8BC8-F283-45AE-878A-BAB7291924A1}"/>
              <w:text/>
            </w:sdtPr>
            <w:sdtEndPr/>
            <w:sdtContent>
              <w:r w:rsidR="00724E04">
                <w:t xml:space="preserve">Manual – </w:t>
              </w:r>
              <w:proofErr w:type="gramStart"/>
              <w:r w:rsidR="00724E04">
                <w:t>såhär</w:t>
              </w:r>
              <w:proofErr w:type="gramEnd"/>
              <w:r w:rsidR="00724E04">
                <w:t xml:space="preserve"> fyller du i en kemikalieförteckning, 2024-04-24</w:t>
              </w:r>
            </w:sdtContent>
          </w:sdt>
        </w:p>
      </w:tc>
      <w:tc>
        <w:tcPr>
          <w:tcW w:w="1343" w:type="dxa"/>
        </w:tcPr>
        <w:p w14:paraId="6E2B524D" w14:textId="77777777" w:rsidR="00096E95" w:rsidRPr="009B4E2A" w:rsidRDefault="00096E95" w:rsidP="00841810">
          <w:pPr>
            <w:pStyle w:val="Sidfot"/>
          </w:pPr>
        </w:p>
      </w:tc>
      <w:tc>
        <w:tcPr>
          <w:tcW w:w="1917" w:type="dxa"/>
        </w:tcPr>
        <w:p w14:paraId="0F0141E5" w14:textId="77777777" w:rsidR="00096E95" w:rsidRPr="009B4E2A" w:rsidRDefault="00096E95" w:rsidP="00841810">
          <w:pPr>
            <w:pStyle w:val="Sidfot"/>
          </w:pPr>
          <w:r w:rsidRPr="009B4E2A">
            <w:fldChar w:fldCharType="begin"/>
          </w:r>
          <w:r w:rsidRPr="009B4E2A">
            <w:instrText xml:space="preserve"> PAGE   \* MERGEFORMAT </w:instrText>
          </w:r>
          <w:r w:rsidRPr="009B4E2A">
            <w:fldChar w:fldCharType="separate"/>
          </w:r>
          <w:r>
            <w:rPr>
              <w:noProof/>
            </w:rPr>
            <w:t>2</w:t>
          </w:r>
          <w:r w:rsidRPr="009B4E2A">
            <w:fldChar w:fldCharType="end"/>
          </w:r>
          <w:r w:rsidRPr="009B4E2A">
            <w:t xml:space="preserve"> (</w:t>
          </w:r>
          <w:r w:rsidR="00A81682">
            <w:fldChar w:fldCharType="begin"/>
          </w:r>
          <w:r w:rsidR="00A81682">
            <w:instrText xml:space="preserve"> NUMPAGES   \* MERGEFORMAT </w:instrText>
          </w:r>
          <w:r w:rsidR="00A81682">
            <w:fldChar w:fldCharType="separate"/>
          </w:r>
          <w:r>
            <w:rPr>
              <w:noProof/>
            </w:rPr>
            <w:t>1</w:t>
          </w:r>
          <w:r w:rsidR="00A81682">
            <w:rPr>
              <w:noProof/>
            </w:rPr>
            <w:fldChar w:fldCharType="end"/>
          </w:r>
          <w:r w:rsidRPr="009B4E2A">
            <w:t>)</w:t>
          </w:r>
        </w:p>
      </w:tc>
    </w:tr>
    <w:tr w:rsidR="00096E95" w14:paraId="642700DC" w14:textId="77777777" w:rsidTr="008117AD">
      <w:tc>
        <w:tcPr>
          <w:tcW w:w="5812" w:type="dxa"/>
        </w:tcPr>
        <w:p w14:paraId="2C7DCFC2" w14:textId="77777777" w:rsidR="00096E95" w:rsidRPr="00F66187" w:rsidRDefault="00096E95" w:rsidP="00841810">
          <w:pPr>
            <w:pStyle w:val="Sidfot"/>
            <w:rPr>
              <w:rStyle w:val="Platshllartext"/>
              <w:color w:val="auto"/>
            </w:rPr>
          </w:pPr>
        </w:p>
      </w:tc>
      <w:tc>
        <w:tcPr>
          <w:tcW w:w="1343" w:type="dxa"/>
        </w:tcPr>
        <w:p w14:paraId="719800E4" w14:textId="77777777" w:rsidR="00096E95" w:rsidRDefault="00096E95" w:rsidP="00841810">
          <w:pPr>
            <w:pStyle w:val="Sidfot"/>
          </w:pPr>
        </w:p>
      </w:tc>
      <w:tc>
        <w:tcPr>
          <w:tcW w:w="1917" w:type="dxa"/>
        </w:tcPr>
        <w:p w14:paraId="6F672C9A" w14:textId="77777777" w:rsidR="00096E95" w:rsidRDefault="00096E95" w:rsidP="00841810">
          <w:pPr>
            <w:pStyle w:val="Sidfot"/>
          </w:pPr>
        </w:p>
      </w:tc>
    </w:tr>
    <w:tr w:rsidR="00096E95" w14:paraId="7E9878A5" w14:textId="77777777" w:rsidTr="008117AD">
      <w:tc>
        <w:tcPr>
          <w:tcW w:w="5812" w:type="dxa"/>
        </w:tcPr>
        <w:p w14:paraId="4758EDEF" w14:textId="77777777" w:rsidR="00096E95" w:rsidRDefault="00096E95" w:rsidP="00841810">
          <w:pPr>
            <w:pStyle w:val="Sidfot"/>
          </w:pPr>
        </w:p>
      </w:tc>
      <w:tc>
        <w:tcPr>
          <w:tcW w:w="1343" w:type="dxa"/>
        </w:tcPr>
        <w:p w14:paraId="39ACC6E3" w14:textId="77777777" w:rsidR="00096E95" w:rsidRDefault="00096E95" w:rsidP="00841810">
          <w:pPr>
            <w:pStyle w:val="Sidfot"/>
          </w:pPr>
        </w:p>
      </w:tc>
      <w:tc>
        <w:tcPr>
          <w:tcW w:w="1917" w:type="dxa"/>
        </w:tcPr>
        <w:p w14:paraId="3456BCDF" w14:textId="77777777" w:rsidR="00096E95" w:rsidRDefault="00096E95" w:rsidP="00841810">
          <w:pPr>
            <w:pStyle w:val="Sidfot"/>
          </w:pPr>
        </w:p>
      </w:tc>
    </w:tr>
  </w:tbl>
  <w:p w14:paraId="3A5956A4" w14:textId="77777777" w:rsidR="00096E95" w:rsidRPr="00F66187" w:rsidRDefault="00096E95"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096E95" w:rsidRPr="008117AD" w14:paraId="136C0C53" w14:textId="77777777" w:rsidTr="002A5694">
      <w:tc>
        <w:tcPr>
          <w:tcW w:w="7938" w:type="dxa"/>
        </w:tcPr>
        <w:p w14:paraId="72BA0E3B" w14:textId="25D674AB" w:rsidR="00096E95" w:rsidRDefault="00E14C49">
          <w:pPr>
            <w:pStyle w:val="Sidfot"/>
            <w:rPr>
              <w:b/>
            </w:rPr>
          </w:pPr>
          <w:r>
            <w:t xml:space="preserve">Stadsmiljöförvaltningen, </w:t>
          </w:r>
          <w:sdt>
            <w:sdtPr>
              <w:alias w:val="Dokumentnamn"/>
              <w:tag w:val="Dokumentnamn"/>
              <w:id w:val="1956987147"/>
              <w:dataBinding w:prefixMappings="xmlns:ns0='http://purl.org/dc/elements/1.1/' xmlns:ns1='http://schemas.openxmlformats.org/package/2006/metadata/core-properties' " w:xpath="/ns1:coreProperties[1]/ns0:title[1]" w:storeItemID="{6C3C8BC8-F283-45AE-878A-BAB7291924A1}"/>
              <w:text/>
            </w:sdtPr>
            <w:sdtEndPr/>
            <w:sdtContent>
              <w:r w:rsidR="00724E04">
                <w:t xml:space="preserve">Manual – </w:t>
              </w:r>
              <w:proofErr w:type="gramStart"/>
              <w:r w:rsidR="00724E04">
                <w:t>såhär</w:t>
              </w:r>
              <w:proofErr w:type="gramEnd"/>
              <w:r w:rsidR="00724E04">
                <w:t xml:space="preserve"> fyller du i en kemikalieförteckning, 2024-04-24</w:t>
              </w:r>
            </w:sdtContent>
          </w:sdt>
        </w:p>
      </w:tc>
      <w:tc>
        <w:tcPr>
          <w:tcW w:w="1134" w:type="dxa"/>
        </w:tcPr>
        <w:p w14:paraId="66C0F461" w14:textId="77777777" w:rsidR="00096E95" w:rsidRPr="008117AD" w:rsidRDefault="00096E95"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A81682">
            <w:fldChar w:fldCharType="begin"/>
          </w:r>
          <w:r w:rsidR="00A81682">
            <w:instrText xml:space="preserve"> NUMPAGES   \* MERGEFORMAT </w:instrText>
          </w:r>
          <w:r w:rsidR="00A81682">
            <w:fldChar w:fldCharType="separate"/>
          </w:r>
          <w:r w:rsidRPr="008117AD">
            <w:t>2</w:t>
          </w:r>
          <w:r w:rsidR="00A81682">
            <w:fldChar w:fldCharType="end"/>
          </w:r>
          <w:r w:rsidRPr="008117AD">
            <w:t>)</w:t>
          </w:r>
        </w:p>
      </w:tc>
    </w:tr>
  </w:tbl>
  <w:p w14:paraId="332192E3" w14:textId="77777777" w:rsidR="00096E95" w:rsidRPr="00F66187" w:rsidRDefault="00096E95" w:rsidP="007070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096E95" w:rsidRPr="008117AD" w14:paraId="28E2EA54" w14:textId="77777777" w:rsidTr="00EB4344">
      <w:tc>
        <w:tcPr>
          <w:tcW w:w="7938" w:type="dxa"/>
        </w:tcPr>
        <w:p w14:paraId="4BA3A7D0" w14:textId="3892ABB8" w:rsidR="00096E95" w:rsidRDefault="00356876" w:rsidP="006E3822">
          <w:pPr>
            <w:pStyle w:val="Sidfot"/>
          </w:pPr>
          <w:r>
            <w:t>Stadsmiljöförvaltningen</w:t>
          </w:r>
          <w:r w:rsidR="00096E95">
            <w:t xml:space="preserve">, </w:t>
          </w:r>
          <w:sdt>
            <w:sdtPr>
              <w:alias w:val="Dokumentnamn"/>
              <w:tag w:val="Dokumentnamn"/>
              <w:id w:val="-1223370216"/>
              <w:dataBinding w:prefixMappings="xmlns:ns0='http://purl.org/dc/elements/1.1/' xmlns:ns1='http://schemas.openxmlformats.org/package/2006/metadata/core-properties' " w:xpath="/ns1:coreProperties[1]/ns0:title[1]" w:storeItemID="{6C3C8BC8-F283-45AE-878A-BAB7291924A1}"/>
              <w:text/>
            </w:sdtPr>
            <w:sdtEndPr/>
            <w:sdtContent>
              <w:r w:rsidR="00724E04">
                <w:t xml:space="preserve">Manual – </w:t>
              </w:r>
              <w:proofErr w:type="gramStart"/>
              <w:r w:rsidR="00724E04">
                <w:t>såhär</w:t>
              </w:r>
              <w:proofErr w:type="gramEnd"/>
              <w:r w:rsidR="00724E04">
                <w:t xml:space="preserve"> fyller du i en kemikalieförteckning, 2024-04-24</w:t>
              </w:r>
            </w:sdtContent>
          </w:sdt>
        </w:p>
        <w:p w14:paraId="7BBA4D4C" w14:textId="77777777" w:rsidR="00591006" w:rsidRDefault="00591006" w:rsidP="006E3822">
          <w:pPr>
            <w:pStyle w:val="Sidfot"/>
          </w:pPr>
        </w:p>
        <w:p w14:paraId="5AAAD173" w14:textId="1A25E89E" w:rsidR="00591006" w:rsidRPr="008D2AAC" w:rsidRDefault="00591006" w:rsidP="006E3822">
          <w:pPr>
            <w:pStyle w:val="Sidfot"/>
          </w:pPr>
        </w:p>
      </w:tc>
      <w:tc>
        <w:tcPr>
          <w:tcW w:w="1134" w:type="dxa"/>
        </w:tcPr>
        <w:p w14:paraId="66320B28" w14:textId="77777777" w:rsidR="00096E95" w:rsidRPr="008117AD" w:rsidRDefault="00096E95" w:rsidP="006E3822">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A81682">
            <w:fldChar w:fldCharType="begin"/>
          </w:r>
          <w:r w:rsidR="00A81682">
            <w:instrText xml:space="preserve"> NUMPAGES   \* MERGEFORMAT </w:instrText>
          </w:r>
          <w:r w:rsidR="00A81682">
            <w:fldChar w:fldCharType="separate"/>
          </w:r>
          <w:r w:rsidRPr="008117AD">
            <w:t>2</w:t>
          </w:r>
          <w:r w:rsidR="00A81682">
            <w:fldChar w:fldCharType="end"/>
          </w:r>
          <w:r w:rsidRPr="008117AD">
            <w:t>)</w:t>
          </w:r>
        </w:p>
      </w:tc>
    </w:tr>
  </w:tbl>
  <w:p w14:paraId="24446877" w14:textId="77777777" w:rsidR="00096E95" w:rsidRPr="006E3822" w:rsidRDefault="00096E95" w:rsidP="006E3822">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mall1"/>
      <w:tblpPr w:leftFromText="142" w:rightFromText="142" w:vertAnchor="page" w:horzAnchor="page" w:tblpX="1419" w:tblpY="11058"/>
      <w:tblW w:w="14005" w:type="dxa"/>
      <w:tblBorders>
        <w:top w:val="single" w:sz="4" w:space="0" w:color="auto"/>
      </w:tblBorders>
      <w:tblCellMar>
        <w:top w:w="85" w:type="dxa"/>
        <w:left w:w="0" w:type="dxa"/>
        <w:right w:w="0" w:type="dxa"/>
      </w:tblCellMar>
      <w:tblLook w:val="04A0" w:firstRow="1" w:lastRow="0" w:firstColumn="1" w:lastColumn="0" w:noHBand="0" w:noVBand="1"/>
    </w:tblPr>
    <w:tblGrid>
      <w:gridCol w:w="10988"/>
      <w:gridCol w:w="3017"/>
    </w:tblGrid>
    <w:tr w:rsidR="00096E95" w:rsidRPr="00024BEB" w14:paraId="2BAE456A" w14:textId="77777777" w:rsidTr="00EB4344">
      <w:tc>
        <w:tcPr>
          <w:tcW w:w="10988" w:type="dxa"/>
        </w:tcPr>
        <w:p w14:paraId="3CE05B59" w14:textId="3E404D09" w:rsidR="00096E95" w:rsidRDefault="00EF21E2" w:rsidP="006E3822">
          <w:pPr>
            <w:pStyle w:val="Sidfot"/>
            <w:spacing w:after="100"/>
            <w:rPr>
              <w:sz w:val="17"/>
              <w:szCs w:val="17"/>
            </w:rPr>
          </w:pPr>
          <w:r>
            <w:rPr>
              <w:bCs/>
              <w:sz w:val="17"/>
              <w:szCs w:val="17"/>
            </w:rPr>
            <w:t>Stadsmiljöförvaltningen,</w:t>
          </w:r>
          <w:r w:rsidR="00096E95">
            <w:rPr>
              <w:b/>
              <w:sz w:val="17"/>
              <w:szCs w:val="17"/>
            </w:rPr>
            <w:t xml:space="preserve"> </w:t>
          </w:r>
          <w:sdt>
            <w:sdtPr>
              <w:rPr>
                <w:sz w:val="17"/>
                <w:szCs w:val="17"/>
              </w:rPr>
              <w:alias w:val="Dokumentnamn"/>
              <w:tag w:val="Dokumentnamn"/>
              <w:id w:val="1791859465"/>
              <w:dataBinding w:prefixMappings="xmlns:ns0='http://purl.org/dc/elements/1.1/' xmlns:ns1='http://schemas.openxmlformats.org/package/2006/metadata/core-properties' " w:xpath="/ns1:coreProperties[1]/ns0:title[1]" w:storeItemID="{6C3C8BC8-F283-45AE-878A-BAB7291924A1}"/>
              <w:text/>
            </w:sdtPr>
            <w:sdtEndPr/>
            <w:sdtContent>
              <w:r w:rsidR="00724E04">
                <w:rPr>
                  <w:sz w:val="17"/>
                  <w:szCs w:val="17"/>
                </w:rPr>
                <w:t xml:space="preserve">Manual – </w:t>
              </w:r>
              <w:proofErr w:type="gramStart"/>
              <w:r w:rsidR="00724E04">
                <w:rPr>
                  <w:sz w:val="17"/>
                  <w:szCs w:val="17"/>
                </w:rPr>
                <w:t>såhär</w:t>
              </w:r>
              <w:proofErr w:type="gramEnd"/>
              <w:r w:rsidR="00724E04">
                <w:rPr>
                  <w:sz w:val="17"/>
                  <w:szCs w:val="17"/>
                </w:rPr>
                <w:t xml:space="preserve"> fyller du i en kemikalieförteckning, 2024-04-24</w:t>
              </w:r>
            </w:sdtContent>
          </w:sdt>
        </w:p>
      </w:tc>
      <w:tc>
        <w:tcPr>
          <w:tcW w:w="3017" w:type="dxa"/>
        </w:tcPr>
        <w:p w14:paraId="061D435F" w14:textId="77777777" w:rsidR="00096E95" w:rsidRPr="00024BEB" w:rsidRDefault="00096E95" w:rsidP="006E3822">
          <w:pPr>
            <w:pStyle w:val="Sidfot"/>
            <w:spacing w:after="100"/>
            <w:jc w:val="right"/>
            <w:rPr>
              <w:sz w:val="17"/>
              <w:szCs w:val="17"/>
            </w:rPr>
          </w:pPr>
          <w:r w:rsidRPr="00024BEB">
            <w:rPr>
              <w:sz w:val="17"/>
              <w:szCs w:val="17"/>
            </w:rPr>
            <w:fldChar w:fldCharType="begin"/>
          </w:r>
          <w:r w:rsidRPr="00024BEB">
            <w:rPr>
              <w:sz w:val="17"/>
              <w:szCs w:val="17"/>
            </w:rPr>
            <w:instrText xml:space="preserve"> PAGE   \* MERGEFORMAT </w:instrText>
          </w:r>
          <w:r w:rsidRPr="00024BEB">
            <w:rPr>
              <w:sz w:val="17"/>
              <w:szCs w:val="17"/>
            </w:rPr>
            <w:fldChar w:fldCharType="separate"/>
          </w:r>
          <w:r w:rsidRPr="00024BEB">
            <w:rPr>
              <w:noProof/>
              <w:sz w:val="17"/>
              <w:szCs w:val="17"/>
            </w:rPr>
            <w:t>1</w:t>
          </w:r>
          <w:r w:rsidRPr="00024BEB">
            <w:rPr>
              <w:sz w:val="17"/>
              <w:szCs w:val="17"/>
            </w:rPr>
            <w:fldChar w:fldCharType="end"/>
          </w:r>
          <w:r w:rsidRPr="00024BEB">
            <w:rPr>
              <w:sz w:val="17"/>
              <w:szCs w:val="17"/>
            </w:rPr>
            <w:t xml:space="preserve"> (</w:t>
          </w:r>
          <w:r w:rsidRPr="00024BEB">
            <w:rPr>
              <w:noProof/>
              <w:sz w:val="17"/>
              <w:szCs w:val="17"/>
            </w:rPr>
            <w:fldChar w:fldCharType="begin"/>
          </w:r>
          <w:r w:rsidRPr="00024BEB">
            <w:rPr>
              <w:noProof/>
              <w:sz w:val="17"/>
              <w:szCs w:val="17"/>
            </w:rPr>
            <w:instrText xml:space="preserve"> NUMPAGES   \* MERGEFORMAT </w:instrText>
          </w:r>
          <w:r w:rsidRPr="00024BEB">
            <w:rPr>
              <w:noProof/>
              <w:sz w:val="17"/>
              <w:szCs w:val="17"/>
            </w:rPr>
            <w:fldChar w:fldCharType="separate"/>
          </w:r>
          <w:r w:rsidRPr="00024BEB">
            <w:rPr>
              <w:noProof/>
              <w:sz w:val="17"/>
              <w:szCs w:val="17"/>
            </w:rPr>
            <w:t>2</w:t>
          </w:r>
          <w:r w:rsidRPr="00024BEB">
            <w:rPr>
              <w:noProof/>
              <w:sz w:val="17"/>
              <w:szCs w:val="17"/>
            </w:rPr>
            <w:fldChar w:fldCharType="end"/>
          </w:r>
          <w:r w:rsidRPr="00024BEB">
            <w:rPr>
              <w:sz w:val="17"/>
              <w:szCs w:val="17"/>
            </w:rPr>
            <w:t>)</w:t>
          </w:r>
        </w:p>
      </w:tc>
    </w:tr>
  </w:tbl>
  <w:p w14:paraId="57A9CC4C" w14:textId="77777777" w:rsidR="00096E95" w:rsidRPr="006E3822" w:rsidRDefault="00096E95" w:rsidP="006E3822">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772631D8"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68EE974B" w14:textId="567A4758"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0E76C1">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724E04">
                <w:t xml:space="preserve">Manual – </w:t>
              </w:r>
              <w:proofErr w:type="gramStart"/>
              <w:r w:rsidR="00724E04">
                <w:t>såhär</w:t>
              </w:r>
              <w:proofErr w:type="gramEnd"/>
              <w:r w:rsidR="00724E04">
                <w:t xml:space="preserve"> fyller du i en kemikalieförteckning, 2024-04-24</w:t>
              </w:r>
            </w:sdtContent>
          </w:sdt>
        </w:p>
      </w:tc>
      <w:tc>
        <w:tcPr>
          <w:tcW w:w="1343" w:type="dxa"/>
        </w:tcPr>
        <w:p w14:paraId="242F0AF7" w14:textId="77777777" w:rsidR="00986A1D" w:rsidRPr="009B4E2A" w:rsidRDefault="00986A1D" w:rsidP="00841810">
          <w:pPr>
            <w:pStyle w:val="Sidfot"/>
          </w:pPr>
        </w:p>
      </w:tc>
      <w:tc>
        <w:tcPr>
          <w:tcW w:w="1917" w:type="dxa"/>
        </w:tcPr>
        <w:p w14:paraId="3BC45CBA"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A81682">
            <w:fldChar w:fldCharType="begin"/>
          </w:r>
          <w:r w:rsidR="00A81682">
            <w:instrText xml:space="preserve"> NUMPAGES   \* MERGEFORMAT </w:instrText>
          </w:r>
          <w:r w:rsidR="00A81682">
            <w:fldChar w:fldCharType="separate"/>
          </w:r>
          <w:r w:rsidR="00C10045">
            <w:rPr>
              <w:noProof/>
            </w:rPr>
            <w:t>1</w:t>
          </w:r>
          <w:r w:rsidR="00A81682">
            <w:rPr>
              <w:noProof/>
            </w:rPr>
            <w:fldChar w:fldCharType="end"/>
          </w:r>
          <w:r w:rsidRPr="009B4E2A">
            <w:t>)</w:t>
          </w:r>
        </w:p>
      </w:tc>
    </w:tr>
    <w:tr w:rsidR="00986A1D" w14:paraId="4571BFAC" w14:textId="77777777" w:rsidTr="008117AD">
      <w:tc>
        <w:tcPr>
          <w:tcW w:w="5812" w:type="dxa"/>
        </w:tcPr>
        <w:p w14:paraId="0F53295A" w14:textId="77777777" w:rsidR="00986A1D" w:rsidRPr="00F66187" w:rsidRDefault="00986A1D" w:rsidP="00841810">
          <w:pPr>
            <w:pStyle w:val="Sidfot"/>
            <w:rPr>
              <w:rStyle w:val="Platshllartext"/>
              <w:color w:val="auto"/>
            </w:rPr>
          </w:pPr>
        </w:p>
      </w:tc>
      <w:tc>
        <w:tcPr>
          <w:tcW w:w="1343" w:type="dxa"/>
        </w:tcPr>
        <w:p w14:paraId="04661B2B" w14:textId="77777777" w:rsidR="00986A1D" w:rsidRDefault="00986A1D" w:rsidP="00841810">
          <w:pPr>
            <w:pStyle w:val="Sidfot"/>
          </w:pPr>
        </w:p>
      </w:tc>
      <w:tc>
        <w:tcPr>
          <w:tcW w:w="1917" w:type="dxa"/>
        </w:tcPr>
        <w:p w14:paraId="5C2D004F" w14:textId="77777777" w:rsidR="00986A1D" w:rsidRDefault="00986A1D" w:rsidP="00841810">
          <w:pPr>
            <w:pStyle w:val="Sidfot"/>
          </w:pPr>
        </w:p>
      </w:tc>
    </w:tr>
    <w:tr w:rsidR="00986A1D" w14:paraId="1156E5E7" w14:textId="77777777" w:rsidTr="008117AD">
      <w:tc>
        <w:tcPr>
          <w:tcW w:w="5812" w:type="dxa"/>
        </w:tcPr>
        <w:p w14:paraId="37D315AF" w14:textId="77777777" w:rsidR="00986A1D" w:rsidRDefault="00986A1D" w:rsidP="00841810">
          <w:pPr>
            <w:pStyle w:val="Sidfot"/>
          </w:pPr>
        </w:p>
      </w:tc>
      <w:tc>
        <w:tcPr>
          <w:tcW w:w="1343" w:type="dxa"/>
        </w:tcPr>
        <w:p w14:paraId="37F39924" w14:textId="77777777" w:rsidR="00986A1D" w:rsidRDefault="00986A1D" w:rsidP="00841810">
          <w:pPr>
            <w:pStyle w:val="Sidfot"/>
          </w:pPr>
        </w:p>
      </w:tc>
      <w:tc>
        <w:tcPr>
          <w:tcW w:w="1917" w:type="dxa"/>
        </w:tcPr>
        <w:p w14:paraId="1746C742" w14:textId="77777777" w:rsidR="00986A1D" w:rsidRDefault="00986A1D" w:rsidP="00841810">
          <w:pPr>
            <w:pStyle w:val="Sidfot"/>
          </w:pPr>
        </w:p>
      </w:tc>
    </w:tr>
  </w:tbl>
  <w:p w14:paraId="4DBE87DD" w14:textId="77777777" w:rsidR="00F57801" w:rsidRPr="00F66187" w:rsidRDefault="00F57801" w:rsidP="00841810">
    <w:pPr>
      <w:pStyle w:val="Sidfot"/>
      <w:framePr w:wrap="around" w:hAnchor="tex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1A50D018" w14:textId="77777777" w:rsidTr="002A5694">
      <w:tc>
        <w:tcPr>
          <w:tcW w:w="7938" w:type="dxa"/>
        </w:tcPr>
        <w:p w14:paraId="3B1CB132" w14:textId="77A5CC62" w:rsidR="003A4686" w:rsidRDefault="000E76C1">
          <w:pPr>
            <w:pStyle w:val="Sidfot"/>
            <w:rPr>
              <w:b/>
            </w:rPr>
          </w:pPr>
          <w:r>
            <w:t xml:space="preserve">Stadsmiljöförvaltningen,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724E04">
                <w:t xml:space="preserve">Manual – </w:t>
              </w:r>
              <w:proofErr w:type="gramStart"/>
              <w:r w:rsidR="00724E04">
                <w:t>såhär</w:t>
              </w:r>
              <w:proofErr w:type="gramEnd"/>
              <w:r w:rsidR="00724E04">
                <w:t xml:space="preserve"> fyller du i en kemikalieförteckning, 2024-04-24</w:t>
              </w:r>
            </w:sdtContent>
          </w:sdt>
        </w:p>
      </w:tc>
      <w:tc>
        <w:tcPr>
          <w:tcW w:w="1134" w:type="dxa"/>
        </w:tcPr>
        <w:p w14:paraId="56C68E60" w14:textId="77777777" w:rsidR="008C2A88" w:rsidRPr="008117AD" w:rsidRDefault="000E76C1"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A81682">
            <w:fldChar w:fldCharType="begin"/>
          </w:r>
          <w:r w:rsidR="00A81682">
            <w:instrText xml:space="preserve"> NUMPAGES   \* MERGEFORMAT </w:instrText>
          </w:r>
          <w:r w:rsidR="00A81682">
            <w:fldChar w:fldCharType="separate"/>
          </w:r>
          <w:r w:rsidRPr="008117AD">
            <w:t>2</w:t>
          </w:r>
          <w:r w:rsidR="00A81682">
            <w:fldChar w:fldCharType="end"/>
          </w:r>
          <w:r w:rsidRPr="008117AD">
            <w:t>)</w:t>
          </w:r>
        </w:p>
      </w:tc>
    </w:tr>
  </w:tbl>
  <w:p w14:paraId="294BECAE" w14:textId="77777777" w:rsidR="00F57801" w:rsidRPr="00F66187" w:rsidRDefault="00F57801" w:rsidP="00707082">
    <w:pPr>
      <w:pStyle w:val="Sidfo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10B0E308" w14:textId="77777777" w:rsidTr="002A5694">
      <w:tc>
        <w:tcPr>
          <w:tcW w:w="7938" w:type="dxa"/>
        </w:tcPr>
        <w:p w14:paraId="7A948ED8" w14:textId="1CBE326E" w:rsidR="003A4686" w:rsidRDefault="000E76C1">
          <w:pPr>
            <w:pStyle w:val="Sidfot"/>
          </w:pPr>
          <w:r>
            <w:t xml:space="preserve">Stadsmiljöförvaltningen,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724E04">
                <w:t xml:space="preserve">Manual – </w:t>
              </w:r>
              <w:proofErr w:type="gramStart"/>
              <w:r w:rsidR="00724E04">
                <w:t>såhär</w:t>
              </w:r>
              <w:proofErr w:type="gramEnd"/>
              <w:r w:rsidR="00724E04">
                <w:t xml:space="preserve"> fyller du i en kemikalieförteckning, 2024-04-24</w:t>
              </w:r>
            </w:sdtContent>
          </w:sdt>
        </w:p>
      </w:tc>
      <w:tc>
        <w:tcPr>
          <w:tcW w:w="1134" w:type="dxa"/>
        </w:tcPr>
        <w:p w14:paraId="3038DE32" w14:textId="77777777" w:rsidR="008C2A88" w:rsidRPr="008117AD" w:rsidRDefault="000E76C1"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A81682">
            <w:fldChar w:fldCharType="begin"/>
          </w:r>
          <w:r w:rsidR="00A81682">
            <w:instrText xml:space="preserve"> NUMPAGES   \* MERGEFORMAT </w:instrText>
          </w:r>
          <w:r w:rsidR="00A81682">
            <w:fldChar w:fldCharType="separate"/>
          </w:r>
          <w:r w:rsidRPr="008117AD">
            <w:t>2</w:t>
          </w:r>
          <w:r w:rsidR="00A81682">
            <w:fldChar w:fldCharType="end"/>
          </w:r>
          <w:r w:rsidRPr="008117AD">
            <w:t>)</w:t>
          </w:r>
        </w:p>
      </w:tc>
    </w:tr>
  </w:tbl>
  <w:p w14:paraId="6D026C97"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DBFEF" w14:textId="77777777" w:rsidR="00991585" w:rsidRDefault="00991585" w:rsidP="00BF282B">
      <w:pPr>
        <w:spacing w:after="0" w:line="240" w:lineRule="auto"/>
      </w:pPr>
      <w:r>
        <w:separator/>
      </w:r>
    </w:p>
  </w:footnote>
  <w:footnote w:type="continuationSeparator" w:id="0">
    <w:p w14:paraId="6C4706DE" w14:textId="77777777" w:rsidR="00991585" w:rsidRDefault="00991585" w:rsidP="00BF282B">
      <w:pPr>
        <w:spacing w:after="0" w:line="240" w:lineRule="auto"/>
      </w:pPr>
      <w:r>
        <w:continuationSeparator/>
      </w:r>
    </w:p>
  </w:footnote>
  <w:footnote w:type="continuationNotice" w:id="1">
    <w:p w14:paraId="472672E0" w14:textId="77777777" w:rsidR="005026B9" w:rsidRDefault="005026B9">
      <w:pPr>
        <w:spacing w:after="0" w:line="240" w:lineRule="auto"/>
      </w:pPr>
    </w:p>
  </w:footnote>
  <w:footnote w:id="2">
    <w:p w14:paraId="6B55DC9D" w14:textId="77777777" w:rsidR="00096E95" w:rsidRDefault="00096E95" w:rsidP="00096E95">
      <w:pPr>
        <w:pStyle w:val="Fotnotstext"/>
      </w:pPr>
      <w:r>
        <w:rPr>
          <w:rStyle w:val="Fotnotsreferens"/>
        </w:rPr>
        <w:footnoteRef/>
      </w:r>
      <w:r>
        <w:t xml:space="preserve"> </w:t>
      </w:r>
      <w:r w:rsidRPr="00F915D0">
        <w:t>CLP = Europaparlamentets och rådets förordning (EG) nr 1272/2008 om klassificering, märkning och förpackning av ämnen och blandningar.</w:t>
      </w:r>
    </w:p>
  </w:footnote>
  <w:footnote w:id="3">
    <w:p w14:paraId="1209818B" w14:textId="284AC628" w:rsidR="00096E95" w:rsidRDefault="00096E95">
      <w:pPr>
        <w:pStyle w:val="Fotnotstext"/>
      </w:pPr>
      <w:r>
        <w:rPr>
          <w:rStyle w:val="Fotnotsreferens"/>
        </w:rPr>
        <w:footnoteRef/>
      </w:r>
      <w:r>
        <w:t xml:space="preserve"> </w:t>
      </w:r>
      <w:hyperlink r:id="rId1" w:history="1">
        <w:proofErr w:type="spellStart"/>
        <w:r>
          <w:rPr>
            <w:rStyle w:val="Hyperlnk"/>
          </w:rPr>
          <w:t>PRIO:s</w:t>
        </w:r>
        <w:proofErr w:type="spellEnd"/>
        <w:r>
          <w:rPr>
            <w:rStyle w:val="Hyperlnk"/>
          </w:rPr>
          <w:t xml:space="preserve"> kriterier för utfasningsämnen och prioriterade riskminskningsämnen - Kemikalieinspektionen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ACBF" w14:textId="77777777" w:rsidR="00724E04" w:rsidRDefault="00724E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F808" w14:textId="77777777" w:rsidR="00724E04" w:rsidRDefault="00724E0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096E95" w14:paraId="5D1F7DF8"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492AED2F" w14:textId="34075069" w:rsidR="00096E95" w:rsidRPr="001D1BE2" w:rsidRDefault="00356876">
          <w:pPr>
            <w:pStyle w:val="Sidhuvud"/>
            <w:spacing w:after="100"/>
            <w:rPr>
              <w:bCs/>
            </w:rPr>
          </w:pPr>
          <w:r>
            <w:rPr>
              <w:b w:val="0"/>
              <w:bCs/>
            </w:rPr>
            <w:t>Stadsmiljöförvaltningen</w:t>
          </w:r>
        </w:p>
      </w:tc>
      <w:tc>
        <w:tcPr>
          <w:tcW w:w="3969" w:type="dxa"/>
          <w:tcBorders>
            <w:bottom w:val="nil"/>
          </w:tcBorders>
          <w:shd w:val="clear" w:color="auto" w:fill="auto"/>
        </w:tcPr>
        <w:p w14:paraId="0EDA05DC" w14:textId="77777777" w:rsidR="00096E95" w:rsidRDefault="00096E95" w:rsidP="00FB3B58">
          <w:pPr>
            <w:pStyle w:val="Sidhuvud"/>
            <w:spacing w:after="100"/>
            <w:jc w:val="right"/>
          </w:pPr>
          <w:r>
            <w:rPr>
              <w:noProof/>
              <w:lang w:eastAsia="sv-SE"/>
            </w:rPr>
            <w:drawing>
              <wp:inline distT="0" distB="0" distL="0" distR="0" wp14:anchorId="714EB248" wp14:editId="731A637F">
                <wp:extent cx="1441706" cy="481584"/>
                <wp:effectExtent l="0" t="0" r="8255" b="0"/>
                <wp:docPr id="4" name="Bildobjekt 4"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096E95" w14:paraId="564EEDD9" w14:textId="77777777" w:rsidTr="000B2C87">
      <w:tc>
        <w:tcPr>
          <w:tcW w:w="5103" w:type="dxa"/>
          <w:tcBorders>
            <w:top w:val="nil"/>
            <w:bottom w:val="single" w:sz="4" w:space="0" w:color="auto"/>
          </w:tcBorders>
          <w:shd w:val="clear" w:color="auto" w:fill="auto"/>
        </w:tcPr>
        <w:p w14:paraId="1C308403" w14:textId="77777777" w:rsidR="00096E95" w:rsidRDefault="00096E95" w:rsidP="00FB3B58">
          <w:pPr>
            <w:pStyle w:val="Sidhuvud"/>
            <w:spacing w:after="100"/>
          </w:pPr>
        </w:p>
      </w:tc>
      <w:tc>
        <w:tcPr>
          <w:tcW w:w="3969" w:type="dxa"/>
          <w:tcBorders>
            <w:bottom w:val="single" w:sz="4" w:space="0" w:color="auto"/>
          </w:tcBorders>
          <w:shd w:val="clear" w:color="auto" w:fill="auto"/>
        </w:tcPr>
        <w:p w14:paraId="0C4536AB" w14:textId="77777777" w:rsidR="00096E95" w:rsidRDefault="00096E95" w:rsidP="00FB3B58">
          <w:pPr>
            <w:pStyle w:val="Sidhuvud"/>
            <w:spacing w:after="100"/>
            <w:jc w:val="right"/>
          </w:pPr>
        </w:p>
      </w:tc>
    </w:tr>
  </w:tbl>
  <w:p w14:paraId="2D0792B9" w14:textId="77777777" w:rsidR="00096E95" w:rsidRDefault="00096E95">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mall1"/>
      <w:tblpPr w:leftFromText="142" w:rightFromText="142" w:vertAnchor="page" w:horzAnchor="page" w:tblpX="1419" w:tblpY="568"/>
      <w:tblW w:w="14005" w:type="dxa"/>
      <w:tblBorders>
        <w:bottom w:val="single" w:sz="4" w:space="0" w:color="auto"/>
      </w:tblBorders>
      <w:tblLayout w:type="fixed"/>
      <w:tblCellMar>
        <w:left w:w="0" w:type="dxa"/>
        <w:right w:w="0" w:type="dxa"/>
      </w:tblCellMar>
      <w:tblLook w:val="04A0" w:firstRow="1" w:lastRow="0" w:firstColumn="1" w:lastColumn="0" w:noHBand="0" w:noVBand="1"/>
    </w:tblPr>
    <w:tblGrid>
      <w:gridCol w:w="7003"/>
      <w:gridCol w:w="7002"/>
    </w:tblGrid>
    <w:tr w:rsidR="00096E95" w:rsidRPr="002D2310" w14:paraId="5C2C1B27" w14:textId="77777777" w:rsidTr="00EB4344">
      <w:tc>
        <w:tcPr>
          <w:tcW w:w="14005" w:type="dxa"/>
          <w:vAlign w:val="center"/>
        </w:tcPr>
        <w:p w14:paraId="1495EBC2" w14:textId="32FE791F" w:rsidR="00096E95" w:rsidRDefault="00356876" w:rsidP="006E3822">
          <w:pPr>
            <w:pStyle w:val="Sidhuvud"/>
          </w:pPr>
          <w:bookmarkStart w:id="0" w:name="_Hlk64624033"/>
          <w:r>
            <w:t>Stadsmiljöförvaltningen</w:t>
          </w:r>
        </w:p>
      </w:tc>
      <w:tc>
        <w:tcPr>
          <w:tcW w:w="14005" w:type="dxa"/>
          <w:vAlign w:val="center"/>
        </w:tcPr>
        <w:p w14:paraId="568234B0" w14:textId="77777777" w:rsidR="00096E95" w:rsidRDefault="00096E95" w:rsidP="006E3822">
          <w:pPr>
            <w:pStyle w:val="Sidhuvud"/>
            <w:jc w:val="right"/>
          </w:pPr>
          <w:r w:rsidRPr="002D2310">
            <w:rPr>
              <w:noProof/>
            </w:rPr>
            <w:drawing>
              <wp:inline distT="0" distB="0" distL="0" distR="0" wp14:anchorId="5667FC57" wp14:editId="6E488386">
                <wp:extent cx="1441706" cy="481584"/>
                <wp:effectExtent l="0" t="0" r="8255" b="0"/>
                <wp:docPr id="24" name="Bildobjekt 24"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096E95" w:rsidRPr="002D2310" w14:paraId="05E35165" w14:textId="77777777" w:rsidTr="00EB4344">
      <w:tc>
        <w:tcPr>
          <w:tcW w:w="14005" w:type="dxa"/>
          <w:vAlign w:val="center"/>
        </w:tcPr>
        <w:p w14:paraId="231A917E" w14:textId="77777777" w:rsidR="00096E95" w:rsidRPr="002D2310" w:rsidRDefault="00096E95" w:rsidP="006E3822">
          <w:pPr>
            <w:pStyle w:val="Sidhuvud"/>
            <w:spacing w:after="100" w:afterAutospacing="1"/>
            <w:jc w:val="right"/>
          </w:pPr>
        </w:p>
      </w:tc>
      <w:tc>
        <w:tcPr>
          <w:tcW w:w="14005" w:type="dxa"/>
        </w:tcPr>
        <w:p w14:paraId="4D4C5EF2" w14:textId="77777777" w:rsidR="00096E95" w:rsidRPr="002D2310" w:rsidRDefault="00096E95" w:rsidP="006E3822">
          <w:pPr>
            <w:pStyle w:val="Sidhuvud"/>
            <w:spacing w:after="100" w:afterAutospacing="1"/>
            <w:jc w:val="right"/>
          </w:pPr>
        </w:p>
      </w:tc>
    </w:tr>
    <w:bookmarkEnd w:id="0"/>
  </w:tbl>
  <w:p w14:paraId="7CB63D3F" w14:textId="77777777" w:rsidR="00096E95" w:rsidRDefault="00096E95">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3408" w14:textId="77777777" w:rsidR="008C2A88" w:rsidRDefault="008C2A88">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2E1A" w14:textId="77777777" w:rsidR="008C2A88" w:rsidRDefault="008C2A88">
    <w:pPr>
      <w:pStyle w:val="Sidhuvu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5E5446B2"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4BC65A14" w14:textId="77777777" w:rsidR="003A4686" w:rsidRDefault="000E76C1">
          <w:pPr>
            <w:pStyle w:val="Sidhuvud"/>
            <w:spacing w:after="100"/>
            <w:rPr>
              <w:b w:val="0"/>
              <w:bCs/>
            </w:rPr>
          </w:pPr>
          <w:r>
            <w:rPr>
              <w:b w:val="0"/>
              <w:bCs/>
            </w:rPr>
            <w:t>Stadsmiljöförvaltningen</w:t>
          </w:r>
        </w:p>
      </w:tc>
      <w:tc>
        <w:tcPr>
          <w:tcW w:w="3969" w:type="dxa"/>
          <w:tcBorders>
            <w:bottom w:val="nil"/>
          </w:tcBorders>
          <w:shd w:val="clear" w:color="auto" w:fill="auto"/>
        </w:tcPr>
        <w:p w14:paraId="137A8530" w14:textId="77777777" w:rsidR="008C2A88" w:rsidRDefault="000B6F6F" w:rsidP="00FB3B58">
          <w:pPr>
            <w:pStyle w:val="Sidhuvud"/>
            <w:spacing w:after="100"/>
            <w:jc w:val="right"/>
          </w:pPr>
          <w:r>
            <w:rPr>
              <w:noProof/>
              <w:lang w:eastAsia="sv-SE"/>
            </w:rPr>
            <w:drawing>
              <wp:inline distT="0" distB="0" distL="0" distR="0" wp14:anchorId="7D7A178B" wp14:editId="4FE62B80">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42954697" w14:textId="77777777" w:rsidTr="000B2C87">
      <w:tc>
        <w:tcPr>
          <w:tcW w:w="5103" w:type="dxa"/>
          <w:tcBorders>
            <w:top w:val="nil"/>
            <w:bottom w:val="single" w:sz="4" w:space="0" w:color="auto"/>
          </w:tcBorders>
          <w:shd w:val="clear" w:color="auto" w:fill="auto"/>
        </w:tcPr>
        <w:p w14:paraId="622906B5" w14:textId="77777777" w:rsidR="008C2A88" w:rsidRDefault="008C2A88" w:rsidP="00FB3B58">
          <w:pPr>
            <w:pStyle w:val="Sidhuvud"/>
            <w:spacing w:after="100"/>
          </w:pPr>
        </w:p>
      </w:tc>
      <w:tc>
        <w:tcPr>
          <w:tcW w:w="3969" w:type="dxa"/>
          <w:tcBorders>
            <w:bottom w:val="single" w:sz="4" w:space="0" w:color="auto"/>
          </w:tcBorders>
          <w:shd w:val="clear" w:color="auto" w:fill="auto"/>
        </w:tcPr>
        <w:p w14:paraId="5AF34B1C" w14:textId="77777777" w:rsidR="008C2A88" w:rsidRDefault="008C2A88" w:rsidP="00FB3B58">
          <w:pPr>
            <w:pStyle w:val="Sidhuvud"/>
            <w:spacing w:after="100"/>
            <w:jc w:val="right"/>
          </w:pPr>
        </w:p>
      </w:tc>
    </w:tr>
  </w:tbl>
  <w:p w14:paraId="73C1EB64" w14:textId="77777777" w:rsidR="008C2A88" w:rsidRDefault="008C2A8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D7623"/>
    <w:multiLevelType w:val="hybridMultilevel"/>
    <w:tmpl w:val="92704C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C0F6F7F"/>
    <w:multiLevelType w:val="hybridMultilevel"/>
    <w:tmpl w:val="3AAAE8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D754AED"/>
    <w:multiLevelType w:val="hybridMultilevel"/>
    <w:tmpl w:val="4ED831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860778175">
    <w:abstractNumId w:val="0"/>
  </w:num>
  <w:num w:numId="2" w16cid:durableId="998732414">
    <w:abstractNumId w:val="2"/>
  </w:num>
  <w:num w:numId="3" w16cid:durableId="301545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43868"/>
    <w:rsid w:val="00096E95"/>
    <w:rsid w:val="000B6F6F"/>
    <w:rsid w:val="000C68BA"/>
    <w:rsid w:val="000C6B6F"/>
    <w:rsid w:val="000E76C1"/>
    <w:rsid w:val="000F2B85"/>
    <w:rsid w:val="0011061F"/>
    <w:rsid w:val="0011381D"/>
    <w:rsid w:val="00142FEF"/>
    <w:rsid w:val="00173F0C"/>
    <w:rsid w:val="001C2218"/>
    <w:rsid w:val="001D645F"/>
    <w:rsid w:val="002313C6"/>
    <w:rsid w:val="00241F59"/>
    <w:rsid w:val="00244443"/>
    <w:rsid w:val="00247E1B"/>
    <w:rsid w:val="00257F49"/>
    <w:rsid w:val="002D09F7"/>
    <w:rsid w:val="003031B5"/>
    <w:rsid w:val="003164EC"/>
    <w:rsid w:val="00332A7F"/>
    <w:rsid w:val="00350FEF"/>
    <w:rsid w:val="00356876"/>
    <w:rsid w:val="00367F49"/>
    <w:rsid w:val="00372CB4"/>
    <w:rsid w:val="003A4686"/>
    <w:rsid w:val="003F24FB"/>
    <w:rsid w:val="00401B69"/>
    <w:rsid w:val="00414E79"/>
    <w:rsid w:val="00440D30"/>
    <w:rsid w:val="00473C11"/>
    <w:rsid w:val="004A5252"/>
    <w:rsid w:val="004B287C"/>
    <w:rsid w:val="004C0571"/>
    <w:rsid w:val="004C78B0"/>
    <w:rsid w:val="005026B9"/>
    <w:rsid w:val="00521790"/>
    <w:rsid w:val="005729A0"/>
    <w:rsid w:val="00591006"/>
    <w:rsid w:val="00597ACB"/>
    <w:rsid w:val="005E6622"/>
    <w:rsid w:val="005F5390"/>
    <w:rsid w:val="005F56FD"/>
    <w:rsid w:val="00607F19"/>
    <w:rsid w:val="00613965"/>
    <w:rsid w:val="00622701"/>
    <w:rsid w:val="00623D4E"/>
    <w:rsid w:val="00627D48"/>
    <w:rsid w:val="00631C23"/>
    <w:rsid w:val="00652556"/>
    <w:rsid w:val="0066216B"/>
    <w:rsid w:val="006772D2"/>
    <w:rsid w:val="00690A7F"/>
    <w:rsid w:val="006F75DF"/>
    <w:rsid w:val="00720B05"/>
    <w:rsid w:val="00724E04"/>
    <w:rsid w:val="00730135"/>
    <w:rsid w:val="00742AE2"/>
    <w:rsid w:val="00744E43"/>
    <w:rsid w:val="00745688"/>
    <w:rsid w:val="007517BE"/>
    <w:rsid w:val="00766929"/>
    <w:rsid w:val="00770200"/>
    <w:rsid w:val="007A0E1C"/>
    <w:rsid w:val="00813AA0"/>
    <w:rsid w:val="00831E91"/>
    <w:rsid w:val="00872DC6"/>
    <w:rsid w:val="008760F6"/>
    <w:rsid w:val="008A7C37"/>
    <w:rsid w:val="008C2A88"/>
    <w:rsid w:val="008E56C2"/>
    <w:rsid w:val="0090730F"/>
    <w:rsid w:val="009433F3"/>
    <w:rsid w:val="009624D4"/>
    <w:rsid w:val="009679E8"/>
    <w:rsid w:val="00974DBC"/>
    <w:rsid w:val="00985ACB"/>
    <w:rsid w:val="00986A1D"/>
    <w:rsid w:val="00991585"/>
    <w:rsid w:val="009B4E2A"/>
    <w:rsid w:val="009D4D5C"/>
    <w:rsid w:val="00A074B5"/>
    <w:rsid w:val="00A11355"/>
    <w:rsid w:val="00A16679"/>
    <w:rsid w:val="00A345C1"/>
    <w:rsid w:val="00A3668C"/>
    <w:rsid w:val="00A47AD9"/>
    <w:rsid w:val="00A55BC5"/>
    <w:rsid w:val="00A8112E"/>
    <w:rsid w:val="00A81682"/>
    <w:rsid w:val="00AA0284"/>
    <w:rsid w:val="00AA2EEF"/>
    <w:rsid w:val="00AC1F98"/>
    <w:rsid w:val="00AE5147"/>
    <w:rsid w:val="00AE5F41"/>
    <w:rsid w:val="00AF193E"/>
    <w:rsid w:val="00B428F8"/>
    <w:rsid w:val="00B456FF"/>
    <w:rsid w:val="00B63E0E"/>
    <w:rsid w:val="00BA1320"/>
    <w:rsid w:val="00BD0663"/>
    <w:rsid w:val="00BF1EC3"/>
    <w:rsid w:val="00BF282B"/>
    <w:rsid w:val="00C0363D"/>
    <w:rsid w:val="00C10045"/>
    <w:rsid w:val="00C521BE"/>
    <w:rsid w:val="00C641A1"/>
    <w:rsid w:val="00C85A21"/>
    <w:rsid w:val="00CD65E8"/>
    <w:rsid w:val="00D21D96"/>
    <w:rsid w:val="00D22966"/>
    <w:rsid w:val="00D731D2"/>
    <w:rsid w:val="00DA76F6"/>
    <w:rsid w:val="00DC59E4"/>
    <w:rsid w:val="00DC6E79"/>
    <w:rsid w:val="00DD3D57"/>
    <w:rsid w:val="00DF152D"/>
    <w:rsid w:val="00E11731"/>
    <w:rsid w:val="00E14C49"/>
    <w:rsid w:val="00E83740"/>
    <w:rsid w:val="00EF21E2"/>
    <w:rsid w:val="00EF388D"/>
    <w:rsid w:val="00F15884"/>
    <w:rsid w:val="00F21AB9"/>
    <w:rsid w:val="00F4117C"/>
    <w:rsid w:val="00F57801"/>
    <w:rsid w:val="00F66187"/>
    <w:rsid w:val="00F91463"/>
    <w:rsid w:val="00FA0781"/>
    <w:rsid w:val="00FB3384"/>
    <w:rsid w:val="00FE3C5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FDD68"/>
  <w15:docId w15:val="{CEDA4197-FD0F-4BD2-919B-4295772BB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Fotnotstext">
    <w:name w:val="footnote text"/>
    <w:basedOn w:val="Normal"/>
    <w:link w:val="FotnotstextChar"/>
    <w:uiPriority w:val="99"/>
    <w:semiHidden/>
    <w:unhideWhenUsed/>
    <w:rsid w:val="00096E9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096E95"/>
    <w:rPr>
      <w:sz w:val="20"/>
      <w:szCs w:val="20"/>
    </w:rPr>
  </w:style>
  <w:style w:type="character" w:styleId="Fotnotsreferens">
    <w:name w:val="footnote reference"/>
    <w:basedOn w:val="Standardstycketeckensnitt"/>
    <w:uiPriority w:val="99"/>
    <w:semiHidden/>
    <w:unhideWhenUsed/>
    <w:rsid w:val="00096E95"/>
    <w:rPr>
      <w:vertAlign w:val="superscript"/>
    </w:rPr>
  </w:style>
  <w:style w:type="paragraph" w:styleId="Liststycke">
    <w:name w:val="List Paragraph"/>
    <w:basedOn w:val="Normal"/>
    <w:uiPriority w:val="34"/>
    <w:qFormat/>
    <w:rsid w:val="00096E95"/>
    <w:pPr>
      <w:ind w:left="720"/>
      <w:contextualSpacing/>
    </w:pPr>
  </w:style>
  <w:style w:type="table" w:customStyle="1" w:styleId="Formatmall1">
    <w:name w:val="Formatmall1"/>
    <w:basedOn w:val="Normaltabell"/>
    <w:uiPriority w:val="99"/>
    <w:rsid w:val="00096E95"/>
    <w:pPr>
      <w:spacing w:after="0"/>
    </w:pPr>
    <w:tblPr/>
  </w:style>
  <w:style w:type="paragraph" w:styleId="Slutnotstext">
    <w:name w:val="endnote text"/>
    <w:basedOn w:val="Normal"/>
    <w:link w:val="SlutnotstextChar"/>
    <w:uiPriority w:val="99"/>
    <w:semiHidden/>
    <w:unhideWhenUsed/>
    <w:rsid w:val="00096E9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096E95"/>
    <w:rPr>
      <w:sz w:val="20"/>
      <w:szCs w:val="20"/>
    </w:rPr>
  </w:style>
  <w:style w:type="character" w:styleId="Slutnotsreferens">
    <w:name w:val="endnote reference"/>
    <w:basedOn w:val="Standardstycketeckensnitt"/>
    <w:uiPriority w:val="99"/>
    <w:semiHidden/>
    <w:unhideWhenUsed/>
    <w:rsid w:val="00096E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6.png"/><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https://www.kemi.se/prioguiden/start/prios-kriterier-for-utfasningsamnen-och-prioriterade-riskminskningsamn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8" ma:contentTypeDescription="Skapa ett nytt dokument." ma:contentTypeScope="" ma:versionID="7aa5bfa82abe2b3406ba7bd4086545cc">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4c0b69495757d3bdb4b59c07b5bc7be1"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5CBE-279E-49B6-B59D-C2F50B19C311}">
  <ds:schemaRefs>
    <ds:schemaRef ds:uri="http://schemas.openxmlformats.org/officeDocument/2006/bibliography"/>
  </ds:schemaRefs>
</ds:datastoreItem>
</file>

<file path=customXml/itemProps2.xml><?xml version="1.0" encoding="utf-8"?>
<ds:datastoreItem xmlns:ds="http://schemas.openxmlformats.org/officeDocument/2006/customXml" ds:itemID="{97751530-3EA6-4B84-AB05-5A953E9FD691}">
  <ds:schemaRefs>
    <ds:schemaRef ds:uri="http://schemas.microsoft.com/office/2006/metadata/properties"/>
    <ds:schemaRef ds:uri="http://schemas.microsoft.com/office/infopath/2007/PartnerControls"/>
    <ds:schemaRef ds:uri="b0ce67f5-ab09-467a-970c-06522761ce48"/>
    <ds:schemaRef ds:uri="655b1737-3d84-437d-abf8-09ccddba321b"/>
    <ds:schemaRef ds:uri="e0c4ee4b-63ea-49f8-bb04-a131474d1297"/>
    <ds:schemaRef ds:uri="a2abec8d-3a7a-4d46-8811-c7c6d3ba06ae"/>
  </ds:schemaRefs>
</ds:datastoreItem>
</file>

<file path=customXml/itemProps3.xml><?xml version="1.0" encoding="utf-8"?>
<ds:datastoreItem xmlns:ds="http://schemas.openxmlformats.org/officeDocument/2006/customXml" ds:itemID="{883FF6C9-A2FB-45A1-96E0-3F6F63FDB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656AB3-E2D2-4013-A2E8-0856DC6979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1011</Words>
  <Characters>5360</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Manual – såhär fyller du i en kemikalieförteckning, 2024-04-26</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 såhär fyller du i en kemikalieförteckning, 2024-04-24</dc:title>
  <dc:subject/>
  <dc:creator>louise.engberg@stadsmiljo.goteborg.se</dc:creator>
  <dc:description/>
  <cp:lastModifiedBy>Cecilia Tisell</cp:lastModifiedBy>
  <cp:revision>10</cp:revision>
  <cp:lastPrinted>2017-01-05T15:29:00Z</cp:lastPrinted>
  <dcterms:created xsi:type="dcterms:W3CDTF">2024-02-20T09:17:00Z</dcterms:created>
  <dcterms:modified xsi:type="dcterms:W3CDTF">2024-03-08T06:39:00Z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0x010100327D1FB89B4AB14FA2559FF0B868F47D</vt:lpwstr>
  </property>
  <property fmtid="{D5CDD505-2E9C-101B-9397-08002B2CF9AE}" pid="3" name="MediaServiceImageTags">
    <vt:lpwstr/>
  </property>
</Properties>
</file>