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65505082"/>
    <w:bookmarkStart w:id="1" w:name="_Toc72302532"/>
    <w:bookmarkStart w:id="2" w:name="_Toc72304924"/>
    <w:p w14:paraId="0762CCAC" w14:textId="51A3CDA1" w:rsidR="009D4FF4" w:rsidRPr="009D4FF4" w:rsidRDefault="004E6F45" w:rsidP="009D4FF4">
      <w:pPr>
        <w:pStyle w:val="Rubrik1"/>
        <w:spacing w:after="400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4159">
            <w:t>Servicenivåer armaturer</w:t>
          </w:r>
        </w:sdtContent>
      </w:sdt>
      <w:bookmarkEnd w:id="0"/>
      <w:bookmarkEnd w:id="1"/>
      <w:bookmarkEnd w:id="2"/>
    </w:p>
    <w:tbl>
      <w:tblPr>
        <w:tblW w:w="10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40"/>
        <w:gridCol w:w="3340"/>
        <w:gridCol w:w="3340"/>
      </w:tblGrid>
      <w:tr w:rsidR="009D4FF4" w:rsidRPr="00541298" w14:paraId="7FCF316B" w14:textId="77777777" w:rsidTr="001143E9">
        <w:trPr>
          <w:trHeight w:val="479"/>
        </w:trPr>
        <w:tc>
          <w:tcPr>
            <w:tcW w:w="3340" w:type="dxa"/>
            <w:tcBorders>
              <w:top w:val="single" w:sz="8" w:space="0" w:color="455A64"/>
              <w:left w:val="single" w:sz="8" w:space="0" w:color="455A64"/>
              <w:bottom w:val="single" w:sz="8" w:space="0" w:color="455A64"/>
              <w:right w:val="single" w:sz="8" w:space="0" w:color="333333"/>
            </w:tcBorders>
            <w:shd w:val="clear" w:color="auto" w:fill="455A6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29013" w14:textId="77777777" w:rsidR="009D4FF4" w:rsidRPr="00541298" w:rsidRDefault="009D4FF4" w:rsidP="001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bookmarkStart w:id="3" w:name="_Hlk63496660"/>
          </w:p>
        </w:tc>
        <w:tc>
          <w:tcPr>
            <w:tcW w:w="3340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333333"/>
            </w:tcBorders>
            <w:shd w:val="clear" w:color="auto" w:fill="455A6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E2A32" w14:textId="77777777" w:rsidR="009D4FF4" w:rsidRPr="0054129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541298">
              <w:rPr>
                <w:rFonts w:ascii="Arial" w:eastAsia="Times New Roman" w:hAnsi="Arial" w:cs="Arial"/>
                <w:b/>
                <w:bCs/>
                <w:color w:val="FFFFFF" w:themeColor="light1"/>
                <w:sz w:val="20"/>
                <w:szCs w:val="20"/>
                <w:lang w:eastAsia="sv-SE"/>
              </w:rPr>
              <w:t>Enstaka Armatur</w:t>
            </w:r>
          </w:p>
        </w:tc>
        <w:tc>
          <w:tcPr>
            <w:tcW w:w="3340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455A64"/>
            </w:tcBorders>
            <w:shd w:val="clear" w:color="auto" w:fill="455A6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570A6" w14:textId="77777777" w:rsidR="009D4FF4" w:rsidRPr="0054129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light1"/>
                <w:sz w:val="20"/>
                <w:szCs w:val="20"/>
                <w:lang w:eastAsia="sv-SE"/>
              </w:rPr>
              <w:t>Mörkt Område</w:t>
            </w:r>
          </w:p>
        </w:tc>
      </w:tr>
      <w:tr w:rsidR="009D4FF4" w:rsidRPr="00541298" w14:paraId="57D51A7A" w14:textId="77777777" w:rsidTr="001143E9">
        <w:trPr>
          <w:trHeight w:val="1197"/>
        </w:trPr>
        <w:tc>
          <w:tcPr>
            <w:tcW w:w="3340" w:type="dxa"/>
            <w:tcBorders>
              <w:top w:val="single" w:sz="8" w:space="0" w:color="455A64"/>
              <w:left w:val="single" w:sz="8" w:space="0" w:color="455A64"/>
              <w:bottom w:val="single" w:sz="8" w:space="0" w:color="455A64"/>
              <w:right w:val="single" w:sz="8" w:space="0" w:color="333333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7E104" w14:textId="77777777" w:rsidR="009D4FF4" w:rsidRPr="00442F2C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42F2C">
              <w:rPr>
                <w:rFonts w:ascii="Arial" w:eastAsia="Times New Roman" w:hAnsi="Arial" w:cs="Arial"/>
                <w:sz w:val="24"/>
                <w:lang w:eastAsia="sv-SE"/>
              </w:rPr>
              <w:t>Servicenivå 1</w:t>
            </w:r>
          </w:p>
          <w:p w14:paraId="25702CB3" w14:textId="77777777" w:rsidR="009D4FF4" w:rsidRPr="00442F2C" w:rsidRDefault="009D4FF4" w:rsidP="009D4FF4">
            <w:pPr>
              <w:numPr>
                <w:ilvl w:val="0"/>
                <w:numId w:val="45"/>
              </w:numPr>
              <w:spacing w:after="0" w:line="240" w:lineRule="auto"/>
              <w:ind w:left="994"/>
              <w:contextualSpacing/>
              <w:rPr>
                <w:rFonts w:hAnsi="Arial"/>
                <w:sz w:val="16"/>
                <w:szCs w:val="1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Centrala staden</w:t>
            </w:r>
          </w:p>
          <w:p w14:paraId="5B6F8520" w14:textId="77777777" w:rsidR="009D4FF4" w:rsidRPr="00442F2C" w:rsidRDefault="009D4FF4" w:rsidP="009D4FF4">
            <w:pPr>
              <w:numPr>
                <w:ilvl w:val="0"/>
                <w:numId w:val="45"/>
              </w:numPr>
              <w:spacing w:after="0" w:line="240" w:lineRule="auto"/>
              <w:ind w:left="994"/>
              <w:contextualSpacing/>
              <w:rPr>
                <w:rFonts w:hAnsi="Arial"/>
                <w:sz w:val="16"/>
                <w:szCs w:val="1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H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å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llplatser*</w:t>
            </w:r>
          </w:p>
          <w:p w14:paraId="6052FC02" w14:textId="77777777" w:rsidR="009D4FF4" w:rsidRPr="00442F2C" w:rsidRDefault="009D4FF4" w:rsidP="009D4FF4">
            <w:pPr>
              <w:numPr>
                <w:ilvl w:val="0"/>
                <w:numId w:val="4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Evenemangsomr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å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de</w:t>
            </w:r>
          </w:p>
          <w:p w14:paraId="6A9ABB54" w14:textId="77777777" w:rsidR="009D4FF4" w:rsidRPr="00442F2C" w:rsidRDefault="009D4FF4" w:rsidP="009D4FF4">
            <w:pPr>
              <w:numPr>
                <w:ilvl w:val="0"/>
                <w:numId w:val="4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Pendelcykelstr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å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k</w:t>
            </w:r>
          </w:p>
          <w:p w14:paraId="4D118737" w14:textId="77777777" w:rsidR="009D4FF4" w:rsidRPr="00442F2C" w:rsidRDefault="009D4FF4" w:rsidP="009D4FF4">
            <w:pPr>
              <w:numPr>
                <w:ilvl w:val="0"/>
                <w:numId w:val="45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G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å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ng och cykeltunnel</w:t>
            </w:r>
          </w:p>
          <w:p w14:paraId="347D32EE" w14:textId="77777777" w:rsidR="009D4FF4" w:rsidRPr="00442F2C" w:rsidRDefault="009D4FF4" w:rsidP="009D4FF4">
            <w:pPr>
              <w:numPr>
                <w:ilvl w:val="0"/>
                <w:numId w:val="45"/>
              </w:numPr>
              <w:spacing w:after="0" w:line="240" w:lineRule="auto"/>
              <w:ind w:left="994"/>
              <w:contextualSpacing/>
              <w:rPr>
                <w:rFonts w:hAnsi="Arial"/>
                <w:sz w:val="16"/>
                <w:szCs w:val="1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Kollektivtrafik-knutpunkter</w:t>
            </w:r>
          </w:p>
          <w:p w14:paraId="4217A828" w14:textId="77777777" w:rsidR="009D4FF4" w:rsidRPr="00442F2C" w:rsidRDefault="009D4FF4" w:rsidP="001143E9">
            <w:p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</w:p>
        </w:tc>
        <w:tc>
          <w:tcPr>
            <w:tcW w:w="3340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333333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ADC40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3 dygn</w:t>
            </w:r>
          </w:p>
        </w:tc>
        <w:tc>
          <w:tcPr>
            <w:tcW w:w="3340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455A64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0554B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24 timmar</w:t>
            </w:r>
          </w:p>
        </w:tc>
      </w:tr>
      <w:tr w:rsidR="009D4FF4" w:rsidRPr="00541298" w14:paraId="5DAEBAD5" w14:textId="77777777" w:rsidTr="001143E9">
        <w:trPr>
          <w:trHeight w:val="2346"/>
        </w:trPr>
        <w:tc>
          <w:tcPr>
            <w:tcW w:w="3340" w:type="dxa"/>
            <w:tcBorders>
              <w:top w:val="single" w:sz="8" w:space="0" w:color="455A64"/>
              <w:left w:val="single" w:sz="8" w:space="0" w:color="455A64"/>
              <w:bottom w:val="single" w:sz="8" w:space="0" w:color="455A64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59A75" w14:textId="77777777" w:rsidR="009D4FF4" w:rsidRPr="00442F2C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42F2C">
              <w:rPr>
                <w:rFonts w:ascii="Arial" w:eastAsia="Times New Roman" w:hAnsi="Arial" w:cs="Arial"/>
                <w:sz w:val="24"/>
                <w:lang w:eastAsia="sv-SE"/>
              </w:rPr>
              <w:t>Servicenivå 2</w:t>
            </w:r>
          </w:p>
          <w:p w14:paraId="45E32FB4" w14:textId="77777777" w:rsidR="009D4FF4" w:rsidRPr="00442F2C" w:rsidRDefault="009D4FF4" w:rsidP="009D4FF4">
            <w:pPr>
              <w:numPr>
                <w:ilvl w:val="0"/>
                <w:numId w:val="4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Anslutande gator</w:t>
            </w:r>
          </w:p>
          <w:p w14:paraId="37A9E4E2" w14:textId="77777777" w:rsidR="009D4FF4" w:rsidRPr="00442F2C" w:rsidRDefault="009D4FF4" w:rsidP="009D4FF4">
            <w:pPr>
              <w:numPr>
                <w:ilvl w:val="0"/>
                <w:numId w:val="4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Torg utanf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ö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r centrala staden</w:t>
            </w:r>
          </w:p>
          <w:p w14:paraId="0BBE7970" w14:textId="77777777" w:rsidR="009D4FF4" w:rsidRPr="00442F2C" w:rsidRDefault="009D4FF4" w:rsidP="009D4FF4">
            <w:pPr>
              <w:numPr>
                <w:ilvl w:val="0"/>
                <w:numId w:val="4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Trappor</w:t>
            </w:r>
          </w:p>
          <w:p w14:paraId="25456E2B" w14:textId="77777777" w:rsidR="009D4FF4" w:rsidRPr="00442F2C" w:rsidRDefault="009D4FF4" w:rsidP="009D4FF4">
            <w:pPr>
              <w:numPr>
                <w:ilvl w:val="0"/>
                <w:numId w:val="4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Parker</w:t>
            </w:r>
          </w:p>
          <w:p w14:paraId="73A02F1A" w14:textId="77777777" w:rsidR="009D4FF4" w:rsidRPr="00442F2C" w:rsidRDefault="009D4FF4" w:rsidP="009D4FF4">
            <w:pPr>
              <w:numPr>
                <w:ilvl w:val="0"/>
                <w:numId w:val="4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Lekplatser</w:t>
            </w:r>
          </w:p>
          <w:p w14:paraId="633BDD39" w14:textId="77777777" w:rsidR="009D4FF4" w:rsidRPr="00442F2C" w:rsidRDefault="009D4FF4" w:rsidP="009D4FF4">
            <w:pPr>
              <w:numPr>
                <w:ilvl w:val="0"/>
                <w:numId w:val="4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Pendelparkering</w:t>
            </w:r>
          </w:p>
          <w:p w14:paraId="0AA2B963" w14:textId="77777777" w:rsidR="009D4FF4" w:rsidRPr="00442F2C" w:rsidRDefault="009D4FF4" w:rsidP="009D4FF4">
            <w:pPr>
              <w:numPr>
                <w:ilvl w:val="0"/>
                <w:numId w:val="4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G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å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ng och cykelbanor</w:t>
            </w:r>
          </w:p>
          <w:p w14:paraId="1FAED11A" w14:textId="77777777" w:rsidR="009D4FF4" w:rsidRPr="00442F2C" w:rsidRDefault="009D4FF4" w:rsidP="009D4FF4">
            <w:pPr>
              <w:numPr>
                <w:ilvl w:val="0"/>
                <w:numId w:val="4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Bostadsomr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å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 xml:space="preserve">de </w:t>
            </w:r>
          </w:p>
          <w:p w14:paraId="10988686" w14:textId="77777777" w:rsidR="009D4FF4" w:rsidRPr="00442F2C" w:rsidRDefault="009D4FF4" w:rsidP="009D4FF4">
            <w:pPr>
              <w:numPr>
                <w:ilvl w:val="0"/>
                <w:numId w:val="46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Matargator med ensidigt montage</w:t>
            </w:r>
          </w:p>
        </w:tc>
        <w:tc>
          <w:tcPr>
            <w:tcW w:w="3340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D7F5F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14 dygn</w:t>
            </w:r>
          </w:p>
        </w:tc>
        <w:tc>
          <w:tcPr>
            <w:tcW w:w="3340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455A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C3E4B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 dygn</w:t>
            </w:r>
          </w:p>
        </w:tc>
      </w:tr>
      <w:tr w:rsidR="009D4FF4" w:rsidRPr="00541298" w14:paraId="62A0DDF4" w14:textId="77777777" w:rsidTr="001143E9">
        <w:trPr>
          <w:trHeight w:val="1197"/>
        </w:trPr>
        <w:tc>
          <w:tcPr>
            <w:tcW w:w="3340" w:type="dxa"/>
            <w:tcBorders>
              <w:top w:val="single" w:sz="8" w:space="0" w:color="455A64"/>
              <w:left w:val="single" w:sz="8" w:space="0" w:color="455A64"/>
              <w:bottom w:val="single" w:sz="8" w:space="0" w:color="455A64"/>
              <w:right w:val="single" w:sz="8" w:space="0" w:color="333333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25353" w14:textId="77777777" w:rsidR="009D4FF4" w:rsidRPr="00442F2C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42F2C">
              <w:rPr>
                <w:rFonts w:ascii="Arial" w:eastAsia="Times New Roman" w:hAnsi="Arial" w:cs="Arial"/>
                <w:sz w:val="24"/>
                <w:lang w:eastAsia="sv-SE"/>
              </w:rPr>
              <w:t>Servicenivå 3</w:t>
            </w:r>
          </w:p>
          <w:p w14:paraId="728357BD" w14:textId="77777777" w:rsidR="009D4FF4" w:rsidRPr="00442F2C" w:rsidRDefault="009D4FF4" w:rsidP="009D4FF4">
            <w:pPr>
              <w:numPr>
                <w:ilvl w:val="0"/>
                <w:numId w:val="4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Matargator dubbelsidigt montage</w:t>
            </w:r>
          </w:p>
          <w:p w14:paraId="33C9DD87" w14:textId="77777777" w:rsidR="009D4FF4" w:rsidRPr="00442F2C" w:rsidRDefault="009D4FF4" w:rsidP="009D4FF4">
            <w:pPr>
              <w:numPr>
                <w:ilvl w:val="0"/>
                <w:numId w:val="4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Ö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vriga gator</w:t>
            </w:r>
          </w:p>
          <w:p w14:paraId="62446539" w14:textId="77777777" w:rsidR="009D4FF4" w:rsidRPr="00442F2C" w:rsidRDefault="009D4FF4" w:rsidP="009D4FF4">
            <w:pPr>
              <w:numPr>
                <w:ilvl w:val="0"/>
                <w:numId w:val="47"/>
              </w:numPr>
              <w:spacing w:after="0" w:line="240" w:lineRule="auto"/>
              <w:ind w:left="994"/>
              <w:contextualSpacing/>
              <w:rPr>
                <w:rFonts w:hAnsi="Arial"/>
                <w:sz w:val="16"/>
                <w:szCs w:val="16"/>
                <w:lang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Landm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ä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rken/fasadbelysningar</w:t>
            </w:r>
          </w:p>
          <w:p w14:paraId="74EC2C19" w14:textId="77777777" w:rsidR="009D4FF4" w:rsidRPr="00442F2C" w:rsidRDefault="009D4FF4" w:rsidP="009D4FF4">
            <w:pPr>
              <w:numPr>
                <w:ilvl w:val="0"/>
                <w:numId w:val="4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val="nb-NO" w:eastAsia="sv-SE"/>
              </w:rPr>
            </w:pPr>
            <w:r w:rsidRPr="00442F2C">
              <w:rPr>
                <w:rFonts w:hAnsi="Arial"/>
                <w:sz w:val="16"/>
                <w:szCs w:val="16"/>
                <w:lang w:val="nb-NO" w:eastAsia="sv-SE"/>
              </w:rPr>
              <w:t>Trafikleder med 2 lp i bredd</w:t>
            </w:r>
          </w:p>
          <w:p w14:paraId="2364A69B" w14:textId="77777777" w:rsidR="009D4FF4" w:rsidRPr="00442F2C" w:rsidRDefault="009D4FF4" w:rsidP="009D4FF4">
            <w:pPr>
              <w:numPr>
                <w:ilvl w:val="0"/>
                <w:numId w:val="47"/>
              </w:num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val="nb-NO" w:eastAsia="sv-SE"/>
              </w:rPr>
            </w:pPr>
            <w:r w:rsidRPr="00442F2C">
              <w:rPr>
                <w:rFonts w:hAnsi="Arial"/>
                <w:sz w:val="16"/>
                <w:szCs w:val="16"/>
                <w:lang w:eastAsia="sv-SE"/>
              </w:rPr>
              <w:t>S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ö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dra Sk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ä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rg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å</w:t>
            </w:r>
            <w:r w:rsidRPr="00442F2C">
              <w:rPr>
                <w:rFonts w:hAnsi="Arial"/>
                <w:sz w:val="16"/>
                <w:szCs w:val="16"/>
                <w:lang w:eastAsia="sv-SE"/>
              </w:rPr>
              <w:t>rden</w:t>
            </w:r>
          </w:p>
        </w:tc>
        <w:tc>
          <w:tcPr>
            <w:tcW w:w="3340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333333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854F5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60 dygn</w:t>
            </w:r>
          </w:p>
        </w:tc>
        <w:tc>
          <w:tcPr>
            <w:tcW w:w="3340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455A64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0343D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30 dygn</w:t>
            </w:r>
          </w:p>
        </w:tc>
      </w:tr>
      <w:bookmarkEnd w:id="3"/>
    </w:tbl>
    <w:p w14:paraId="506FB2A8" w14:textId="77777777" w:rsidR="009D4FF4" w:rsidRDefault="009D4FF4" w:rsidP="009D4FF4"/>
    <w:p w14:paraId="6825A8C7" w14:textId="77777777" w:rsidR="009D4FF4" w:rsidRPr="001F0E93" w:rsidRDefault="009D4FF4" w:rsidP="009D4FF4">
      <w:pPr>
        <w:ind w:left="360"/>
      </w:pPr>
      <w:r w:rsidRPr="001F0E93">
        <w:t>*”Hållplatser” i servicenivå inkluderar tillfartsvägar inom en radie av 100 m från hållplatspelare.</w:t>
      </w:r>
    </w:p>
    <w:p w14:paraId="0527E354" w14:textId="77777777" w:rsidR="00B91D7F" w:rsidRPr="00B91D7F" w:rsidRDefault="00B91D7F" w:rsidP="00B91D7F"/>
    <w:sectPr w:rsidR="00B91D7F" w:rsidRPr="00B91D7F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144F" w14:textId="77777777" w:rsidR="004E6F45" w:rsidRDefault="004E6F45" w:rsidP="00BF282B">
      <w:pPr>
        <w:spacing w:after="0" w:line="240" w:lineRule="auto"/>
      </w:pPr>
      <w:r>
        <w:separator/>
      </w:r>
    </w:p>
  </w:endnote>
  <w:endnote w:type="continuationSeparator" w:id="0">
    <w:p w14:paraId="380961D4" w14:textId="77777777" w:rsidR="004E6F45" w:rsidRDefault="004E6F4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037E0D" w:rsidRPr="009B4E2A" w14:paraId="43559B31" w14:textId="77777777" w:rsidTr="002C11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95C2638" w14:textId="203335AD" w:rsidR="00037E0D" w:rsidRPr="009B4E2A" w:rsidRDefault="00037E0D" w:rsidP="002C119E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3561A2368A8A4110AA9F1B2E84671234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24159">
                <w:t>Servicenivåer armaturer</w:t>
              </w:r>
            </w:sdtContent>
          </w:sdt>
        </w:p>
      </w:tc>
      <w:tc>
        <w:tcPr>
          <w:tcW w:w="1343" w:type="dxa"/>
        </w:tcPr>
        <w:p w14:paraId="0F331DB8" w14:textId="77777777" w:rsidR="00037E0D" w:rsidRPr="009B4E2A" w:rsidRDefault="00037E0D" w:rsidP="002C119E">
          <w:pPr>
            <w:pStyle w:val="Sidfot"/>
          </w:pPr>
        </w:p>
      </w:tc>
      <w:tc>
        <w:tcPr>
          <w:tcW w:w="1917" w:type="dxa"/>
        </w:tcPr>
        <w:p w14:paraId="3707DA7C" w14:textId="77777777" w:rsidR="00037E0D" w:rsidRPr="009B4E2A" w:rsidRDefault="00037E0D" w:rsidP="002C119E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4E6F45">
            <w:fldChar w:fldCharType="begin"/>
          </w:r>
          <w:r w:rsidR="004E6F45">
            <w:instrText xml:space="preserve"> NUMPAGES   \* MERGEFORMAT </w:instrText>
          </w:r>
          <w:r w:rsidR="004E6F45">
            <w:fldChar w:fldCharType="separate"/>
          </w:r>
          <w:r>
            <w:rPr>
              <w:noProof/>
            </w:rPr>
            <w:t>1</w:t>
          </w:r>
          <w:r w:rsidR="004E6F45">
            <w:rPr>
              <w:noProof/>
            </w:rPr>
            <w:fldChar w:fldCharType="end"/>
          </w:r>
          <w:r w:rsidRPr="009B4E2A">
            <w:t>)</w:t>
          </w:r>
        </w:p>
      </w:tc>
    </w:tr>
    <w:tr w:rsidR="00037E0D" w14:paraId="6B180CFA" w14:textId="77777777" w:rsidTr="002C119E">
      <w:tc>
        <w:tcPr>
          <w:tcW w:w="5812" w:type="dxa"/>
        </w:tcPr>
        <w:p w14:paraId="462F7FF7" w14:textId="77777777" w:rsidR="00037E0D" w:rsidRPr="00F66187" w:rsidRDefault="00037E0D" w:rsidP="002C119E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74D066A" w14:textId="77777777" w:rsidR="00037E0D" w:rsidRDefault="00037E0D" w:rsidP="002C119E">
          <w:pPr>
            <w:pStyle w:val="Sidfot"/>
          </w:pPr>
        </w:p>
      </w:tc>
      <w:tc>
        <w:tcPr>
          <w:tcW w:w="1917" w:type="dxa"/>
        </w:tcPr>
        <w:p w14:paraId="50FBE89F" w14:textId="77777777" w:rsidR="00037E0D" w:rsidRDefault="00037E0D" w:rsidP="002C119E">
          <w:pPr>
            <w:pStyle w:val="Sidfot"/>
          </w:pPr>
        </w:p>
      </w:tc>
    </w:tr>
    <w:tr w:rsidR="00037E0D" w14:paraId="13881656" w14:textId="77777777" w:rsidTr="002C119E">
      <w:tc>
        <w:tcPr>
          <w:tcW w:w="5812" w:type="dxa"/>
        </w:tcPr>
        <w:p w14:paraId="14B6BE45" w14:textId="77777777" w:rsidR="00037E0D" w:rsidRDefault="00037E0D" w:rsidP="002C119E">
          <w:pPr>
            <w:pStyle w:val="Sidfot"/>
          </w:pPr>
        </w:p>
      </w:tc>
      <w:tc>
        <w:tcPr>
          <w:tcW w:w="1343" w:type="dxa"/>
        </w:tcPr>
        <w:p w14:paraId="41AE22D3" w14:textId="77777777" w:rsidR="00037E0D" w:rsidRDefault="00037E0D" w:rsidP="002C119E">
          <w:pPr>
            <w:pStyle w:val="Sidfot"/>
          </w:pPr>
        </w:p>
      </w:tc>
      <w:tc>
        <w:tcPr>
          <w:tcW w:w="1917" w:type="dxa"/>
        </w:tcPr>
        <w:p w14:paraId="507AD69D" w14:textId="77777777" w:rsidR="00037E0D" w:rsidRDefault="00037E0D" w:rsidP="002C119E">
          <w:pPr>
            <w:pStyle w:val="Sidfot"/>
          </w:pPr>
        </w:p>
      </w:tc>
    </w:tr>
  </w:tbl>
  <w:p w14:paraId="66CD97CA" w14:textId="77777777" w:rsidR="00037E0D" w:rsidRPr="00F66187" w:rsidRDefault="00037E0D" w:rsidP="002C119E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37E0D" w:rsidRPr="008117AD" w14:paraId="07C8FECA" w14:textId="77777777" w:rsidTr="002C119E">
      <w:tc>
        <w:tcPr>
          <w:tcW w:w="7938" w:type="dxa"/>
        </w:tcPr>
        <w:p w14:paraId="0A991EDD" w14:textId="5A642334" w:rsidR="00037E0D" w:rsidRDefault="00037E0D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24159">
                <w:t>Servicenivåer armaturer</w:t>
              </w:r>
            </w:sdtContent>
          </w:sdt>
        </w:p>
      </w:tc>
      <w:tc>
        <w:tcPr>
          <w:tcW w:w="1134" w:type="dxa"/>
        </w:tcPr>
        <w:p w14:paraId="2F41BBA9" w14:textId="77777777" w:rsidR="00037E0D" w:rsidRPr="008117AD" w:rsidRDefault="00037E0D" w:rsidP="002C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E6F45">
            <w:fldChar w:fldCharType="begin"/>
          </w:r>
          <w:r w:rsidR="004E6F45">
            <w:instrText xml:space="preserve"> NUMPAGES   \* MERGEFORMAT </w:instrText>
          </w:r>
          <w:r w:rsidR="004E6F45">
            <w:fldChar w:fldCharType="separate"/>
          </w:r>
          <w:r w:rsidRPr="008117AD">
            <w:t>2</w:t>
          </w:r>
          <w:r w:rsidR="004E6F45">
            <w:fldChar w:fldCharType="end"/>
          </w:r>
          <w:r w:rsidRPr="008117AD">
            <w:t>)</w:t>
          </w:r>
        </w:p>
      </w:tc>
    </w:tr>
  </w:tbl>
  <w:p w14:paraId="44E34E4B" w14:textId="77777777" w:rsidR="00037E0D" w:rsidRPr="00F66187" w:rsidRDefault="00037E0D" w:rsidP="002C11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37E0D" w:rsidRPr="008117AD" w14:paraId="012920C5" w14:textId="77777777" w:rsidTr="002C119E">
      <w:tc>
        <w:tcPr>
          <w:tcW w:w="7938" w:type="dxa"/>
        </w:tcPr>
        <w:p w14:paraId="3CDAC93E" w14:textId="0825E7B3" w:rsidR="00037E0D" w:rsidRDefault="00037E0D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24159">
                <w:t>Servicenivåer armaturer</w:t>
              </w:r>
            </w:sdtContent>
          </w:sdt>
        </w:p>
      </w:tc>
      <w:tc>
        <w:tcPr>
          <w:tcW w:w="1134" w:type="dxa"/>
        </w:tcPr>
        <w:p w14:paraId="30672CA9" w14:textId="77777777" w:rsidR="00037E0D" w:rsidRPr="008117AD" w:rsidRDefault="00037E0D" w:rsidP="002C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4E6F45">
            <w:fldChar w:fldCharType="begin"/>
          </w:r>
          <w:r w:rsidR="004E6F45">
            <w:instrText xml:space="preserve"> NUMPAGES   \* MERGEFORMAT </w:instrText>
          </w:r>
          <w:r w:rsidR="004E6F45">
            <w:fldChar w:fldCharType="separate"/>
          </w:r>
          <w:r w:rsidRPr="008117AD">
            <w:t>2</w:t>
          </w:r>
          <w:r w:rsidR="004E6F45">
            <w:fldChar w:fldCharType="end"/>
          </w:r>
          <w:r w:rsidRPr="008117AD">
            <w:t>)</w:t>
          </w:r>
        </w:p>
      </w:tc>
    </w:tr>
    <w:tr w:rsidR="00037E0D" w:rsidRPr="008117AD" w14:paraId="5BF68E5C" w14:textId="77777777" w:rsidTr="002C119E">
      <w:tc>
        <w:tcPr>
          <w:tcW w:w="7938" w:type="dxa"/>
        </w:tcPr>
        <w:p w14:paraId="21DAE316" w14:textId="58C3449D" w:rsidR="00037E0D" w:rsidRDefault="00037E0D">
          <w:pPr>
            <w:pStyle w:val="Sidfot"/>
          </w:pPr>
          <w:r>
            <w:t xml:space="preserve">Malldatum: </w:t>
          </w:r>
          <w:sdt>
            <w:sdtPr>
              <w:id w:val="911438429"/>
              <w:placeholder>
                <w:docPart w:val="5BA0B1E0B5274A0981ADE65E9BCC935E"/>
              </w:placeholder>
              <w:date w:fullDate="2022-10-12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B91D7F">
                <w:t>2022-10-12</w:t>
              </w:r>
            </w:sdtContent>
          </w:sdt>
        </w:p>
      </w:tc>
      <w:tc>
        <w:tcPr>
          <w:tcW w:w="1134" w:type="dxa"/>
        </w:tcPr>
        <w:p w14:paraId="65467B56" w14:textId="77777777" w:rsidR="00037E0D" w:rsidRPr="008117AD" w:rsidRDefault="00037E0D" w:rsidP="002C119E">
          <w:pPr>
            <w:pStyle w:val="Sidfot"/>
            <w:jc w:val="right"/>
          </w:pPr>
        </w:p>
      </w:tc>
    </w:tr>
  </w:tbl>
  <w:p w14:paraId="1CC0482D" w14:textId="77777777" w:rsidR="00037E0D" w:rsidRDefault="00037E0D" w:rsidP="002C119E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AF9" w14:textId="77777777" w:rsidR="004E6F45" w:rsidRDefault="004E6F45" w:rsidP="00BF282B">
      <w:pPr>
        <w:spacing w:after="0" w:line="240" w:lineRule="auto"/>
      </w:pPr>
      <w:r>
        <w:separator/>
      </w:r>
    </w:p>
  </w:footnote>
  <w:footnote w:type="continuationSeparator" w:id="0">
    <w:p w14:paraId="50894347" w14:textId="77777777" w:rsidR="004E6F45" w:rsidRDefault="004E6F4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037E0D" w14:paraId="0B127253" w14:textId="77777777" w:rsidTr="002C11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0768916" w14:textId="77777777" w:rsidR="00037E0D" w:rsidRDefault="00037E0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E75DFAA" w14:textId="77777777" w:rsidR="00037E0D" w:rsidRDefault="00037E0D" w:rsidP="002C119E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9360A42" wp14:editId="29346D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7E0D" w14:paraId="1FDDC981" w14:textId="77777777" w:rsidTr="002C119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DB88D7A" w14:textId="77777777" w:rsidR="00037E0D" w:rsidRDefault="00037E0D" w:rsidP="002C119E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C186B6C" w14:textId="77777777" w:rsidR="00037E0D" w:rsidRDefault="00037E0D" w:rsidP="002C119E">
          <w:pPr>
            <w:pStyle w:val="Sidhuvud"/>
            <w:spacing w:after="100"/>
            <w:jc w:val="right"/>
          </w:pPr>
        </w:p>
      </w:tc>
    </w:tr>
  </w:tbl>
  <w:p w14:paraId="1A882757" w14:textId="77777777" w:rsidR="00037E0D" w:rsidRDefault="00037E0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3C308A"/>
    <w:lvl w:ilvl="0">
      <w:numFmt w:val="decimal"/>
      <w:lvlText w:val="*"/>
      <w:lvlJc w:val="left"/>
    </w:lvl>
  </w:abstractNum>
  <w:abstractNum w:abstractNumId="1" w15:restartNumberingAfterBreak="0">
    <w:nsid w:val="0A587AB7"/>
    <w:multiLevelType w:val="hybridMultilevel"/>
    <w:tmpl w:val="61E284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D63"/>
    <w:multiLevelType w:val="hybridMultilevel"/>
    <w:tmpl w:val="6598EB88"/>
    <w:lvl w:ilvl="0" w:tplc="DFB016C6">
      <w:start w:val="1"/>
      <w:numFmt w:val="decimal"/>
      <w:lvlText w:val="%1."/>
      <w:lvlJc w:val="left"/>
      <w:pPr>
        <w:ind w:left="720" w:hanging="360"/>
      </w:pPr>
    </w:lvl>
    <w:lvl w:ilvl="1" w:tplc="120EFB48" w:tentative="1">
      <w:start w:val="1"/>
      <w:numFmt w:val="lowerLetter"/>
      <w:lvlText w:val="%2."/>
      <w:lvlJc w:val="left"/>
      <w:pPr>
        <w:ind w:left="1440" w:hanging="360"/>
      </w:pPr>
    </w:lvl>
    <w:lvl w:ilvl="2" w:tplc="92D2F246" w:tentative="1">
      <w:start w:val="1"/>
      <w:numFmt w:val="lowerRoman"/>
      <w:lvlText w:val="%3."/>
      <w:lvlJc w:val="right"/>
      <w:pPr>
        <w:ind w:left="2160" w:hanging="180"/>
      </w:pPr>
    </w:lvl>
    <w:lvl w:ilvl="3" w:tplc="E874424A" w:tentative="1">
      <w:start w:val="1"/>
      <w:numFmt w:val="decimal"/>
      <w:lvlText w:val="%4."/>
      <w:lvlJc w:val="left"/>
      <w:pPr>
        <w:ind w:left="2880" w:hanging="360"/>
      </w:pPr>
    </w:lvl>
    <w:lvl w:ilvl="4" w:tplc="92B6B97E" w:tentative="1">
      <w:start w:val="1"/>
      <w:numFmt w:val="lowerLetter"/>
      <w:lvlText w:val="%5."/>
      <w:lvlJc w:val="left"/>
      <w:pPr>
        <w:ind w:left="3600" w:hanging="360"/>
      </w:pPr>
    </w:lvl>
    <w:lvl w:ilvl="5" w:tplc="90E670C0" w:tentative="1">
      <w:start w:val="1"/>
      <w:numFmt w:val="lowerRoman"/>
      <w:lvlText w:val="%6."/>
      <w:lvlJc w:val="right"/>
      <w:pPr>
        <w:ind w:left="4320" w:hanging="180"/>
      </w:pPr>
    </w:lvl>
    <w:lvl w:ilvl="6" w:tplc="FB0EE538" w:tentative="1">
      <w:start w:val="1"/>
      <w:numFmt w:val="decimal"/>
      <w:lvlText w:val="%7."/>
      <w:lvlJc w:val="left"/>
      <w:pPr>
        <w:ind w:left="5040" w:hanging="360"/>
      </w:pPr>
    </w:lvl>
    <w:lvl w:ilvl="7" w:tplc="24042270" w:tentative="1">
      <w:start w:val="1"/>
      <w:numFmt w:val="lowerLetter"/>
      <w:lvlText w:val="%8."/>
      <w:lvlJc w:val="left"/>
      <w:pPr>
        <w:ind w:left="5760" w:hanging="360"/>
      </w:pPr>
    </w:lvl>
    <w:lvl w:ilvl="8" w:tplc="AC607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34D2"/>
    <w:multiLevelType w:val="hybridMultilevel"/>
    <w:tmpl w:val="EC949804"/>
    <w:lvl w:ilvl="0" w:tplc="1F149168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A71E89"/>
    <w:multiLevelType w:val="hybridMultilevel"/>
    <w:tmpl w:val="4DAAFA70"/>
    <w:lvl w:ilvl="0" w:tplc="4A0C2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A12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63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E5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3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CD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EC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C8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8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3628"/>
    <w:multiLevelType w:val="hybridMultilevel"/>
    <w:tmpl w:val="F84405E8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B231D9E"/>
    <w:multiLevelType w:val="hybridMultilevel"/>
    <w:tmpl w:val="BBBA5C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2C063086"/>
    <w:multiLevelType w:val="hybridMultilevel"/>
    <w:tmpl w:val="8C94AFC0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B40BF"/>
    <w:multiLevelType w:val="hybridMultilevel"/>
    <w:tmpl w:val="59CA0E2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3B31BE"/>
    <w:multiLevelType w:val="hybridMultilevel"/>
    <w:tmpl w:val="B49AF558"/>
    <w:lvl w:ilvl="0" w:tplc="C9509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0E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4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3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32C72"/>
    <w:multiLevelType w:val="hybridMultilevel"/>
    <w:tmpl w:val="B972C376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823D3A"/>
    <w:multiLevelType w:val="multilevel"/>
    <w:tmpl w:val="99E80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552ACA"/>
    <w:multiLevelType w:val="hybridMultilevel"/>
    <w:tmpl w:val="73D08346"/>
    <w:lvl w:ilvl="0" w:tplc="01264718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3A6166E9"/>
    <w:multiLevelType w:val="hybridMultilevel"/>
    <w:tmpl w:val="9EB89F50"/>
    <w:lvl w:ilvl="0" w:tplc="37F40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8E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03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6E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6C5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67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C5F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A9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47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65909"/>
    <w:multiLevelType w:val="hybridMultilevel"/>
    <w:tmpl w:val="03320284"/>
    <w:lvl w:ilvl="0" w:tplc="5A3C308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3E7721FB"/>
    <w:multiLevelType w:val="hybridMultilevel"/>
    <w:tmpl w:val="BD56386A"/>
    <w:lvl w:ilvl="0" w:tplc="5D7A8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54E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25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C4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4F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E4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7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1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64ACC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8C03828"/>
    <w:multiLevelType w:val="hybridMultilevel"/>
    <w:tmpl w:val="1C5439DA"/>
    <w:lvl w:ilvl="0" w:tplc="B744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48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26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A2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3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4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E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ED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AA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F4C6F"/>
    <w:multiLevelType w:val="hybridMultilevel"/>
    <w:tmpl w:val="2C367C04"/>
    <w:lvl w:ilvl="0" w:tplc="4C9A20A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6399E"/>
    <w:multiLevelType w:val="hybridMultilevel"/>
    <w:tmpl w:val="FF10945E"/>
    <w:lvl w:ilvl="0" w:tplc="BA64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4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E6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AF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C2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0E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8F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4F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AE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A197C"/>
    <w:multiLevelType w:val="hybridMultilevel"/>
    <w:tmpl w:val="9F24C476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A7FF4"/>
    <w:multiLevelType w:val="hybridMultilevel"/>
    <w:tmpl w:val="02C23AA0"/>
    <w:lvl w:ilvl="0" w:tplc="83C0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8E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CD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63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43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47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F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D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1EB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B733E"/>
    <w:multiLevelType w:val="hybridMultilevel"/>
    <w:tmpl w:val="A8765E5E"/>
    <w:lvl w:ilvl="0" w:tplc="BF8E1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EEA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0A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CA3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E7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03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83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0CA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E1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67AE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74741"/>
    <w:multiLevelType w:val="hybridMultilevel"/>
    <w:tmpl w:val="A686E3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26C1"/>
    <w:multiLevelType w:val="hybridMultilevel"/>
    <w:tmpl w:val="DB2CE160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1EB"/>
    <w:multiLevelType w:val="hybridMultilevel"/>
    <w:tmpl w:val="95E4E370"/>
    <w:lvl w:ilvl="0" w:tplc="1EC8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2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4A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CA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2D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E9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1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0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A8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B4023"/>
    <w:multiLevelType w:val="hybridMultilevel"/>
    <w:tmpl w:val="7C9E2504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756C0"/>
    <w:multiLevelType w:val="hybridMultilevel"/>
    <w:tmpl w:val="94ACF6DA"/>
    <w:lvl w:ilvl="0" w:tplc="A0F8E676">
      <w:start w:val="1"/>
      <w:numFmt w:val="decimal"/>
      <w:pStyle w:val="Rubrik5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57647"/>
    <w:multiLevelType w:val="hybridMultilevel"/>
    <w:tmpl w:val="BE60DEF2"/>
    <w:lvl w:ilvl="0" w:tplc="A4AE57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328D0"/>
    <w:multiLevelType w:val="hybridMultilevel"/>
    <w:tmpl w:val="D2AEF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76581"/>
    <w:multiLevelType w:val="multilevel"/>
    <w:tmpl w:val="F508BB18"/>
    <w:lvl w:ilvl="0">
      <w:start w:val="1"/>
      <w:numFmt w:val="decimal"/>
      <w:pStyle w:val="Rubrik2"/>
      <w:lvlText w:val="%1."/>
      <w:lvlJc w:val="left"/>
      <w:pPr>
        <w:ind w:left="360" w:hanging="360"/>
      </w:pPr>
    </w:lvl>
    <w:lvl w:ilvl="1">
      <w:start w:val="1"/>
      <w:numFmt w:val="decimal"/>
      <w:pStyle w:val="Rubrik3"/>
      <w:lvlText w:val="%1.%2."/>
      <w:lvlJc w:val="left"/>
      <w:pPr>
        <w:ind w:left="792" w:hanging="432"/>
      </w:pPr>
    </w:lvl>
    <w:lvl w:ilvl="2">
      <w:start w:val="1"/>
      <w:numFmt w:val="decimal"/>
      <w:pStyle w:val="Rubrik4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F440EC"/>
    <w:multiLevelType w:val="hybridMultilevel"/>
    <w:tmpl w:val="773CC378"/>
    <w:lvl w:ilvl="0" w:tplc="4754C2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CC6A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DE75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747D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9CC2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70DD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886F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6890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788A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000831"/>
    <w:multiLevelType w:val="hybridMultilevel"/>
    <w:tmpl w:val="2C8EB2AE"/>
    <w:lvl w:ilvl="0" w:tplc="3C8060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041F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2625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2694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4CA4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5C96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2EB4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7AE6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0EC2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C861C5"/>
    <w:multiLevelType w:val="hybridMultilevel"/>
    <w:tmpl w:val="41188EE2"/>
    <w:lvl w:ilvl="0" w:tplc="0EE6F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9A3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DC6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A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A0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A9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EA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A81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9746B"/>
    <w:multiLevelType w:val="hybridMultilevel"/>
    <w:tmpl w:val="B2D879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A75D8"/>
    <w:multiLevelType w:val="hybridMultilevel"/>
    <w:tmpl w:val="21EA892A"/>
    <w:lvl w:ilvl="0" w:tplc="20EA2E3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522B4"/>
    <w:multiLevelType w:val="hybridMultilevel"/>
    <w:tmpl w:val="FEA245B8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1"/>
  </w:num>
  <w:num w:numId="4">
    <w:abstractNumId w:val="19"/>
  </w:num>
  <w:num w:numId="5">
    <w:abstractNumId w:val="37"/>
  </w:num>
  <w:num w:numId="6">
    <w:abstractNumId w:val="10"/>
  </w:num>
  <w:num w:numId="7">
    <w:abstractNumId w:val="20"/>
  </w:num>
  <w:num w:numId="8">
    <w:abstractNumId w:val="17"/>
  </w:num>
  <w:num w:numId="9">
    <w:abstractNumId w:val="7"/>
  </w:num>
  <w:num w:numId="10">
    <w:abstractNumId w:val="25"/>
  </w:num>
  <w:num w:numId="11">
    <w:abstractNumId w:val="12"/>
  </w:num>
  <w:num w:numId="12">
    <w:abstractNumId w:val="27"/>
  </w:num>
  <w:num w:numId="13">
    <w:abstractNumId w:val="6"/>
  </w:num>
  <w:num w:numId="14">
    <w:abstractNumId w:val="14"/>
  </w:num>
  <w:num w:numId="15">
    <w:abstractNumId w:val="3"/>
  </w:num>
  <w:num w:numId="16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</w:rPr>
      </w:lvl>
    </w:lvlOverride>
  </w:num>
  <w:num w:numId="17">
    <w:abstractNumId w:val="9"/>
  </w:num>
  <w:num w:numId="18">
    <w:abstractNumId w:val="2"/>
  </w:num>
  <w:num w:numId="19">
    <w:abstractNumId w:val="1"/>
  </w:num>
  <w:num w:numId="20">
    <w:abstractNumId w:val="34"/>
  </w:num>
  <w:num w:numId="21">
    <w:abstractNumId w:val="15"/>
  </w:num>
  <w:num w:numId="22">
    <w:abstractNumId w:val="26"/>
  </w:num>
  <w:num w:numId="23">
    <w:abstractNumId w:val="21"/>
  </w:num>
  <w:num w:numId="24">
    <w:abstractNumId w:val="16"/>
  </w:num>
  <w:num w:numId="25">
    <w:abstractNumId w:val="32"/>
  </w:num>
  <w:num w:numId="26">
    <w:abstractNumId w:val="3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8"/>
  </w:num>
  <w:num w:numId="30">
    <w:abstractNumId w:val="5"/>
  </w:num>
  <w:num w:numId="31">
    <w:abstractNumId w:val="2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8"/>
  </w:num>
  <w:num w:numId="44">
    <w:abstractNumId w:val="18"/>
  </w:num>
  <w:num w:numId="45">
    <w:abstractNumId w:val="4"/>
  </w:num>
  <w:num w:numId="46">
    <w:abstractNumId w:val="2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1E"/>
    <w:rsid w:val="00003A0E"/>
    <w:rsid w:val="00007D99"/>
    <w:rsid w:val="00014055"/>
    <w:rsid w:val="000209EB"/>
    <w:rsid w:val="00034DE0"/>
    <w:rsid w:val="00037E0D"/>
    <w:rsid w:val="00043530"/>
    <w:rsid w:val="0004451E"/>
    <w:rsid w:val="000514B2"/>
    <w:rsid w:val="00063154"/>
    <w:rsid w:val="0006521D"/>
    <w:rsid w:val="00071C07"/>
    <w:rsid w:val="0008387E"/>
    <w:rsid w:val="000901FA"/>
    <w:rsid w:val="00097103"/>
    <w:rsid w:val="000A359F"/>
    <w:rsid w:val="000B433D"/>
    <w:rsid w:val="000B6F6F"/>
    <w:rsid w:val="000C68BA"/>
    <w:rsid w:val="000C6B6F"/>
    <w:rsid w:val="000D02AA"/>
    <w:rsid w:val="000D5DD7"/>
    <w:rsid w:val="000E4C7D"/>
    <w:rsid w:val="000E4FDC"/>
    <w:rsid w:val="000F27EF"/>
    <w:rsid w:val="000F2B85"/>
    <w:rsid w:val="000F73A0"/>
    <w:rsid w:val="0010488E"/>
    <w:rsid w:val="00104BE3"/>
    <w:rsid w:val="00105B40"/>
    <w:rsid w:val="001063E3"/>
    <w:rsid w:val="0011061F"/>
    <w:rsid w:val="0011285C"/>
    <w:rsid w:val="001136B6"/>
    <w:rsid w:val="0011381D"/>
    <w:rsid w:val="00115B40"/>
    <w:rsid w:val="001203D4"/>
    <w:rsid w:val="00124BB3"/>
    <w:rsid w:val="00136810"/>
    <w:rsid w:val="00142FEF"/>
    <w:rsid w:val="00151DCE"/>
    <w:rsid w:val="0015576A"/>
    <w:rsid w:val="00162DAD"/>
    <w:rsid w:val="00165FA5"/>
    <w:rsid w:val="00173F0C"/>
    <w:rsid w:val="00174E05"/>
    <w:rsid w:val="001803DB"/>
    <w:rsid w:val="001A5405"/>
    <w:rsid w:val="001B3603"/>
    <w:rsid w:val="001C2218"/>
    <w:rsid w:val="001D645F"/>
    <w:rsid w:val="001F1503"/>
    <w:rsid w:val="00200F9B"/>
    <w:rsid w:val="0020378D"/>
    <w:rsid w:val="0020467E"/>
    <w:rsid w:val="002075F9"/>
    <w:rsid w:val="00211147"/>
    <w:rsid w:val="00216A9B"/>
    <w:rsid w:val="0022441E"/>
    <w:rsid w:val="00230B65"/>
    <w:rsid w:val="00241F59"/>
    <w:rsid w:val="00250BCB"/>
    <w:rsid w:val="00254EC2"/>
    <w:rsid w:val="002561B4"/>
    <w:rsid w:val="00257F49"/>
    <w:rsid w:val="00271CF7"/>
    <w:rsid w:val="00291BA9"/>
    <w:rsid w:val="00294849"/>
    <w:rsid w:val="002A3C13"/>
    <w:rsid w:val="002A43DB"/>
    <w:rsid w:val="002A4590"/>
    <w:rsid w:val="002A4D64"/>
    <w:rsid w:val="002B2262"/>
    <w:rsid w:val="002B3CE8"/>
    <w:rsid w:val="002C119E"/>
    <w:rsid w:val="002C233C"/>
    <w:rsid w:val="002D09F7"/>
    <w:rsid w:val="002F3822"/>
    <w:rsid w:val="003031B5"/>
    <w:rsid w:val="00310D6A"/>
    <w:rsid w:val="003131A2"/>
    <w:rsid w:val="003164EC"/>
    <w:rsid w:val="003325AE"/>
    <w:rsid w:val="00332A7F"/>
    <w:rsid w:val="00335709"/>
    <w:rsid w:val="00341F08"/>
    <w:rsid w:val="00345AC8"/>
    <w:rsid w:val="003471BC"/>
    <w:rsid w:val="00350FEF"/>
    <w:rsid w:val="003649D3"/>
    <w:rsid w:val="00367F49"/>
    <w:rsid w:val="00372CB4"/>
    <w:rsid w:val="0038076E"/>
    <w:rsid w:val="00383C90"/>
    <w:rsid w:val="00383DE3"/>
    <w:rsid w:val="003A66ED"/>
    <w:rsid w:val="003B61FC"/>
    <w:rsid w:val="003B6F29"/>
    <w:rsid w:val="003E2700"/>
    <w:rsid w:val="00401B69"/>
    <w:rsid w:val="00404A63"/>
    <w:rsid w:val="00410E07"/>
    <w:rsid w:val="00414E79"/>
    <w:rsid w:val="00425A6C"/>
    <w:rsid w:val="00440D30"/>
    <w:rsid w:val="00442F2C"/>
    <w:rsid w:val="00444495"/>
    <w:rsid w:val="00451077"/>
    <w:rsid w:val="00460262"/>
    <w:rsid w:val="00473081"/>
    <w:rsid w:val="00473C11"/>
    <w:rsid w:val="004834E6"/>
    <w:rsid w:val="00490C1A"/>
    <w:rsid w:val="004A5252"/>
    <w:rsid w:val="004B287C"/>
    <w:rsid w:val="004C0571"/>
    <w:rsid w:val="004C78B0"/>
    <w:rsid w:val="004C7DB1"/>
    <w:rsid w:val="004D05C8"/>
    <w:rsid w:val="004D35F2"/>
    <w:rsid w:val="004D5492"/>
    <w:rsid w:val="004E5C6C"/>
    <w:rsid w:val="004E6F45"/>
    <w:rsid w:val="005130D0"/>
    <w:rsid w:val="005151FD"/>
    <w:rsid w:val="00521790"/>
    <w:rsid w:val="005272F1"/>
    <w:rsid w:val="0053083F"/>
    <w:rsid w:val="00570F43"/>
    <w:rsid w:val="005724F1"/>
    <w:rsid w:val="005729A0"/>
    <w:rsid w:val="005970E0"/>
    <w:rsid w:val="00597ACB"/>
    <w:rsid w:val="005B5DFE"/>
    <w:rsid w:val="005C21DF"/>
    <w:rsid w:val="005C43E5"/>
    <w:rsid w:val="005D0C98"/>
    <w:rsid w:val="005E4A28"/>
    <w:rsid w:val="005E6622"/>
    <w:rsid w:val="005E7849"/>
    <w:rsid w:val="005F5390"/>
    <w:rsid w:val="00601278"/>
    <w:rsid w:val="00601974"/>
    <w:rsid w:val="00603F25"/>
    <w:rsid w:val="006049CE"/>
    <w:rsid w:val="006066A5"/>
    <w:rsid w:val="00607F19"/>
    <w:rsid w:val="006102AB"/>
    <w:rsid w:val="00613965"/>
    <w:rsid w:val="00621E35"/>
    <w:rsid w:val="00623D4E"/>
    <w:rsid w:val="00631C23"/>
    <w:rsid w:val="00631D76"/>
    <w:rsid w:val="00637839"/>
    <w:rsid w:val="00650045"/>
    <w:rsid w:val="00666E48"/>
    <w:rsid w:val="00675298"/>
    <w:rsid w:val="006772D2"/>
    <w:rsid w:val="00690A7F"/>
    <w:rsid w:val="006D3866"/>
    <w:rsid w:val="006D6CA3"/>
    <w:rsid w:val="006E101E"/>
    <w:rsid w:val="006E7F96"/>
    <w:rsid w:val="007121D7"/>
    <w:rsid w:val="00713198"/>
    <w:rsid w:val="00720B05"/>
    <w:rsid w:val="00722DD7"/>
    <w:rsid w:val="00727F87"/>
    <w:rsid w:val="00742AE2"/>
    <w:rsid w:val="00750F69"/>
    <w:rsid w:val="007517BE"/>
    <w:rsid w:val="007555C6"/>
    <w:rsid w:val="00757057"/>
    <w:rsid w:val="00762EDB"/>
    <w:rsid w:val="00766929"/>
    <w:rsid w:val="00770200"/>
    <w:rsid w:val="00781F06"/>
    <w:rsid w:val="00793103"/>
    <w:rsid w:val="007A02A2"/>
    <w:rsid w:val="007A0E1C"/>
    <w:rsid w:val="007F2429"/>
    <w:rsid w:val="00814628"/>
    <w:rsid w:val="008150BC"/>
    <w:rsid w:val="0083057E"/>
    <w:rsid w:val="00831E91"/>
    <w:rsid w:val="00847F04"/>
    <w:rsid w:val="00853A18"/>
    <w:rsid w:val="00860A14"/>
    <w:rsid w:val="00867162"/>
    <w:rsid w:val="00874259"/>
    <w:rsid w:val="008760F6"/>
    <w:rsid w:val="008819EF"/>
    <w:rsid w:val="00886DC9"/>
    <w:rsid w:val="00887C05"/>
    <w:rsid w:val="00891995"/>
    <w:rsid w:val="00891EB9"/>
    <w:rsid w:val="008A1131"/>
    <w:rsid w:val="008A1AE7"/>
    <w:rsid w:val="008A5FE9"/>
    <w:rsid w:val="008B485E"/>
    <w:rsid w:val="008B6E86"/>
    <w:rsid w:val="008E56C2"/>
    <w:rsid w:val="008E7780"/>
    <w:rsid w:val="008F4777"/>
    <w:rsid w:val="008F7C84"/>
    <w:rsid w:val="00902373"/>
    <w:rsid w:val="0090730F"/>
    <w:rsid w:val="00922329"/>
    <w:rsid w:val="00934534"/>
    <w:rsid w:val="0093688C"/>
    <w:rsid w:val="00942C41"/>
    <w:rsid w:val="009433F3"/>
    <w:rsid w:val="00955DDD"/>
    <w:rsid w:val="009624D4"/>
    <w:rsid w:val="00983D62"/>
    <w:rsid w:val="00985ACB"/>
    <w:rsid w:val="00986A1D"/>
    <w:rsid w:val="00986AF3"/>
    <w:rsid w:val="00987AFD"/>
    <w:rsid w:val="00991331"/>
    <w:rsid w:val="009A0BF5"/>
    <w:rsid w:val="009A5C3C"/>
    <w:rsid w:val="009B02E2"/>
    <w:rsid w:val="009B4E2A"/>
    <w:rsid w:val="009C12F7"/>
    <w:rsid w:val="009D3482"/>
    <w:rsid w:val="009D3965"/>
    <w:rsid w:val="009D4D5C"/>
    <w:rsid w:val="009D4FF4"/>
    <w:rsid w:val="009D764B"/>
    <w:rsid w:val="009E1B56"/>
    <w:rsid w:val="009E4F26"/>
    <w:rsid w:val="009E58C4"/>
    <w:rsid w:val="00A074B5"/>
    <w:rsid w:val="00A140DF"/>
    <w:rsid w:val="00A20AB4"/>
    <w:rsid w:val="00A27CCC"/>
    <w:rsid w:val="00A345C1"/>
    <w:rsid w:val="00A3668C"/>
    <w:rsid w:val="00A4237C"/>
    <w:rsid w:val="00A43D95"/>
    <w:rsid w:val="00A44812"/>
    <w:rsid w:val="00A47AD9"/>
    <w:rsid w:val="00A7122E"/>
    <w:rsid w:val="00A756A7"/>
    <w:rsid w:val="00A805E7"/>
    <w:rsid w:val="00A8112E"/>
    <w:rsid w:val="00AA0284"/>
    <w:rsid w:val="00AB0BD5"/>
    <w:rsid w:val="00AB752C"/>
    <w:rsid w:val="00AC2C55"/>
    <w:rsid w:val="00AD121F"/>
    <w:rsid w:val="00AE36D7"/>
    <w:rsid w:val="00AE5147"/>
    <w:rsid w:val="00AE5F41"/>
    <w:rsid w:val="00B31EA5"/>
    <w:rsid w:val="00B423B6"/>
    <w:rsid w:val="00B43894"/>
    <w:rsid w:val="00B456FF"/>
    <w:rsid w:val="00B52C1A"/>
    <w:rsid w:val="00B54DF0"/>
    <w:rsid w:val="00B551F2"/>
    <w:rsid w:val="00B63E0E"/>
    <w:rsid w:val="00B66BEF"/>
    <w:rsid w:val="00B7100B"/>
    <w:rsid w:val="00B71573"/>
    <w:rsid w:val="00B91D7F"/>
    <w:rsid w:val="00BA1320"/>
    <w:rsid w:val="00BA1542"/>
    <w:rsid w:val="00BA174B"/>
    <w:rsid w:val="00BA5D8F"/>
    <w:rsid w:val="00BB26BD"/>
    <w:rsid w:val="00BD0663"/>
    <w:rsid w:val="00BE78D1"/>
    <w:rsid w:val="00BF1EC3"/>
    <w:rsid w:val="00BF282B"/>
    <w:rsid w:val="00C00AB9"/>
    <w:rsid w:val="00C0363D"/>
    <w:rsid w:val="00C10045"/>
    <w:rsid w:val="00C22008"/>
    <w:rsid w:val="00C30798"/>
    <w:rsid w:val="00C32C30"/>
    <w:rsid w:val="00C37E25"/>
    <w:rsid w:val="00C51AEA"/>
    <w:rsid w:val="00C702F0"/>
    <w:rsid w:val="00C70F85"/>
    <w:rsid w:val="00C85A21"/>
    <w:rsid w:val="00CA7E8B"/>
    <w:rsid w:val="00CC241C"/>
    <w:rsid w:val="00CD052E"/>
    <w:rsid w:val="00CD56C2"/>
    <w:rsid w:val="00CD65E8"/>
    <w:rsid w:val="00CD7EC0"/>
    <w:rsid w:val="00CF1DD0"/>
    <w:rsid w:val="00D03E7A"/>
    <w:rsid w:val="00D06D6B"/>
    <w:rsid w:val="00D13B84"/>
    <w:rsid w:val="00D17538"/>
    <w:rsid w:val="00D21D96"/>
    <w:rsid w:val="00D22966"/>
    <w:rsid w:val="00D236A4"/>
    <w:rsid w:val="00D30738"/>
    <w:rsid w:val="00D40EC9"/>
    <w:rsid w:val="00D731D2"/>
    <w:rsid w:val="00D7662F"/>
    <w:rsid w:val="00D80978"/>
    <w:rsid w:val="00D8206B"/>
    <w:rsid w:val="00D8221B"/>
    <w:rsid w:val="00DA1AF1"/>
    <w:rsid w:val="00DA38F1"/>
    <w:rsid w:val="00DA76F6"/>
    <w:rsid w:val="00DC10B1"/>
    <w:rsid w:val="00DC471E"/>
    <w:rsid w:val="00DC59E4"/>
    <w:rsid w:val="00DC6E79"/>
    <w:rsid w:val="00DD20D8"/>
    <w:rsid w:val="00DD3D57"/>
    <w:rsid w:val="00DE102F"/>
    <w:rsid w:val="00DE4A54"/>
    <w:rsid w:val="00DE7EB7"/>
    <w:rsid w:val="00DF152D"/>
    <w:rsid w:val="00E11731"/>
    <w:rsid w:val="00E24159"/>
    <w:rsid w:val="00E26BA7"/>
    <w:rsid w:val="00E40E76"/>
    <w:rsid w:val="00E44380"/>
    <w:rsid w:val="00E477A7"/>
    <w:rsid w:val="00E625FA"/>
    <w:rsid w:val="00E826B4"/>
    <w:rsid w:val="00EA4CDC"/>
    <w:rsid w:val="00EB54EF"/>
    <w:rsid w:val="00EC14B0"/>
    <w:rsid w:val="00EC189D"/>
    <w:rsid w:val="00EC28B0"/>
    <w:rsid w:val="00ED1F27"/>
    <w:rsid w:val="00EE1C01"/>
    <w:rsid w:val="00EF388D"/>
    <w:rsid w:val="00F03E49"/>
    <w:rsid w:val="00F06CE1"/>
    <w:rsid w:val="00F16DC7"/>
    <w:rsid w:val="00F21C7D"/>
    <w:rsid w:val="00F26AF3"/>
    <w:rsid w:val="00F3221C"/>
    <w:rsid w:val="00F4117C"/>
    <w:rsid w:val="00F57801"/>
    <w:rsid w:val="00F66187"/>
    <w:rsid w:val="00F711AE"/>
    <w:rsid w:val="00FA0781"/>
    <w:rsid w:val="00FB0099"/>
    <w:rsid w:val="00FB09DD"/>
    <w:rsid w:val="00FB18C7"/>
    <w:rsid w:val="00FB3383"/>
    <w:rsid w:val="00FB3384"/>
    <w:rsid w:val="00FC012A"/>
    <w:rsid w:val="00FC15D9"/>
    <w:rsid w:val="00FC39F0"/>
    <w:rsid w:val="00FC6319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2E43"/>
  <w15:docId w15:val="{1BB7BAB8-065A-459C-82F3-39966E9C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qFormat/>
    <w:rsid w:val="00AB0BD5"/>
    <w:pPr>
      <w:numPr>
        <w:numId w:val="2"/>
      </w:numPr>
      <w:spacing w:before="240" w:after="40"/>
      <w:ind w:left="357" w:hanging="357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qFormat/>
    <w:rsid w:val="009C12F7"/>
    <w:pPr>
      <w:keepNext/>
      <w:keepLines/>
      <w:numPr>
        <w:ilvl w:val="1"/>
        <w:numId w:val="2"/>
      </w:numPr>
      <w:spacing w:before="160" w:after="0"/>
      <w:ind w:left="788" w:hanging="431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Liststycke"/>
    <w:next w:val="Normal"/>
    <w:link w:val="Rubrik4Char"/>
    <w:unhideWhenUsed/>
    <w:qFormat/>
    <w:rsid w:val="00D40EC9"/>
    <w:pPr>
      <w:keepNext/>
      <w:keepLines/>
      <w:numPr>
        <w:ilvl w:val="2"/>
        <w:numId w:val="2"/>
      </w:numPr>
      <w:spacing w:before="40" w:after="0"/>
      <w:ind w:left="1225" w:hanging="505"/>
      <w:contextualSpacing w:val="0"/>
      <w:outlineLvl w:val="3"/>
    </w:pPr>
    <w:rPr>
      <w:rFonts w:asciiTheme="majorHAnsi" w:hAnsiTheme="majorHAnsi" w:cstheme="majorHAnsi"/>
      <w:i/>
      <w:iCs/>
      <w:sz w:val="21"/>
      <w:szCs w:val="21"/>
    </w:rPr>
  </w:style>
  <w:style w:type="paragraph" w:styleId="Rubrik5">
    <w:name w:val="heading 5"/>
    <w:basedOn w:val="Normal"/>
    <w:next w:val="Normal"/>
    <w:link w:val="Rubrik5Char"/>
    <w:unhideWhenUsed/>
    <w:qFormat/>
    <w:rsid w:val="00AD121F"/>
    <w:pPr>
      <w:keepNext/>
      <w:keepLines/>
      <w:pageBreakBefore/>
      <w:numPr>
        <w:numId w:val="43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rsid w:val="00AB0BD5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rsid w:val="009C12F7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rsid w:val="00D40EC9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rsid w:val="00AD121F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Rubrik6Char">
    <w:name w:val="Rubrik 6 Char"/>
    <w:basedOn w:val="Standardstycketeckensnitt"/>
    <w:link w:val="Rubrik6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Skriv text här"/>
    <w:basedOn w:val="Normal"/>
    <w:next w:val="Normal"/>
    <w:link w:val="RubrikChar"/>
    <w:uiPriority w:val="10"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aliases w:val="Skriv text här Char"/>
    <w:basedOn w:val="Standardstycketeckensnitt"/>
    <w:link w:val="Rubrik"/>
    <w:uiPriority w:val="10"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qFormat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75298"/>
    <w:rPr>
      <w:color w:val="0077BC" w:themeColor="accent1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AB0BD5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A27CCC"/>
    <w:pPr>
      <w:tabs>
        <w:tab w:val="left" w:pos="567"/>
        <w:tab w:val="left" w:pos="1134"/>
        <w:tab w:val="right" w:pos="7936"/>
      </w:tabs>
      <w:spacing w:after="0"/>
    </w:pPr>
  </w:style>
  <w:style w:type="paragraph" w:customStyle="1" w:styleId="Inskrivningstext10">
    <w:name w:val="Inskrivningstext 10"/>
    <w:basedOn w:val="Normal"/>
    <w:qFormat/>
    <w:rsid w:val="00D40EC9"/>
    <w:pPr>
      <w:spacing w:before="60" w:after="60" w:line="240" w:lineRule="auto"/>
    </w:pPr>
    <w:rPr>
      <w:rFonts w:eastAsia="Times New Roman" w:cs="Arial"/>
      <w:sz w:val="20"/>
      <w:szCs w:val="20"/>
      <w:lang w:val="de-DE" w:eastAsia="sv-SE"/>
    </w:rPr>
  </w:style>
  <w:style w:type="paragraph" w:customStyle="1" w:styleId="Cellrubrik">
    <w:name w:val="Cellrubrik"/>
    <w:qFormat/>
    <w:rsid w:val="00D40EC9"/>
    <w:pPr>
      <w:shd w:val="clear" w:color="auto" w:fill="F2F2F2" w:themeFill="background1" w:themeFillShade="F2"/>
      <w:spacing w:before="30" w:after="40"/>
      <w:ind w:right="-108"/>
    </w:pPr>
    <w:rPr>
      <w:rFonts w:ascii="Calibri" w:eastAsia="Times New Roman" w:hAnsi="Calibri" w:cs="Arial"/>
      <w:bCs/>
      <w:noProof/>
      <w:sz w:val="18"/>
      <w:szCs w:val="17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0EC9"/>
    <w:pPr>
      <w:spacing w:line="280" w:lineRule="atLeast"/>
    </w:pPr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0EC9"/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paragraph" w:styleId="Brdtext">
    <w:name w:val="Body Text"/>
    <w:basedOn w:val="Normal"/>
    <w:link w:val="BrdtextChar"/>
    <w:rsid w:val="00D40EC9"/>
    <w:pPr>
      <w:widowControl w:val="0"/>
      <w:tabs>
        <w:tab w:val="left" w:pos="170"/>
      </w:tabs>
      <w:autoSpaceDE w:val="0"/>
      <w:autoSpaceDN w:val="0"/>
      <w:adjustRightInd w:val="0"/>
      <w:spacing w:line="220" w:lineRule="atLeast"/>
      <w:textAlignment w:val="center"/>
    </w:pPr>
    <w:rPr>
      <w:rFonts w:ascii="Times" w:eastAsia="Times New Roman" w:hAnsi="Times" w:cs="Times New Roman"/>
      <w:color w:val="000000"/>
      <w:spacing w:val="1"/>
      <w:sz w:val="24"/>
      <w:szCs w:val="18"/>
      <w:lang w:eastAsia="sv-SE"/>
    </w:rPr>
  </w:style>
  <w:style w:type="character" w:customStyle="1" w:styleId="BrdtextChar">
    <w:name w:val="Brödtext Char"/>
    <w:basedOn w:val="Standardstycketeckensnitt"/>
    <w:link w:val="Brdtext"/>
    <w:rsid w:val="00D40EC9"/>
    <w:rPr>
      <w:rFonts w:ascii="Times" w:eastAsia="Times New Roman" w:hAnsi="Times" w:cs="Times New Roman"/>
      <w:color w:val="000000"/>
      <w:spacing w:val="1"/>
      <w:szCs w:val="18"/>
      <w:lang w:eastAsia="sv-SE"/>
    </w:rPr>
  </w:style>
  <w:style w:type="paragraph" w:customStyle="1" w:styleId="Tabellrubrik1">
    <w:name w:val="Tabellrubrik 1"/>
    <w:aliases w:val="11p"/>
    <w:basedOn w:val="Normal"/>
    <w:rsid w:val="00D40EC9"/>
    <w:pPr>
      <w:spacing w:after="40" w:line="240" w:lineRule="auto"/>
    </w:pPr>
    <w:rPr>
      <w:rFonts w:ascii="Times New Roman" w:eastAsia="Times New Roman" w:hAnsi="Times New Roman" w:cs="Times New Roman"/>
      <w:i/>
      <w:noProof/>
      <w:sz w:val="24"/>
      <w:lang w:eastAsia="sv-SE"/>
    </w:rPr>
  </w:style>
  <w:style w:type="character" w:styleId="Sidnummer">
    <w:name w:val="page number"/>
    <w:basedOn w:val="Standardstycketeckensnitt"/>
    <w:rsid w:val="00D40EC9"/>
    <w:rPr>
      <w:rFonts w:ascii="Times New Roman" w:hAnsi="Times New Roman" w:cs="Times New Roman"/>
      <w:sz w:val="24"/>
    </w:rPr>
  </w:style>
  <w:style w:type="paragraph" w:customStyle="1" w:styleId="kommando">
    <w:name w:val="kommando"/>
    <w:basedOn w:val="Normal"/>
    <w:uiPriority w:val="99"/>
    <w:rsid w:val="00D40EC9"/>
    <w:pPr>
      <w:spacing w:line="280" w:lineRule="atLeast"/>
    </w:pPr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99"/>
    <w:rsid w:val="00D40EC9"/>
    <w:rPr>
      <w:rFonts w:cs="Times New Roman"/>
      <w:color w:val="800080"/>
      <w:u w:val="single"/>
    </w:rPr>
  </w:style>
  <w:style w:type="paragraph" w:customStyle="1" w:styleId="NormalFet">
    <w:name w:val="Normal + Fet"/>
    <w:basedOn w:val="Normal"/>
    <w:link w:val="NormalFetChar"/>
    <w:rsid w:val="00D40EC9"/>
    <w:pPr>
      <w:spacing w:line="280" w:lineRule="atLeast"/>
    </w:pPr>
    <w:rPr>
      <w:rFonts w:ascii="Times New Roman" w:eastAsia="Times New Roman" w:hAnsi="Times New Roman" w:cs="Times New Roman"/>
      <w:b/>
      <w:noProof/>
      <w:sz w:val="24"/>
      <w:lang w:eastAsia="sv-SE"/>
    </w:rPr>
  </w:style>
  <w:style w:type="character" w:customStyle="1" w:styleId="NormalFetChar">
    <w:name w:val="Normal + Fet Char"/>
    <w:basedOn w:val="Standardstycketeckensnitt"/>
    <w:link w:val="NormalFet"/>
    <w:rsid w:val="00D40EC9"/>
    <w:rPr>
      <w:rFonts w:ascii="Times New Roman" w:eastAsia="Times New Roman" w:hAnsi="Times New Roman" w:cs="Times New Roman"/>
      <w:b/>
      <w:noProof/>
      <w:lang w:eastAsia="sv-SE"/>
    </w:rPr>
  </w:style>
  <w:style w:type="paragraph" w:customStyle="1" w:styleId="Tabelltext">
    <w:name w:val="Tabelltext"/>
    <w:basedOn w:val="Sidhuvud"/>
    <w:link w:val="TabelltextChar"/>
    <w:rsid w:val="00D40EC9"/>
    <w:pPr>
      <w:tabs>
        <w:tab w:val="clear" w:pos="4513"/>
        <w:tab w:val="clear" w:pos="9026"/>
        <w:tab w:val="center" w:pos="4536"/>
        <w:tab w:val="right" w:pos="9072"/>
      </w:tabs>
      <w:spacing w:after="160" w:line="280" w:lineRule="atLeast"/>
      <w:ind w:right="868"/>
    </w:pPr>
    <w:rPr>
      <w:rFonts w:ascii="Arial" w:eastAsia="Times New Roman" w:hAnsi="Arial" w:cs="Times New Roman"/>
      <w:noProof/>
      <w:lang w:eastAsia="sv-SE"/>
    </w:rPr>
  </w:style>
  <w:style w:type="character" w:customStyle="1" w:styleId="TabelltextChar">
    <w:name w:val="Tabelltext Char"/>
    <w:basedOn w:val="SidhuvudChar"/>
    <w:link w:val="Tabelltext"/>
    <w:rsid w:val="00D40EC9"/>
    <w:rPr>
      <w:rFonts w:ascii="Arial" w:eastAsia="Times New Roman" w:hAnsi="Arial" w:cs="Times New Roman"/>
      <w:noProof/>
      <w:sz w:val="22"/>
      <w:lang w:eastAsia="sv-SE"/>
    </w:rPr>
  </w:style>
  <w:style w:type="table" w:styleId="Rutntstabell1ljusdekorfrg3">
    <w:name w:val="Grid Table 1 Light Accent 3"/>
    <w:basedOn w:val="Normaltabell"/>
    <w:uiPriority w:val="46"/>
    <w:rsid w:val="00D40EC9"/>
    <w:pPr>
      <w:spacing w:after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DF0FF" w:themeColor="accent3" w:themeTint="66"/>
        <w:left w:val="single" w:sz="4" w:space="0" w:color="6DF0FF" w:themeColor="accent3" w:themeTint="66"/>
        <w:bottom w:val="single" w:sz="4" w:space="0" w:color="6DF0FF" w:themeColor="accent3" w:themeTint="66"/>
        <w:right w:val="single" w:sz="4" w:space="0" w:color="6DF0FF" w:themeColor="accent3" w:themeTint="66"/>
        <w:insideH w:val="single" w:sz="4" w:space="0" w:color="6DF0FF" w:themeColor="accent3" w:themeTint="66"/>
        <w:insideV w:val="single" w:sz="4" w:space="0" w:color="6D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40EC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0E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0EC9"/>
    <w:rPr>
      <w:rFonts w:ascii="Times New Roman" w:eastAsia="Times New Roman" w:hAnsi="Times New Roman" w:cs="Times New Roman"/>
      <w:b/>
      <w:bCs/>
      <w:noProof/>
      <w:sz w:val="20"/>
      <w:szCs w:val="20"/>
      <w:lang w:eastAsia="sv-SE"/>
    </w:rPr>
  </w:style>
  <w:style w:type="paragraph" w:customStyle="1" w:styleId="Ingresstext">
    <w:name w:val="Ingresstext"/>
    <w:basedOn w:val="Normal"/>
    <w:rsid w:val="00D40EC9"/>
    <w:pPr>
      <w:widowControl w:val="0"/>
      <w:tabs>
        <w:tab w:val="left" w:pos="227"/>
      </w:tabs>
      <w:autoSpaceDE w:val="0"/>
      <w:autoSpaceDN w:val="0"/>
      <w:adjustRightInd w:val="0"/>
      <w:spacing w:line="280" w:lineRule="atLeast"/>
      <w:textAlignment w:val="center"/>
    </w:pPr>
    <w:rPr>
      <w:rFonts w:ascii="Arial" w:eastAsia="Times New Roman" w:hAnsi="Arial" w:cs="Times New Roman"/>
      <w:b/>
      <w:noProof/>
      <w:color w:val="000000"/>
      <w:sz w:val="28"/>
      <w:szCs w:val="20"/>
      <w:lang w:eastAsia="sv-SE"/>
    </w:rPr>
  </w:style>
  <w:style w:type="paragraph" w:styleId="Innehll2">
    <w:name w:val="toc 2"/>
    <w:basedOn w:val="Rubrik2"/>
    <w:next w:val="Normal"/>
    <w:autoRedefine/>
    <w:uiPriority w:val="39"/>
    <w:rsid w:val="00D40EC9"/>
    <w:pPr>
      <w:numPr>
        <w:numId w:val="0"/>
      </w:numPr>
      <w:spacing w:before="0" w:after="0" w:line="280" w:lineRule="atLeast"/>
      <w:ind w:left="221"/>
    </w:pPr>
    <w:rPr>
      <w:rFonts w:asciiTheme="minorHAnsi" w:eastAsia="Times New Roman" w:hAnsiTheme="minorHAnsi" w:cs="Times New Roman"/>
      <w:bCs w:val="0"/>
      <w:noProof/>
      <w:sz w:val="28"/>
      <w:szCs w:val="24"/>
      <w:lang w:eastAsia="sv-SE"/>
    </w:rPr>
  </w:style>
  <w:style w:type="paragraph" w:styleId="Innehll3">
    <w:name w:val="toc 3"/>
    <w:basedOn w:val="Rubrik3"/>
    <w:next w:val="Normal"/>
    <w:autoRedefine/>
    <w:uiPriority w:val="39"/>
    <w:rsid w:val="00D40EC9"/>
    <w:pPr>
      <w:numPr>
        <w:ilvl w:val="0"/>
        <w:numId w:val="0"/>
      </w:numPr>
      <w:spacing w:before="0" w:line="280" w:lineRule="atLeast"/>
      <w:ind w:left="442"/>
    </w:pPr>
    <w:rPr>
      <w:rFonts w:asciiTheme="minorHAnsi" w:eastAsia="Times New Roman" w:hAnsiTheme="minorHAnsi" w:cs="Times New Roman"/>
      <w:bCs w:val="0"/>
      <w:noProof/>
      <w:sz w:val="24"/>
      <w:szCs w:val="24"/>
      <w:lang w:eastAsia="sv-SE"/>
    </w:rPr>
  </w:style>
  <w:style w:type="paragraph" w:customStyle="1" w:styleId="Arbetsmilj">
    <w:name w:val="Arbetsmiljö"/>
    <w:basedOn w:val="Normal"/>
    <w:link w:val="ArbetsmiljChar"/>
    <w:autoRedefine/>
    <w:rsid w:val="00D40EC9"/>
    <w:pPr>
      <w:spacing w:after="40" w:line="240" w:lineRule="auto"/>
    </w:pPr>
    <w:rPr>
      <w:rFonts w:ascii="Times New Roman" w:eastAsia="Times New Roman" w:hAnsi="Times New Roman" w:cs="Times New Roman"/>
      <w:i/>
      <w:noProof/>
      <w:sz w:val="24"/>
      <w:lang w:eastAsia="sv-SE"/>
    </w:rPr>
  </w:style>
  <w:style w:type="character" w:customStyle="1" w:styleId="ArbetsmiljChar">
    <w:name w:val="Arbetsmiljö Char"/>
    <w:basedOn w:val="Standardstycketeckensnitt"/>
    <w:link w:val="Arbetsmilj"/>
    <w:rsid w:val="00D40EC9"/>
    <w:rPr>
      <w:rFonts w:ascii="Times New Roman" w:eastAsia="Times New Roman" w:hAnsi="Times New Roman" w:cs="Times New Roman"/>
      <w:i/>
      <w:noProof/>
      <w:lang w:eastAsia="sv-SE"/>
    </w:rPr>
  </w:style>
  <w:style w:type="paragraph" w:styleId="Innehll4">
    <w:name w:val="toc 4"/>
    <w:basedOn w:val="Normal"/>
    <w:next w:val="Normal"/>
    <w:autoRedefine/>
    <w:uiPriority w:val="39"/>
    <w:unhideWhenUsed/>
    <w:rsid w:val="00D40EC9"/>
    <w:pPr>
      <w:spacing w:after="0" w:line="259" w:lineRule="auto"/>
      <w:ind w:left="660"/>
    </w:pPr>
    <w:rPr>
      <w:rFonts w:eastAsia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D40EC9"/>
    <w:pPr>
      <w:spacing w:after="0" w:line="259" w:lineRule="auto"/>
      <w:ind w:left="880"/>
    </w:pPr>
    <w:rPr>
      <w:rFonts w:eastAsia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D40EC9"/>
    <w:pPr>
      <w:spacing w:after="0" w:line="259" w:lineRule="auto"/>
      <w:ind w:left="1100"/>
    </w:pPr>
    <w:rPr>
      <w:rFonts w:eastAsia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D40EC9"/>
    <w:pPr>
      <w:spacing w:after="0" w:line="259" w:lineRule="auto"/>
      <w:ind w:left="1320"/>
    </w:pPr>
    <w:rPr>
      <w:rFonts w:eastAsia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D40EC9"/>
    <w:pPr>
      <w:spacing w:after="0" w:line="259" w:lineRule="auto"/>
      <w:ind w:left="1540"/>
    </w:pPr>
    <w:rPr>
      <w:rFonts w:eastAsia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D40EC9"/>
    <w:pPr>
      <w:spacing w:after="0" w:line="259" w:lineRule="auto"/>
      <w:ind w:left="1760"/>
    </w:pPr>
    <w:rPr>
      <w:rFonts w:eastAsiaTheme="minorHAnsi"/>
      <w:sz w:val="18"/>
      <w:szCs w:val="18"/>
    </w:rPr>
  </w:style>
  <w:style w:type="paragraph" w:customStyle="1" w:styleId="Dokumentnamn16psidhuvud">
    <w:name w:val="Dokumentnamn 16 p sidhuvud"/>
    <w:basedOn w:val="Normal"/>
    <w:rsid w:val="00D40EC9"/>
    <w:pPr>
      <w:spacing w:before="440" w:after="360" w:line="240" w:lineRule="auto"/>
      <w:ind w:left="6521"/>
      <w:jc w:val="right"/>
    </w:pPr>
    <w:rPr>
      <w:rFonts w:eastAsia="Times New Roman" w:cs="Arial"/>
      <w:b/>
      <w:sz w:val="32"/>
      <w:szCs w:val="32"/>
      <w:lang w:eastAsia="sv-SE"/>
    </w:rPr>
  </w:style>
  <w:style w:type="paragraph" w:customStyle="1" w:styleId="Rubrik10">
    <w:name w:val="Rubrik1"/>
    <w:basedOn w:val="Normal"/>
    <w:link w:val="Rubrik1Char0"/>
    <w:rsid w:val="00D40EC9"/>
    <w:pPr>
      <w:spacing w:before="480" w:after="80" w:line="280" w:lineRule="exact"/>
    </w:pPr>
    <w:rPr>
      <w:rFonts w:eastAsia="Times New Roman" w:cs="Times New Roman"/>
      <w:b/>
      <w:sz w:val="28"/>
      <w:lang w:eastAsia="sv-SE"/>
    </w:rPr>
  </w:style>
  <w:style w:type="character" w:customStyle="1" w:styleId="Rubrik1Char0">
    <w:name w:val="Rubrik1 Char"/>
    <w:basedOn w:val="Standardstycketeckensnitt"/>
    <w:link w:val="Rubrik10"/>
    <w:rsid w:val="00D40EC9"/>
    <w:rPr>
      <w:rFonts w:eastAsia="Times New Roman" w:cs="Times New Roman"/>
      <w:b/>
      <w:sz w:val="28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40EC9"/>
    <w:rPr>
      <w:color w:val="808080"/>
      <w:shd w:val="clear" w:color="auto" w:fill="E6E6E6"/>
    </w:rPr>
  </w:style>
  <w:style w:type="character" w:customStyle="1" w:styleId="Avdelaresidfot">
    <w:name w:val="Avdelare sidfot"/>
    <w:rsid w:val="00D40EC9"/>
    <w:rPr>
      <w:rFonts w:ascii="Arial" w:hAnsi="Arial"/>
      <w:position w:val="1"/>
    </w:rPr>
  </w:style>
  <w:style w:type="paragraph" w:customStyle="1" w:styleId="Bildtext">
    <w:name w:val="Bildtext"/>
    <w:basedOn w:val="Normal"/>
    <w:rsid w:val="00D40EC9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Arial" w:eastAsia="Times New Roman" w:hAnsi="Arial" w:cs="Times New Roman"/>
      <w:i/>
      <w:color w:val="000000"/>
      <w:sz w:val="12"/>
      <w:szCs w:val="12"/>
      <w:lang w:eastAsia="sv-SE"/>
    </w:rPr>
  </w:style>
  <w:style w:type="paragraph" w:customStyle="1" w:styleId="Mellanrubrik">
    <w:name w:val="Mellanrubrik"/>
    <w:basedOn w:val="Normal"/>
    <w:rsid w:val="00D40EC9"/>
    <w:pPr>
      <w:keepNext/>
      <w:keepLines/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rial" w:eastAsia="Times New Roman" w:hAnsi="Arial" w:cs="Times New Roman"/>
      <w:b/>
      <w:color w:val="000000"/>
      <w:sz w:val="24"/>
      <w:szCs w:val="18"/>
      <w:lang w:eastAsia="sv-SE"/>
    </w:rPr>
  </w:style>
  <w:style w:type="table" w:customStyle="1" w:styleId="Rutntstabell1ljusdekorfrg31">
    <w:name w:val="Rutnätstabell 1 ljus – dekorfärg 31"/>
    <w:basedOn w:val="Normaltabell"/>
    <w:uiPriority w:val="46"/>
    <w:rsid w:val="00D40EC9"/>
    <w:pPr>
      <w:spacing w:after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DF0FF" w:themeColor="accent3" w:themeTint="66"/>
        <w:left w:val="single" w:sz="4" w:space="0" w:color="6DF0FF" w:themeColor="accent3" w:themeTint="66"/>
        <w:bottom w:val="single" w:sz="4" w:space="0" w:color="6DF0FF" w:themeColor="accent3" w:themeTint="66"/>
        <w:right w:val="single" w:sz="4" w:space="0" w:color="6DF0FF" w:themeColor="accent3" w:themeTint="66"/>
        <w:insideH w:val="single" w:sz="4" w:space="0" w:color="6DF0FF" w:themeColor="accent3" w:themeTint="66"/>
        <w:insideV w:val="single" w:sz="4" w:space="0" w:color="6D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drubrikliten">
    <w:name w:val="Sidrubrik liten"/>
    <w:basedOn w:val="Normal"/>
    <w:rsid w:val="00D40EC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eastAsia="Times New Roman" w:hAnsi="Arial" w:cs="Times New Roman"/>
      <w:b/>
      <w:color w:val="FFFFFF"/>
      <w:spacing w:val="2"/>
      <w:sz w:val="20"/>
      <w:szCs w:val="20"/>
      <w:lang w:eastAsia="sv-SE"/>
    </w:rPr>
  </w:style>
  <w:style w:type="paragraph" w:customStyle="1" w:styleId="Sidrubrikstor">
    <w:name w:val="Sidrubrik stor"/>
    <w:basedOn w:val="Normal"/>
    <w:rsid w:val="00D40EC9"/>
    <w:pPr>
      <w:widowControl w:val="0"/>
      <w:autoSpaceDE w:val="0"/>
      <w:autoSpaceDN w:val="0"/>
      <w:adjustRightInd w:val="0"/>
      <w:spacing w:line="840" w:lineRule="atLeast"/>
      <w:textAlignment w:val="center"/>
    </w:pPr>
    <w:rPr>
      <w:rFonts w:ascii="Arial" w:eastAsia="Times New Roman" w:hAnsi="Arial" w:cs="Times New Roman"/>
      <w:color w:val="FFFFFF"/>
      <w:spacing w:val="-17"/>
      <w:sz w:val="84"/>
      <w:szCs w:val="8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1A2368A8A4110AA9F1B2E8467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341CA-4AF6-4E71-B452-4A2A134AB3C7}"/>
      </w:docPartPr>
      <w:docPartBody>
        <w:p w:rsidR="00B56176" w:rsidRDefault="00B56176">
          <w:pPr>
            <w:pStyle w:val="3561A2368A8A4110AA9F1B2E84671234"/>
          </w:pPr>
          <w:r w:rsidRPr="00D40EC9">
            <w:rPr>
              <w:color w:val="4472C4" w:themeColor="accent1"/>
            </w:rPr>
            <w:t>[Ange namn]</w:t>
          </w:r>
        </w:p>
      </w:docPartBody>
    </w:docPart>
    <w:docPart>
      <w:docPartPr>
        <w:name w:val="5BA0B1E0B5274A0981ADE65E9BCC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7C3A-B39F-4B82-AB99-421A59150ADE}"/>
      </w:docPartPr>
      <w:docPartBody>
        <w:p w:rsidR="00B56176" w:rsidRDefault="00B56176">
          <w:pPr>
            <w:pStyle w:val="5BA0B1E0B5274A0981ADE65E9BCC935E"/>
          </w:pPr>
          <w:r w:rsidRPr="00D40EC9">
            <w:rPr>
              <w:color w:val="4472C4" w:themeColor="accent1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1BE"/>
    <w:multiLevelType w:val="hybridMultilevel"/>
    <w:tmpl w:val="B49AF558"/>
    <w:lvl w:ilvl="0" w:tplc="C9509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0E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4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3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76"/>
    <w:rsid w:val="0043385A"/>
    <w:rsid w:val="00485B07"/>
    <w:rsid w:val="00B56176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4472C4" w:themeColor="accent1"/>
    </w:rPr>
  </w:style>
  <w:style w:type="paragraph" w:customStyle="1" w:styleId="3561A2368A8A4110AA9F1B2E84671234">
    <w:name w:val="3561A2368A8A4110AA9F1B2E84671234"/>
  </w:style>
  <w:style w:type="paragraph" w:customStyle="1" w:styleId="5BA0B1E0B5274A0981ADE65E9BCC935E">
    <w:name w:val="5BA0B1E0B5274A0981ADE65E9BCC9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D0BBC-AA9D-4F3C-A707-85359A766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673D2-A89E-4285-84A7-E8AD3A5FB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81B6C-064D-434B-9BA9-C2156317C9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199B52-E971-4D52-9821-2F7DE75058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Arbetsmiljöplan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Servicenivåer armaturer</dc:title>
  <dc:subject/>
  <dc:creator>Marina Mossberg</dc:creator>
  <dc:description/>
  <cp:lastModifiedBy>Cecilia Tisell</cp:lastModifiedBy>
  <cp:revision>9</cp:revision>
  <cp:lastPrinted>2017-01-05T15:29:00Z</cp:lastPrinted>
  <dcterms:created xsi:type="dcterms:W3CDTF">2022-10-04T11:18:00Z</dcterms:created>
  <dcterms:modified xsi:type="dcterms:W3CDTF">2022-10-04T11:24:00Z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