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6A8D37" w14:textId="3B9B94D7" w:rsidR="002313C6" w:rsidRDefault="002313C6" w:rsidP="002313C6"/>
    <w:p w14:paraId="5AA9CAA1" w14:textId="758015D8" w:rsidR="00FD064C" w:rsidRDefault="00FD064C" w:rsidP="002313C6"/>
    <w:p w14:paraId="4DD3013E" w14:textId="32E39871" w:rsidR="00FD064C" w:rsidRDefault="00FD064C" w:rsidP="002313C6"/>
    <w:p w14:paraId="605BF69F" w14:textId="43112E38" w:rsidR="00FD064C" w:rsidRDefault="00FD064C" w:rsidP="002313C6"/>
    <w:p w14:paraId="0526E8DF" w14:textId="40C07446" w:rsidR="00FD064C" w:rsidRDefault="00FD064C" w:rsidP="002313C6"/>
    <w:p w14:paraId="3239834A" w14:textId="0836E251" w:rsidR="00FD064C" w:rsidRDefault="00FD064C" w:rsidP="002313C6"/>
    <w:p w14:paraId="3C94FD6A" w14:textId="77777777" w:rsidR="00D4591A" w:rsidRDefault="00D4591A" w:rsidP="002313C6"/>
    <w:p w14:paraId="1DE1895A" w14:textId="77777777" w:rsidR="00FD064C" w:rsidRDefault="00FD064C" w:rsidP="002313C6"/>
    <w:p w14:paraId="2DDF472C" w14:textId="77777777" w:rsidR="00FD064C" w:rsidRPr="008C203F" w:rsidRDefault="00FD064C" w:rsidP="00FD064C">
      <w:pPr>
        <w:pStyle w:val="TK-Huvudrubrik"/>
        <w:spacing w:before="240" w:after="240"/>
      </w:pPr>
      <w:r w:rsidRPr="008C203F">
        <w:t xml:space="preserve">PROJEKTERING </w:t>
      </w:r>
    </w:p>
    <w:p w14:paraId="69BA35A1" w14:textId="77777777" w:rsidR="00FD064C" w:rsidRPr="008C203F" w:rsidRDefault="00FD064C" w:rsidP="00FD064C">
      <w:pPr>
        <w:pStyle w:val="TK-Huvudrubrik"/>
        <w:spacing w:before="240" w:after="240"/>
      </w:pPr>
      <w:r w:rsidRPr="008C203F">
        <w:t xml:space="preserve">OCH </w:t>
      </w:r>
    </w:p>
    <w:p w14:paraId="27A848BE" w14:textId="77777777" w:rsidR="00FD064C" w:rsidRPr="008C203F" w:rsidRDefault="00FD064C" w:rsidP="00FD064C">
      <w:pPr>
        <w:pStyle w:val="TK-Huvudrubrik"/>
        <w:spacing w:before="240" w:after="240"/>
      </w:pPr>
      <w:r w:rsidRPr="008C203F">
        <w:t>BYGGNATION</w:t>
      </w:r>
    </w:p>
    <w:p w14:paraId="7DFB6009" w14:textId="77777777" w:rsidR="00FD064C" w:rsidRPr="008C203F" w:rsidRDefault="00FD064C" w:rsidP="00FD064C">
      <w:pPr>
        <w:pStyle w:val="TK-Huvudrubrik"/>
        <w:spacing w:before="240" w:after="240"/>
      </w:pPr>
      <w:r w:rsidRPr="008C203F">
        <w:t>AV</w:t>
      </w:r>
    </w:p>
    <w:p w14:paraId="2FA03042" w14:textId="4ABD8FE1" w:rsidR="00FD064C" w:rsidRDefault="00E80D18" w:rsidP="00FD064C">
      <w:pPr>
        <w:pStyle w:val="TK-Huvudrubrik"/>
        <w:spacing w:before="240" w:after="240"/>
      </w:pPr>
      <w:r>
        <w:t>MARKVÄRME</w:t>
      </w:r>
    </w:p>
    <w:p w14:paraId="2F68188A" w14:textId="77777777" w:rsidR="00FD064C" w:rsidRDefault="00FD064C" w:rsidP="00FD064C">
      <w:pPr>
        <w:pStyle w:val="TK-Huvudrubrik"/>
        <w:jc w:val="left"/>
      </w:pPr>
    </w:p>
    <w:p w14:paraId="47822153" w14:textId="77777777" w:rsidR="00FD064C" w:rsidRPr="00327E6B" w:rsidRDefault="00FD064C" w:rsidP="00FD064C">
      <w:pPr>
        <w:pStyle w:val="TK-Brdtext"/>
      </w:pPr>
    </w:p>
    <w:p w14:paraId="66455A05" w14:textId="77777777" w:rsidR="00FD064C" w:rsidRPr="00CA0525" w:rsidRDefault="00FD064C" w:rsidP="00FD064C">
      <w:pPr>
        <w:pStyle w:val="TK-Brdtext"/>
      </w:pPr>
    </w:p>
    <w:p w14:paraId="0D9B6F1A" w14:textId="77777777" w:rsidR="00FD064C" w:rsidRPr="00CA0525" w:rsidRDefault="00FD064C" w:rsidP="00FD064C">
      <w:pPr>
        <w:pStyle w:val="TK-Brdtext"/>
      </w:pPr>
    </w:p>
    <w:p w14:paraId="1F01E089" w14:textId="77777777" w:rsidR="00FD064C" w:rsidRDefault="00FD064C" w:rsidP="00FD064C">
      <w:pPr>
        <w:rPr>
          <w:rFonts w:ascii="Garamond" w:hAnsi="Garamond"/>
        </w:rPr>
      </w:pPr>
    </w:p>
    <w:p w14:paraId="260FA211" w14:textId="77777777" w:rsidR="00FD064C" w:rsidRDefault="00FD064C" w:rsidP="00FD064C">
      <w:pPr>
        <w:rPr>
          <w:rFonts w:ascii="Garamond" w:hAnsi="Garamond"/>
        </w:rPr>
      </w:pPr>
    </w:p>
    <w:p w14:paraId="40C925CA" w14:textId="77777777" w:rsidR="00FD064C" w:rsidRDefault="00FD064C" w:rsidP="00FD064C">
      <w:pPr>
        <w:rPr>
          <w:rFonts w:ascii="Garamond" w:hAnsi="Garamond"/>
        </w:rPr>
      </w:pPr>
    </w:p>
    <w:p w14:paraId="7FBB9863" w14:textId="77777777" w:rsidR="00FD064C" w:rsidRDefault="00FD064C" w:rsidP="00FD064C">
      <w:pPr>
        <w:rPr>
          <w:rFonts w:ascii="Garamond" w:hAnsi="Garamond"/>
        </w:rPr>
      </w:pPr>
    </w:p>
    <w:p w14:paraId="15E4A45F" w14:textId="77777777" w:rsidR="00FD064C" w:rsidRDefault="00FD064C" w:rsidP="00FD064C">
      <w:pPr>
        <w:pStyle w:val="TK-Punktlista"/>
        <w:numPr>
          <w:ilvl w:val="0"/>
          <w:numId w:val="0"/>
        </w:numPr>
        <w:ind w:left="720" w:hanging="360"/>
      </w:pPr>
    </w:p>
    <w:p w14:paraId="0747B6E8" w14:textId="3C98C44F" w:rsidR="00D4591A" w:rsidRDefault="00D4591A"/>
    <w:p w14:paraId="3D6757AF" w14:textId="3ACAA9FE" w:rsidR="00FD064C" w:rsidRDefault="00FD064C" w:rsidP="00FD064C">
      <w:pPr>
        <w:pStyle w:val="TK-Punktlista"/>
        <w:numPr>
          <w:ilvl w:val="0"/>
          <w:numId w:val="0"/>
        </w:numPr>
        <w:ind w:left="720" w:hanging="360"/>
        <w:rPr>
          <w:caps/>
          <w:smallCaps/>
          <w:noProof/>
        </w:rPr>
      </w:pPr>
    </w:p>
    <w:p w14:paraId="2697C4D6" w14:textId="54AFD05F" w:rsidR="00EF09C3" w:rsidRDefault="00C70D71" w:rsidP="00DE4ECE">
      <w:pPr>
        <w:pStyle w:val="TK-Punktlista"/>
        <w:numPr>
          <w:ilvl w:val="0"/>
          <w:numId w:val="0"/>
        </w:numPr>
        <w:tabs>
          <w:tab w:val="left" w:pos="6065"/>
        </w:tabs>
      </w:pPr>
      <w:r>
        <w:tab/>
      </w:r>
    </w:p>
    <w:p w14:paraId="34A1A8F3" w14:textId="77777777" w:rsidR="00EF09C3" w:rsidRDefault="00EF09C3" w:rsidP="00FD064C">
      <w:pPr>
        <w:pStyle w:val="TK-Punktlista"/>
        <w:numPr>
          <w:ilvl w:val="0"/>
          <w:numId w:val="0"/>
        </w:numPr>
        <w:ind w:left="720"/>
      </w:pPr>
    </w:p>
    <w:bookmarkStart w:id="0" w:name="_Toc82504809" w:displacedByCustomXml="next"/>
    <w:sdt>
      <w:sdtPr>
        <w:rPr>
          <w:rFonts w:asciiTheme="minorHAnsi" w:eastAsiaTheme="minorEastAsia" w:hAnsiTheme="minorHAnsi" w:cstheme="minorBidi"/>
          <w:b w:val="0"/>
          <w:sz w:val="22"/>
          <w:szCs w:val="24"/>
          <w:lang w:eastAsia="en-US"/>
        </w:rPr>
        <w:id w:val="-1177646275"/>
        <w:docPartObj>
          <w:docPartGallery w:val="Table of Contents"/>
          <w:docPartUnique/>
        </w:docPartObj>
      </w:sdtPr>
      <w:sdtEndPr>
        <w:rPr>
          <w:bCs/>
        </w:rPr>
      </w:sdtEndPr>
      <w:sdtContent>
        <w:p w14:paraId="7E1C301D" w14:textId="1798D31E" w:rsidR="00EF09C3" w:rsidRDefault="00EF09C3" w:rsidP="00EF09C3">
          <w:pPr>
            <w:pStyle w:val="TK-Rubrik1"/>
          </w:pPr>
          <w:r>
            <w:t>Innehåll</w:t>
          </w:r>
          <w:bookmarkEnd w:id="0"/>
        </w:p>
        <w:p w14:paraId="496B24B9" w14:textId="31E7AEB4" w:rsidR="00604A6E" w:rsidRDefault="00EF09C3">
          <w:pPr>
            <w:pStyle w:val="Innehll1"/>
            <w:tabs>
              <w:tab w:val="right" w:leader="dot" w:pos="7926"/>
            </w:tabs>
            <w:rPr>
              <w:noProof/>
              <w:szCs w:val="22"/>
              <w:lang w:eastAsia="sv-SE"/>
            </w:rPr>
          </w:pPr>
          <w:r>
            <w:fldChar w:fldCharType="begin"/>
          </w:r>
          <w:r>
            <w:instrText xml:space="preserve"> TOC \o "1-3" \h \z \u </w:instrText>
          </w:r>
          <w:r>
            <w:fldChar w:fldCharType="separate"/>
          </w:r>
          <w:hyperlink w:anchor="_Toc82504809" w:history="1">
            <w:r w:rsidR="00604A6E" w:rsidRPr="00147444">
              <w:rPr>
                <w:rStyle w:val="Hyperlnk"/>
                <w:noProof/>
              </w:rPr>
              <w:t>Innehåll</w:t>
            </w:r>
            <w:r w:rsidR="00604A6E">
              <w:rPr>
                <w:noProof/>
                <w:webHidden/>
              </w:rPr>
              <w:tab/>
            </w:r>
            <w:r w:rsidR="00604A6E">
              <w:rPr>
                <w:noProof/>
                <w:webHidden/>
              </w:rPr>
              <w:fldChar w:fldCharType="begin"/>
            </w:r>
            <w:r w:rsidR="00604A6E">
              <w:rPr>
                <w:noProof/>
                <w:webHidden/>
              </w:rPr>
              <w:instrText xml:space="preserve"> PAGEREF _Toc82504809 \h </w:instrText>
            </w:r>
            <w:r w:rsidR="00604A6E">
              <w:rPr>
                <w:noProof/>
                <w:webHidden/>
              </w:rPr>
            </w:r>
            <w:r w:rsidR="00604A6E">
              <w:rPr>
                <w:noProof/>
                <w:webHidden/>
              </w:rPr>
              <w:fldChar w:fldCharType="separate"/>
            </w:r>
            <w:r w:rsidR="00604A6E">
              <w:rPr>
                <w:noProof/>
                <w:webHidden/>
              </w:rPr>
              <w:t>2</w:t>
            </w:r>
            <w:r w:rsidR="00604A6E">
              <w:rPr>
                <w:noProof/>
                <w:webHidden/>
              </w:rPr>
              <w:fldChar w:fldCharType="end"/>
            </w:r>
          </w:hyperlink>
        </w:p>
        <w:p w14:paraId="2E6CB788" w14:textId="1AFBB490" w:rsidR="00604A6E" w:rsidRDefault="00117F48">
          <w:pPr>
            <w:pStyle w:val="Innehll1"/>
            <w:tabs>
              <w:tab w:val="left" w:pos="440"/>
              <w:tab w:val="right" w:leader="dot" w:pos="7926"/>
            </w:tabs>
            <w:rPr>
              <w:noProof/>
              <w:szCs w:val="22"/>
              <w:lang w:eastAsia="sv-SE"/>
            </w:rPr>
          </w:pPr>
          <w:hyperlink w:anchor="_Toc82504810" w:history="1">
            <w:r w:rsidR="00604A6E" w:rsidRPr="00147444">
              <w:rPr>
                <w:rStyle w:val="Hyperlnk"/>
                <w:noProof/>
              </w:rPr>
              <w:t>1.</w:t>
            </w:r>
            <w:r w:rsidR="00604A6E">
              <w:rPr>
                <w:noProof/>
                <w:szCs w:val="22"/>
                <w:lang w:eastAsia="sv-SE"/>
              </w:rPr>
              <w:tab/>
            </w:r>
            <w:r w:rsidR="00604A6E" w:rsidRPr="00147444">
              <w:rPr>
                <w:rStyle w:val="Hyperlnk"/>
                <w:noProof/>
              </w:rPr>
              <w:t>Utformning</w:t>
            </w:r>
            <w:r w:rsidR="00604A6E">
              <w:rPr>
                <w:noProof/>
                <w:webHidden/>
              </w:rPr>
              <w:tab/>
            </w:r>
            <w:r w:rsidR="00604A6E">
              <w:rPr>
                <w:noProof/>
                <w:webHidden/>
              </w:rPr>
              <w:fldChar w:fldCharType="begin"/>
            </w:r>
            <w:r w:rsidR="00604A6E">
              <w:rPr>
                <w:noProof/>
                <w:webHidden/>
              </w:rPr>
              <w:instrText xml:space="preserve"> PAGEREF _Toc82504810 \h </w:instrText>
            </w:r>
            <w:r w:rsidR="00604A6E">
              <w:rPr>
                <w:noProof/>
                <w:webHidden/>
              </w:rPr>
            </w:r>
            <w:r w:rsidR="00604A6E">
              <w:rPr>
                <w:noProof/>
                <w:webHidden/>
              </w:rPr>
              <w:fldChar w:fldCharType="separate"/>
            </w:r>
            <w:r w:rsidR="00604A6E">
              <w:rPr>
                <w:noProof/>
                <w:webHidden/>
              </w:rPr>
              <w:t>3</w:t>
            </w:r>
            <w:r w:rsidR="00604A6E">
              <w:rPr>
                <w:noProof/>
                <w:webHidden/>
              </w:rPr>
              <w:fldChar w:fldCharType="end"/>
            </w:r>
          </w:hyperlink>
        </w:p>
        <w:p w14:paraId="1BC9AC95" w14:textId="5106CE1D" w:rsidR="00604A6E" w:rsidRDefault="00117F48">
          <w:pPr>
            <w:pStyle w:val="Innehll1"/>
            <w:tabs>
              <w:tab w:val="left" w:pos="660"/>
              <w:tab w:val="right" w:leader="dot" w:pos="7926"/>
            </w:tabs>
            <w:rPr>
              <w:noProof/>
              <w:szCs w:val="22"/>
              <w:lang w:eastAsia="sv-SE"/>
            </w:rPr>
          </w:pPr>
          <w:hyperlink w:anchor="_Toc82504811" w:history="1">
            <w:r w:rsidR="00604A6E" w:rsidRPr="00147444">
              <w:rPr>
                <w:rStyle w:val="Hyperlnk"/>
                <w:noProof/>
                <w14:scene3d>
                  <w14:camera w14:prst="orthographicFront"/>
                  <w14:lightRig w14:rig="threePt" w14:dir="t">
                    <w14:rot w14:lat="0" w14:lon="0" w14:rev="0"/>
                  </w14:lightRig>
                </w14:scene3d>
              </w:rPr>
              <w:t>1.1.</w:t>
            </w:r>
            <w:r w:rsidR="00604A6E">
              <w:rPr>
                <w:noProof/>
                <w:szCs w:val="22"/>
                <w:lang w:eastAsia="sv-SE"/>
              </w:rPr>
              <w:tab/>
            </w:r>
            <w:r w:rsidR="00604A6E" w:rsidRPr="00147444">
              <w:rPr>
                <w:rStyle w:val="Hyperlnk"/>
                <w:noProof/>
              </w:rPr>
              <w:t>Syfte</w:t>
            </w:r>
            <w:r w:rsidR="00604A6E">
              <w:rPr>
                <w:noProof/>
                <w:webHidden/>
              </w:rPr>
              <w:tab/>
            </w:r>
            <w:r w:rsidR="00604A6E">
              <w:rPr>
                <w:noProof/>
                <w:webHidden/>
              </w:rPr>
              <w:fldChar w:fldCharType="begin"/>
            </w:r>
            <w:r w:rsidR="00604A6E">
              <w:rPr>
                <w:noProof/>
                <w:webHidden/>
              </w:rPr>
              <w:instrText xml:space="preserve"> PAGEREF _Toc82504811 \h </w:instrText>
            </w:r>
            <w:r w:rsidR="00604A6E">
              <w:rPr>
                <w:noProof/>
                <w:webHidden/>
              </w:rPr>
            </w:r>
            <w:r w:rsidR="00604A6E">
              <w:rPr>
                <w:noProof/>
                <w:webHidden/>
              </w:rPr>
              <w:fldChar w:fldCharType="separate"/>
            </w:r>
            <w:r w:rsidR="00604A6E">
              <w:rPr>
                <w:noProof/>
                <w:webHidden/>
              </w:rPr>
              <w:t>3</w:t>
            </w:r>
            <w:r w:rsidR="00604A6E">
              <w:rPr>
                <w:noProof/>
                <w:webHidden/>
              </w:rPr>
              <w:fldChar w:fldCharType="end"/>
            </w:r>
          </w:hyperlink>
        </w:p>
        <w:p w14:paraId="22EE913E" w14:textId="588F4372" w:rsidR="00604A6E" w:rsidRDefault="00117F48">
          <w:pPr>
            <w:pStyle w:val="Innehll1"/>
            <w:tabs>
              <w:tab w:val="left" w:pos="660"/>
              <w:tab w:val="right" w:leader="dot" w:pos="7926"/>
            </w:tabs>
            <w:rPr>
              <w:noProof/>
              <w:szCs w:val="22"/>
              <w:lang w:eastAsia="sv-SE"/>
            </w:rPr>
          </w:pPr>
          <w:hyperlink w:anchor="_Toc82504812" w:history="1">
            <w:r w:rsidR="00604A6E" w:rsidRPr="00147444">
              <w:rPr>
                <w:rStyle w:val="Hyperlnk"/>
                <w:noProof/>
                <w14:scene3d>
                  <w14:camera w14:prst="orthographicFront"/>
                  <w14:lightRig w14:rig="threePt" w14:dir="t">
                    <w14:rot w14:lat="0" w14:lon="0" w14:rev="0"/>
                  </w14:lightRig>
                </w14:scene3d>
              </w:rPr>
              <w:t>1.2.</w:t>
            </w:r>
            <w:r w:rsidR="00604A6E">
              <w:rPr>
                <w:noProof/>
                <w:szCs w:val="22"/>
                <w:lang w:eastAsia="sv-SE"/>
              </w:rPr>
              <w:tab/>
            </w:r>
            <w:r w:rsidR="00604A6E" w:rsidRPr="00147444">
              <w:rPr>
                <w:rStyle w:val="Hyperlnk"/>
                <w:noProof/>
              </w:rPr>
              <w:t>Ny anläggning</w:t>
            </w:r>
            <w:r w:rsidR="00604A6E">
              <w:rPr>
                <w:noProof/>
                <w:webHidden/>
              </w:rPr>
              <w:tab/>
            </w:r>
            <w:r w:rsidR="00604A6E">
              <w:rPr>
                <w:noProof/>
                <w:webHidden/>
              </w:rPr>
              <w:fldChar w:fldCharType="begin"/>
            </w:r>
            <w:r w:rsidR="00604A6E">
              <w:rPr>
                <w:noProof/>
                <w:webHidden/>
              </w:rPr>
              <w:instrText xml:space="preserve"> PAGEREF _Toc82504812 \h </w:instrText>
            </w:r>
            <w:r w:rsidR="00604A6E">
              <w:rPr>
                <w:noProof/>
                <w:webHidden/>
              </w:rPr>
            </w:r>
            <w:r w:rsidR="00604A6E">
              <w:rPr>
                <w:noProof/>
                <w:webHidden/>
              </w:rPr>
              <w:fldChar w:fldCharType="separate"/>
            </w:r>
            <w:r w:rsidR="00604A6E">
              <w:rPr>
                <w:noProof/>
                <w:webHidden/>
              </w:rPr>
              <w:t>3</w:t>
            </w:r>
            <w:r w:rsidR="00604A6E">
              <w:rPr>
                <w:noProof/>
                <w:webHidden/>
              </w:rPr>
              <w:fldChar w:fldCharType="end"/>
            </w:r>
          </w:hyperlink>
        </w:p>
        <w:p w14:paraId="3546CB72" w14:textId="002C7CFF" w:rsidR="00604A6E" w:rsidRDefault="00117F48">
          <w:pPr>
            <w:pStyle w:val="Innehll1"/>
            <w:tabs>
              <w:tab w:val="left" w:pos="660"/>
              <w:tab w:val="right" w:leader="dot" w:pos="7926"/>
            </w:tabs>
            <w:rPr>
              <w:noProof/>
              <w:szCs w:val="22"/>
              <w:lang w:eastAsia="sv-SE"/>
            </w:rPr>
          </w:pPr>
          <w:hyperlink w:anchor="_Toc82504813" w:history="1">
            <w:r w:rsidR="00604A6E" w:rsidRPr="00147444">
              <w:rPr>
                <w:rStyle w:val="Hyperlnk"/>
                <w:noProof/>
                <w14:scene3d>
                  <w14:camera w14:prst="orthographicFront"/>
                  <w14:lightRig w14:rig="threePt" w14:dir="t">
                    <w14:rot w14:lat="0" w14:lon="0" w14:rev="0"/>
                  </w14:lightRig>
                </w14:scene3d>
              </w:rPr>
              <w:t>1.3.</w:t>
            </w:r>
            <w:r w:rsidR="00604A6E">
              <w:rPr>
                <w:noProof/>
                <w:szCs w:val="22"/>
                <w:lang w:eastAsia="sv-SE"/>
              </w:rPr>
              <w:tab/>
            </w:r>
            <w:r w:rsidR="00604A6E" w:rsidRPr="00147444">
              <w:rPr>
                <w:rStyle w:val="Hyperlnk"/>
                <w:noProof/>
              </w:rPr>
              <w:t>Anläggningar</w:t>
            </w:r>
            <w:r w:rsidR="00604A6E">
              <w:rPr>
                <w:noProof/>
                <w:webHidden/>
              </w:rPr>
              <w:tab/>
            </w:r>
            <w:r w:rsidR="00604A6E">
              <w:rPr>
                <w:noProof/>
                <w:webHidden/>
              </w:rPr>
              <w:fldChar w:fldCharType="begin"/>
            </w:r>
            <w:r w:rsidR="00604A6E">
              <w:rPr>
                <w:noProof/>
                <w:webHidden/>
              </w:rPr>
              <w:instrText xml:space="preserve"> PAGEREF _Toc82504813 \h </w:instrText>
            </w:r>
            <w:r w:rsidR="00604A6E">
              <w:rPr>
                <w:noProof/>
                <w:webHidden/>
              </w:rPr>
            </w:r>
            <w:r w:rsidR="00604A6E">
              <w:rPr>
                <w:noProof/>
                <w:webHidden/>
              </w:rPr>
              <w:fldChar w:fldCharType="separate"/>
            </w:r>
            <w:r w:rsidR="00604A6E">
              <w:rPr>
                <w:noProof/>
                <w:webHidden/>
              </w:rPr>
              <w:t>3</w:t>
            </w:r>
            <w:r w:rsidR="00604A6E">
              <w:rPr>
                <w:noProof/>
                <w:webHidden/>
              </w:rPr>
              <w:fldChar w:fldCharType="end"/>
            </w:r>
          </w:hyperlink>
        </w:p>
        <w:p w14:paraId="77F798AC" w14:textId="205605DA" w:rsidR="00604A6E" w:rsidRDefault="00117F48">
          <w:pPr>
            <w:pStyle w:val="Innehll1"/>
            <w:tabs>
              <w:tab w:val="left" w:pos="880"/>
              <w:tab w:val="right" w:leader="dot" w:pos="7926"/>
            </w:tabs>
            <w:rPr>
              <w:noProof/>
              <w:szCs w:val="22"/>
              <w:lang w:eastAsia="sv-SE"/>
            </w:rPr>
          </w:pPr>
          <w:hyperlink w:anchor="_Toc82504814" w:history="1">
            <w:r w:rsidR="00604A6E" w:rsidRPr="00147444">
              <w:rPr>
                <w:rStyle w:val="Hyperlnk"/>
                <w:noProof/>
              </w:rPr>
              <w:t>1.3.1.</w:t>
            </w:r>
            <w:r w:rsidR="00604A6E">
              <w:rPr>
                <w:noProof/>
                <w:szCs w:val="22"/>
                <w:lang w:eastAsia="sv-SE"/>
              </w:rPr>
              <w:tab/>
            </w:r>
            <w:r w:rsidR="00604A6E" w:rsidRPr="00147444">
              <w:rPr>
                <w:rStyle w:val="Hyperlnk"/>
                <w:noProof/>
              </w:rPr>
              <w:t>Område Centrum</w:t>
            </w:r>
            <w:r w:rsidR="00604A6E">
              <w:rPr>
                <w:noProof/>
                <w:webHidden/>
              </w:rPr>
              <w:tab/>
            </w:r>
            <w:r w:rsidR="00604A6E">
              <w:rPr>
                <w:noProof/>
                <w:webHidden/>
              </w:rPr>
              <w:fldChar w:fldCharType="begin"/>
            </w:r>
            <w:r w:rsidR="00604A6E">
              <w:rPr>
                <w:noProof/>
                <w:webHidden/>
              </w:rPr>
              <w:instrText xml:space="preserve"> PAGEREF _Toc82504814 \h </w:instrText>
            </w:r>
            <w:r w:rsidR="00604A6E">
              <w:rPr>
                <w:noProof/>
                <w:webHidden/>
              </w:rPr>
            </w:r>
            <w:r w:rsidR="00604A6E">
              <w:rPr>
                <w:noProof/>
                <w:webHidden/>
              </w:rPr>
              <w:fldChar w:fldCharType="separate"/>
            </w:r>
            <w:r w:rsidR="00604A6E">
              <w:rPr>
                <w:noProof/>
                <w:webHidden/>
              </w:rPr>
              <w:t>4</w:t>
            </w:r>
            <w:r w:rsidR="00604A6E">
              <w:rPr>
                <w:noProof/>
                <w:webHidden/>
              </w:rPr>
              <w:fldChar w:fldCharType="end"/>
            </w:r>
          </w:hyperlink>
        </w:p>
        <w:p w14:paraId="70A8EA87" w14:textId="1A5CCBEC" w:rsidR="00604A6E" w:rsidRDefault="00117F48">
          <w:pPr>
            <w:pStyle w:val="Innehll1"/>
            <w:tabs>
              <w:tab w:val="left" w:pos="880"/>
              <w:tab w:val="right" w:leader="dot" w:pos="7926"/>
            </w:tabs>
            <w:rPr>
              <w:noProof/>
              <w:szCs w:val="22"/>
              <w:lang w:eastAsia="sv-SE"/>
            </w:rPr>
          </w:pPr>
          <w:hyperlink w:anchor="_Toc82504815" w:history="1">
            <w:r w:rsidR="00604A6E" w:rsidRPr="00147444">
              <w:rPr>
                <w:rStyle w:val="Hyperlnk"/>
                <w:noProof/>
              </w:rPr>
              <w:t>1.3.2.</w:t>
            </w:r>
            <w:r w:rsidR="00604A6E">
              <w:rPr>
                <w:noProof/>
                <w:szCs w:val="22"/>
                <w:lang w:eastAsia="sv-SE"/>
              </w:rPr>
              <w:tab/>
            </w:r>
            <w:r w:rsidR="00604A6E" w:rsidRPr="00147444">
              <w:rPr>
                <w:rStyle w:val="Hyperlnk"/>
                <w:noProof/>
              </w:rPr>
              <w:t>Område Gamlestaden</w:t>
            </w:r>
            <w:r w:rsidR="00604A6E">
              <w:rPr>
                <w:noProof/>
                <w:webHidden/>
              </w:rPr>
              <w:tab/>
            </w:r>
            <w:r w:rsidR="00604A6E">
              <w:rPr>
                <w:noProof/>
                <w:webHidden/>
              </w:rPr>
              <w:fldChar w:fldCharType="begin"/>
            </w:r>
            <w:r w:rsidR="00604A6E">
              <w:rPr>
                <w:noProof/>
                <w:webHidden/>
              </w:rPr>
              <w:instrText xml:space="preserve"> PAGEREF _Toc82504815 \h </w:instrText>
            </w:r>
            <w:r w:rsidR="00604A6E">
              <w:rPr>
                <w:noProof/>
                <w:webHidden/>
              </w:rPr>
            </w:r>
            <w:r w:rsidR="00604A6E">
              <w:rPr>
                <w:noProof/>
                <w:webHidden/>
              </w:rPr>
              <w:fldChar w:fldCharType="separate"/>
            </w:r>
            <w:r w:rsidR="00604A6E">
              <w:rPr>
                <w:noProof/>
                <w:webHidden/>
              </w:rPr>
              <w:t>5</w:t>
            </w:r>
            <w:r w:rsidR="00604A6E">
              <w:rPr>
                <w:noProof/>
                <w:webHidden/>
              </w:rPr>
              <w:fldChar w:fldCharType="end"/>
            </w:r>
          </w:hyperlink>
        </w:p>
        <w:p w14:paraId="1B3A3A8D" w14:textId="3D19EC4F" w:rsidR="00604A6E" w:rsidRDefault="00117F48">
          <w:pPr>
            <w:pStyle w:val="Innehll1"/>
            <w:tabs>
              <w:tab w:val="left" w:pos="440"/>
              <w:tab w:val="right" w:leader="dot" w:pos="7926"/>
            </w:tabs>
            <w:rPr>
              <w:noProof/>
              <w:szCs w:val="22"/>
              <w:lang w:eastAsia="sv-SE"/>
            </w:rPr>
          </w:pPr>
          <w:hyperlink w:anchor="_Toc82504816" w:history="1">
            <w:r w:rsidR="00604A6E" w:rsidRPr="00147444">
              <w:rPr>
                <w:rStyle w:val="Hyperlnk"/>
                <w:noProof/>
              </w:rPr>
              <w:t>2.</w:t>
            </w:r>
            <w:r w:rsidR="00604A6E">
              <w:rPr>
                <w:noProof/>
                <w:szCs w:val="22"/>
                <w:lang w:eastAsia="sv-SE"/>
              </w:rPr>
              <w:tab/>
            </w:r>
            <w:r w:rsidR="00604A6E" w:rsidRPr="00147444">
              <w:rPr>
                <w:rStyle w:val="Hyperlnk"/>
                <w:noProof/>
              </w:rPr>
              <w:t>Projektering</w:t>
            </w:r>
            <w:r w:rsidR="00604A6E">
              <w:rPr>
                <w:noProof/>
                <w:webHidden/>
              </w:rPr>
              <w:tab/>
            </w:r>
            <w:r w:rsidR="00604A6E">
              <w:rPr>
                <w:noProof/>
                <w:webHidden/>
              </w:rPr>
              <w:fldChar w:fldCharType="begin"/>
            </w:r>
            <w:r w:rsidR="00604A6E">
              <w:rPr>
                <w:noProof/>
                <w:webHidden/>
              </w:rPr>
              <w:instrText xml:space="preserve"> PAGEREF _Toc82504816 \h </w:instrText>
            </w:r>
            <w:r w:rsidR="00604A6E">
              <w:rPr>
                <w:noProof/>
                <w:webHidden/>
              </w:rPr>
            </w:r>
            <w:r w:rsidR="00604A6E">
              <w:rPr>
                <w:noProof/>
                <w:webHidden/>
              </w:rPr>
              <w:fldChar w:fldCharType="separate"/>
            </w:r>
            <w:r w:rsidR="00604A6E">
              <w:rPr>
                <w:noProof/>
                <w:webHidden/>
              </w:rPr>
              <w:t>6</w:t>
            </w:r>
            <w:r w:rsidR="00604A6E">
              <w:rPr>
                <w:noProof/>
                <w:webHidden/>
              </w:rPr>
              <w:fldChar w:fldCharType="end"/>
            </w:r>
          </w:hyperlink>
        </w:p>
        <w:p w14:paraId="23E4F04B" w14:textId="7A75D7A1" w:rsidR="00604A6E" w:rsidRDefault="00117F48">
          <w:pPr>
            <w:pStyle w:val="Innehll1"/>
            <w:tabs>
              <w:tab w:val="left" w:pos="660"/>
              <w:tab w:val="right" w:leader="dot" w:pos="7926"/>
            </w:tabs>
            <w:rPr>
              <w:noProof/>
              <w:szCs w:val="22"/>
              <w:lang w:eastAsia="sv-SE"/>
            </w:rPr>
          </w:pPr>
          <w:hyperlink w:anchor="_Toc82504817" w:history="1">
            <w:r w:rsidR="00604A6E" w:rsidRPr="00147444">
              <w:rPr>
                <w:rStyle w:val="Hyperlnk"/>
                <w:noProof/>
                <w14:scene3d>
                  <w14:camera w14:prst="orthographicFront"/>
                  <w14:lightRig w14:rig="threePt" w14:dir="t">
                    <w14:rot w14:lat="0" w14:lon="0" w14:rev="0"/>
                  </w14:lightRig>
                </w14:scene3d>
              </w:rPr>
              <w:t>2.1.</w:t>
            </w:r>
            <w:r w:rsidR="00604A6E">
              <w:rPr>
                <w:noProof/>
                <w:szCs w:val="22"/>
                <w:lang w:eastAsia="sv-SE"/>
              </w:rPr>
              <w:tab/>
            </w:r>
            <w:r w:rsidR="00604A6E" w:rsidRPr="00147444">
              <w:rPr>
                <w:rStyle w:val="Hyperlnk"/>
                <w:noProof/>
              </w:rPr>
              <w:t>Projektering nybyggnation</w:t>
            </w:r>
            <w:r w:rsidR="00604A6E">
              <w:rPr>
                <w:noProof/>
                <w:webHidden/>
              </w:rPr>
              <w:tab/>
            </w:r>
            <w:r w:rsidR="00604A6E">
              <w:rPr>
                <w:noProof/>
                <w:webHidden/>
              </w:rPr>
              <w:fldChar w:fldCharType="begin"/>
            </w:r>
            <w:r w:rsidR="00604A6E">
              <w:rPr>
                <w:noProof/>
                <w:webHidden/>
              </w:rPr>
              <w:instrText xml:space="preserve"> PAGEREF _Toc82504817 \h </w:instrText>
            </w:r>
            <w:r w:rsidR="00604A6E">
              <w:rPr>
                <w:noProof/>
                <w:webHidden/>
              </w:rPr>
            </w:r>
            <w:r w:rsidR="00604A6E">
              <w:rPr>
                <w:noProof/>
                <w:webHidden/>
              </w:rPr>
              <w:fldChar w:fldCharType="separate"/>
            </w:r>
            <w:r w:rsidR="00604A6E">
              <w:rPr>
                <w:noProof/>
                <w:webHidden/>
              </w:rPr>
              <w:t>6</w:t>
            </w:r>
            <w:r w:rsidR="00604A6E">
              <w:rPr>
                <w:noProof/>
                <w:webHidden/>
              </w:rPr>
              <w:fldChar w:fldCharType="end"/>
            </w:r>
          </w:hyperlink>
        </w:p>
        <w:p w14:paraId="20E32226" w14:textId="1C7A7C3A" w:rsidR="00604A6E" w:rsidRDefault="00117F48">
          <w:pPr>
            <w:pStyle w:val="Innehll1"/>
            <w:tabs>
              <w:tab w:val="left" w:pos="880"/>
              <w:tab w:val="right" w:leader="dot" w:pos="7926"/>
            </w:tabs>
            <w:rPr>
              <w:noProof/>
              <w:szCs w:val="22"/>
              <w:lang w:eastAsia="sv-SE"/>
            </w:rPr>
          </w:pPr>
          <w:hyperlink w:anchor="_Toc82504818" w:history="1">
            <w:r w:rsidR="00604A6E" w:rsidRPr="00147444">
              <w:rPr>
                <w:rStyle w:val="Hyperlnk"/>
                <w:noProof/>
              </w:rPr>
              <w:t>2.1.1.</w:t>
            </w:r>
            <w:r w:rsidR="00604A6E">
              <w:rPr>
                <w:noProof/>
                <w:szCs w:val="22"/>
                <w:lang w:eastAsia="sv-SE"/>
              </w:rPr>
              <w:tab/>
            </w:r>
            <w:r w:rsidR="00604A6E" w:rsidRPr="00147444">
              <w:rPr>
                <w:rStyle w:val="Hyperlnk"/>
                <w:noProof/>
              </w:rPr>
              <w:t>Ritningar och beskrivningar</w:t>
            </w:r>
            <w:r w:rsidR="00604A6E">
              <w:rPr>
                <w:noProof/>
                <w:webHidden/>
              </w:rPr>
              <w:tab/>
            </w:r>
            <w:r w:rsidR="00604A6E">
              <w:rPr>
                <w:noProof/>
                <w:webHidden/>
              </w:rPr>
              <w:fldChar w:fldCharType="begin"/>
            </w:r>
            <w:r w:rsidR="00604A6E">
              <w:rPr>
                <w:noProof/>
                <w:webHidden/>
              </w:rPr>
              <w:instrText xml:space="preserve"> PAGEREF _Toc82504818 \h </w:instrText>
            </w:r>
            <w:r w:rsidR="00604A6E">
              <w:rPr>
                <w:noProof/>
                <w:webHidden/>
              </w:rPr>
            </w:r>
            <w:r w:rsidR="00604A6E">
              <w:rPr>
                <w:noProof/>
                <w:webHidden/>
              </w:rPr>
              <w:fldChar w:fldCharType="separate"/>
            </w:r>
            <w:r w:rsidR="00604A6E">
              <w:rPr>
                <w:noProof/>
                <w:webHidden/>
              </w:rPr>
              <w:t>6</w:t>
            </w:r>
            <w:r w:rsidR="00604A6E">
              <w:rPr>
                <w:noProof/>
                <w:webHidden/>
              </w:rPr>
              <w:fldChar w:fldCharType="end"/>
            </w:r>
          </w:hyperlink>
        </w:p>
        <w:p w14:paraId="44A1C86C" w14:textId="54E99F2E" w:rsidR="00604A6E" w:rsidRDefault="00117F48">
          <w:pPr>
            <w:pStyle w:val="Innehll1"/>
            <w:tabs>
              <w:tab w:val="left" w:pos="880"/>
              <w:tab w:val="right" w:leader="dot" w:pos="7926"/>
            </w:tabs>
            <w:rPr>
              <w:noProof/>
              <w:szCs w:val="22"/>
              <w:lang w:eastAsia="sv-SE"/>
            </w:rPr>
          </w:pPr>
          <w:hyperlink w:anchor="_Toc82504819" w:history="1">
            <w:r w:rsidR="00604A6E" w:rsidRPr="00147444">
              <w:rPr>
                <w:rStyle w:val="Hyperlnk"/>
                <w:noProof/>
              </w:rPr>
              <w:t>2.1.2.</w:t>
            </w:r>
            <w:r w:rsidR="00604A6E">
              <w:rPr>
                <w:noProof/>
                <w:szCs w:val="22"/>
                <w:lang w:eastAsia="sv-SE"/>
              </w:rPr>
              <w:tab/>
            </w:r>
            <w:r w:rsidR="00604A6E" w:rsidRPr="00147444">
              <w:rPr>
                <w:rStyle w:val="Hyperlnk"/>
                <w:noProof/>
              </w:rPr>
              <w:t>Styrsystem</w:t>
            </w:r>
            <w:r w:rsidR="00604A6E">
              <w:rPr>
                <w:noProof/>
                <w:webHidden/>
              </w:rPr>
              <w:tab/>
            </w:r>
            <w:r w:rsidR="00604A6E">
              <w:rPr>
                <w:noProof/>
                <w:webHidden/>
              </w:rPr>
              <w:fldChar w:fldCharType="begin"/>
            </w:r>
            <w:r w:rsidR="00604A6E">
              <w:rPr>
                <w:noProof/>
                <w:webHidden/>
              </w:rPr>
              <w:instrText xml:space="preserve"> PAGEREF _Toc82504819 \h </w:instrText>
            </w:r>
            <w:r w:rsidR="00604A6E">
              <w:rPr>
                <w:noProof/>
                <w:webHidden/>
              </w:rPr>
            </w:r>
            <w:r w:rsidR="00604A6E">
              <w:rPr>
                <w:noProof/>
                <w:webHidden/>
              </w:rPr>
              <w:fldChar w:fldCharType="separate"/>
            </w:r>
            <w:r w:rsidR="00604A6E">
              <w:rPr>
                <w:noProof/>
                <w:webHidden/>
              </w:rPr>
              <w:t>6</w:t>
            </w:r>
            <w:r w:rsidR="00604A6E">
              <w:rPr>
                <w:noProof/>
                <w:webHidden/>
              </w:rPr>
              <w:fldChar w:fldCharType="end"/>
            </w:r>
          </w:hyperlink>
        </w:p>
        <w:p w14:paraId="0D92AF0E" w14:textId="0BD3E63E" w:rsidR="00604A6E" w:rsidRDefault="00117F48">
          <w:pPr>
            <w:pStyle w:val="Innehll1"/>
            <w:tabs>
              <w:tab w:val="left" w:pos="880"/>
              <w:tab w:val="right" w:leader="dot" w:pos="7926"/>
            </w:tabs>
            <w:rPr>
              <w:noProof/>
              <w:szCs w:val="22"/>
              <w:lang w:eastAsia="sv-SE"/>
            </w:rPr>
          </w:pPr>
          <w:hyperlink w:anchor="_Toc82504820" w:history="1">
            <w:r w:rsidR="00604A6E" w:rsidRPr="00147444">
              <w:rPr>
                <w:rStyle w:val="Hyperlnk"/>
                <w:noProof/>
              </w:rPr>
              <w:t>2.1.3.</w:t>
            </w:r>
            <w:r w:rsidR="00604A6E">
              <w:rPr>
                <w:noProof/>
                <w:szCs w:val="22"/>
                <w:lang w:eastAsia="sv-SE"/>
              </w:rPr>
              <w:tab/>
            </w:r>
            <w:r w:rsidR="00604A6E" w:rsidRPr="00147444">
              <w:rPr>
                <w:rStyle w:val="Hyperlnk"/>
                <w:noProof/>
              </w:rPr>
              <w:t>Markvärmecentralen</w:t>
            </w:r>
            <w:r w:rsidR="00604A6E">
              <w:rPr>
                <w:noProof/>
                <w:webHidden/>
              </w:rPr>
              <w:tab/>
            </w:r>
            <w:r w:rsidR="00604A6E">
              <w:rPr>
                <w:noProof/>
                <w:webHidden/>
              </w:rPr>
              <w:fldChar w:fldCharType="begin"/>
            </w:r>
            <w:r w:rsidR="00604A6E">
              <w:rPr>
                <w:noProof/>
                <w:webHidden/>
              </w:rPr>
              <w:instrText xml:space="preserve"> PAGEREF _Toc82504820 \h </w:instrText>
            </w:r>
            <w:r w:rsidR="00604A6E">
              <w:rPr>
                <w:noProof/>
                <w:webHidden/>
              </w:rPr>
            </w:r>
            <w:r w:rsidR="00604A6E">
              <w:rPr>
                <w:noProof/>
                <w:webHidden/>
              </w:rPr>
              <w:fldChar w:fldCharType="separate"/>
            </w:r>
            <w:r w:rsidR="00604A6E">
              <w:rPr>
                <w:noProof/>
                <w:webHidden/>
              </w:rPr>
              <w:t>7</w:t>
            </w:r>
            <w:r w:rsidR="00604A6E">
              <w:rPr>
                <w:noProof/>
                <w:webHidden/>
              </w:rPr>
              <w:fldChar w:fldCharType="end"/>
            </w:r>
          </w:hyperlink>
        </w:p>
        <w:p w14:paraId="4F525B11" w14:textId="4AC1E43A" w:rsidR="00604A6E" w:rsidRDefault="00117F48">
          <w:pPr>
            <w:pStyle w:val="Innehll1"/>
            <w:tabs>
              <w:tab w:val="left" w:pos="880"/>
              <w:tab w:val="right" w:leader="dot" w:pos="7926"/>
            </w:tabs>
            <w:rPr>
              <w:noProof/>
              <w:szCs w:val="22"/>
              <w:lang w:eastAsia="sv-SE"/>
            </w:rPr>
          </w:pPr>
          <w:hyperlink w:anchor="_Toc82504821" w:history="1">
            <w:r w:rsidR="00604A6E" w:rsidRPr="00147444">
              <w:rPr>
                <w:rStyle w:val="Hyperlnk"/>
                <w:noProof/>
              </w:rPr>
              <w:t>2.1.4.</w:t>
            </w:r>
            <w:r w:rsidR="00604A6E">
              <w:rPr>
                <w:noProof/>
                <w:szCs w:val="22"/>
                <w:lang w:eastAsia="sv-SE"/>
              </w:rPr>
              <w:tab/>
            </w:r>
            <w:r w:rsidR="00604A6E" w:rsidRPr="00147444">
              <w:rPr>
                <w:rStyle w:val="Hyperlnk"/>
                <w:noProof/>
              </w:rPr>
              <w:t>Matarledningar</w:t>
            </w:r>
            <w:r w:rsidR="00604A6E">
              <w:rPr>
                <w:noProof/>
                <w:webHidden/>
              </w:rPr>
              <w:tab/>
            </w:r>
            <w:r w:rsidR="00604A6E">
              <w:rPr>
                <w:noProof/>
                <w:webHidden/>
              </w:rPr>
              <w:fldChar w:fldCharType="begin"/>
            </w:r>
            <w:r w:rsidR="00604A6E">
              <w:rPr>
                <w:noProof/>
                <w:webHidden/>
              </w:rPr>
              <w:instrText xml:space="preserve"> PAGEREF _Toc82504821 \h </w:instrText>
            </w:r>
            <w:r w:rsidR="00604A6E">
              <w:rPr>
                <w:noProof/>
                <w:webHidden/>
              </w:rPr>
            </w:r>
            <w:r w:rsidR="00604A6E">
              <w:rPr>
                <w:noProof/>
                <w:webHidden/>
              </w:rPr>
              <w:fldChar w:fldCharType="separate"/>
            </w:r>
            <w:r w:rsidR="00604A6E">
              <w:rPr>
                <w:noProof/>
                <w:webHidden/>
              </w:rPr>
              <w:t>7</w:t>
            </w:r>
            <w:r w:rsidR="00604A6E">
              <w:rPr>
                <w:noProof/>
                <w:webHidden/>
              </w:rPr>
              <w:fldChar w:fldCharType="end"/>
            </w:r>
          </w:hyperlink>
        </w:p>
        <w:p w14:paraId="257C70BF" w14:textId="4BE6C3BE" w:rsidR="00604A6E" w:rsidRDefault="00117F48">
          <w:pPr>
            <w:pStyle w:val="Innehll1"/>
            <w:tabs>
              <w:tab w:val="left" w:pos="880"/>
              <w:tab w:val="right" w:leader="dot" w:pos="7926"/>
            </w:tabs>
            <w:rPr>
              <w:noProof/>
              <w:szCs w:val="22"/>
              <w:lang w:eastAsia="sv-SE"/>
            </w:rPr>
          </w:pPr>
          <w:hyperlink w:anchor="_Toc82504822" w:history="1">
            <w:r w:rsidR="00604A6E" w:rsidRPr="00147444">
              <w:rPr>
                <w:rStyle w:val="Hyperlnk"/>
                <w:noProof/>
              </w:rPr>
              <w:t>2.1.5.</w:t>
            </w:r>
            <w:r w:rsidR="00604A6E">
              <w:rPr>
                <w:noProof/>
                <w:szCs w:val="22"/>
                <w:lang w:eastAsia="sv-SE"/>
              </w:rPr>
              <w:tab/>
            </w:r>
            <w:r w:rsidR="00604A6E" w:rsidRPr="00147444">
              <w:rPr>
                <w:rStyle w:val="Hyperlnk"/>
                <w:noProof/>
              </w:rPr>
              <w:t>Fördelningsrör</w:t>
            </w:r>
            <w:r w:rsidR="00604A6E">
              <w:rPr>
                <w:noProof/>
                <w:webHidden/>
              </w:rPr>
              <w:tab/>
            </w:r>
            <w:r w:rsidR="00604A6E">
              <w:rPr>
                <w:noProof/>
                <w:webHidden/>
              </w:rPr>
              <w:fldChar w:fldCharType="begin"/>
            </w:r>
            <w:r w:rsidR="00604A6E">
              <w:rPr>
                <w:noProof/>
                <w:webHidden/>
              </w:rPr>
              <w:instrText xml:space="preserve"> PAGEREF _Toc82504822 \h </w:instrText>
            </w:r>
            <w:r w:rsidR="00604A6E">
              <w:rPr>
                <w:noProof/>
                <w:webHidden/>
              </w:rPr>
            </w:r>
            <w:r w:rsidR="00604A6E">
              <w:rPr>
                <w:noProof/>
                <w:webHidden/>
              </w:rPr>
              <w:fldChar w:fldCharType="separate"/>
            </w:r>
            <w:r w:rsidR="00604A6E">
              <w:rPr>
                <w:noProof/>
                <w:webHidden/>
              </w:rPr>
              <w:t>7</w:t>
            </w:r>
            <w:r w:rsidR="00604A6E">
              <w:rPr>
                <w:noProof/>
                <w:webHidden/>
              </w:rPr>
              <w:fldChar w:fldCharType="end"/>
            </w:r>
          </w:hyperlink>
        </w:p>
        <w:p w14:paraId="31FE137F" w14:textId="1371877D" w:rsidR="00604A6E" w:rsidRDefault="00117F48">
          <w:pPr>
            <w:pStyle w:val="Innehll1"/>
            <w:tabs>
              <w:tab w:val="left" w:pos="880"/>
              <w:tab w:val="right" w:leader="dot" w:pos="7926"/>
            </w:tabs>
            <w:rPr>
              <w:noProof/>
              <w:szCs w:val="22"/>
              <w:lang w:eastAsia="sv-SE"/>
            </w:rPr>
          </w:pPr>
          <w:hyperlink w:anchor="_Toc82504823" w:history="1">
            <w:r w:rsidR="00604A6E" w:rsidRPr="00147444">
              <w:rPr>
                <w:rStyle w:val="Hyperlnk"/>
                <w:noProof/>
              </w:rPr>
              <w:t>2.1.6.</w:t>
            </w:r>
            <w:r w:rsidR="00604A6E">
              <w:rPr>
                <w:noProof/>
                <w:szCs w:val="22"/>
                <w:lang w:eastAsia="sv-SE"/>
              </w:rPr>
              <w:tab/>
            </w:r>
            <w:r w:rsidR="00604A6E" w:rsidRPr="00147444">
              <w:rPr>
                <w:rStyle w:val="Hyperlnk"/>
                <w:noProof/>
              </w:rPr>
              <w:t>Markvärmeslingor</w:t>
            </w:r>
            <w:r w:rsidR="00604A6E">
              <w:rPr>
                <w:noProof/>
                <w:webHidden/>
              </w:rPr>
              <w:tab/>
            </w:r>
            <w:r w:rsidR="00604A6E">
              <w:rPr>
                <w:noProof/>
                <w:webHidden/>
              </w:rPr>
              <w:fldChar w:fldCharType="begin"/>
            </w:r>
            <w:r w:rsidR="00604A6E">
              <w:rPr>
                <w:noProof/>
                <w:webHidden/>
              </w:rPr>
              <w:instrText xml:space="preserve"> PAGEREF _Toc82504823 \h </w:instrText>
            </w:r>
            <w:r w:rsidR="00604A6E">
              <w:rPr>
                <w:noProof/>
                <w:webHidden/>
              </w:rPr>
            </w:r>
            <w:r w:rsidR="00604A6E">
              <w:rPr>
                <w:noProof/>
                <w:webHidden/>
              </w:rPr>
              <w:fldChar w:fldCharType="separate"/>
            </w:r>
            <w:r w:rsidR="00604A6E">
              <w:rPr>
                <w:noProof/>
                <w:webHidden/>
              </w:rPr>
              <w:t>7</w:t>
            </w:r>
            <w:r w:rsidR="00604A6E">
              <w:rPr>
                <w:noProof/>
                <w:webHidden/>
              </w:rPr>
              <w:fldChar w:fldCharType="end"/>
            </w:r>
          </w:hyperlink>
        </w:p>
        <w:p w14:paraId="7B3ECD3E" w14:textId="4692572F" w:rsidR="00604A6E" w:rsidRDefault="00117F48">
          <w:pPr>
            <w:pStyle w:val="Innehll1"/>
            <w:tabs>
              <w:tab w:val="left" w:pos="880"/>
              <w:tab w:val="right" w:leader="dot" w:pos="7926"/>
            </w:tabs>
            <w:rPr>
              <w:noProof/>
              <w:szCs w:val="22"/>
              <w:lang w:eastAsia="sv-SE"/>
            </w:rPr>
          </w:pPr>
          <w:hyperlink w:anchor="_Toc82504824" w:history="1">
            <w:r w:rsidR="00604A6E" w:rsidRPr="00147444">
              <w:rPr>
                <w:rStyle w:val="Hyperlnk"/>
                <w:noProof/>
              </w:rPr>
              <w:t>2.1.7.</w:t>
            </w:r>
            <w:r w:rsidR="00604A6E">
              <w:rPr>
                <w:noProof/>
                <w:szCs w:val="22"/>
                <w:lang w:eastAsia="sv-SE"/>
              </w:rPr>
              <w:tab/>
            </w:r>
            <w:r w:rsidR="00604A6E" w:rsidRPr="00147444">
              <w:rPr>
                <w:rStyle w:val="Hyperlnk"/>
                <w:noProof/>
              </w:rPr>
              <w:t>Skarvning av rör</w:t>
            </w:r>
            <w:r w:rsidR="00604A6E">
              <w:rPr>
                <w:noProof/>
                <w:webHidden/>
              </w:rPr>
              <w:tab/>
            </w:r>
            <w:r w:rsidR="00604A6E">
              <w:rPr>
                <w:noProof/>
                <w:webHidden/>
              </w:rPr>
              <w:fldChar w:fldCharType="begin"/>
            </w:r>
            <w:r w:rsidR="00604A6E">
              <w:rPr>
                <w:noProof/>
                <w:webHidden/>
              </w:rPr>
              <w:instrText xml:space="preserve"> PAGEREF _Toc82504824 \h </w:instrText>
            </w:r>
            <w:r w:rsidR="00604A6E">
              <w:rPr>
                <w:noProof/>
                <w:webHidden/>
              </w:rPr>
            </w:r>
            <w:r w:rsidR="00604A6E">
              <w:rPr>
                <w:noProof/>
                <w:webHidden/>
              </w:rPr>
              <w:fldChar w:fldCharType="separate"/>
            </w:r>
            <w:r w:rsidR="00604A6E">
              <w:rPr>
                <w:noProof/>
                <w:webHidden/>
              </w:rPr>
              <w:t>7</w:t>
            </w:r>
            <w:r w:rsidR="00604A6E">
              <w:rPr>
                <w:noProof/>
                <w:webHidden/>
              </w:rPr>
              <w:fldChar w:fldCharType="end"/>
            </w:r>
          </w:hyperlink>
        </w:p>
        <w:p w14:paraId="3354C91F" w14:textId="2B0C7190" w:rsidR="00604A6E" w:rsidRDefault="00117F48">
          <w:pPr>
            <w:pStyle w:val="Innehll1"/>
            <w:tabs>
              <w:tab w:val="left" w:pos="880"/>
              <w:tab w:val="right" w:leader="dot" w:pos="7926"/>
            </w:tabs>
            <w:rPr>
              <w:noProof/>
              <w:szCs w:val="22"/>
              <w:lang w:eastAsia="sv-SE"/>
            </w:rPr>
          </w:pPr>
          <w:hyperlink w:anchor="_Toc82504825" w:history="1">
            <w:r w:rsidR="00604A6E" w:rsidRPr="00147444">
              <w:rPr>
                <w:rStyle w:val="Hyperlnk"/>
                <w:noProof/>
              </w:rPr>
              <w:t>2.1.8.</w:t>
            </w:r>
            <w:r w:rsidR="00604A6E">
              <w:rPr>
                <w:noProof/>
                <w:szCs w:val="22"/>
                <w:lang w:eastAsia="sv-SE"/>
              </w:rPr>
              <w:tab/>
            </w:r>
            <w:r w:rsidR="00604A6E" w:rsidRPr="00147444">
              <w:rPr>
                <w:rStyle w:val="Hyperlnk"/>
                <w:noProof/>
              </w:rPr>
              <w:t>Kablar och kanalisation</w:t>
            </w:r>
            <w:r w:rsidR="00604A6E">
              <w:rPr>
                <w:noProof/>
                <w:webHidden/>
              </w:rPr>
              <w:tab/>
            </w:r>
            <w:r w:rsidR="00604A6E">
              <w:rPr>
                <w:noProof/>
                <w:webHidden/>
              </w:rPr>
              <w:fldChar w:fldCharType="begin"/>
            </w:r>
            <w:r w:rsidR="00604A6E">
              <w:rPr>
                <w:noProof/>
                <w:webHidden/>
              </w:rPr>
              <w:instrText xml:space="preserve"> PAGEREF _Toc82504825 \h </w:instrText>
            </w:r>
            <w:r w:rsidR="00604A6E">
              <w:rPr>
                <w:noProof/>
                <w:webHidden/>
              </w:rPr>
            </w:r>
            <w:r w:rsidR="00604A6E">
              <w:rPr>
                <w:noProof/>
                <w:webHidden/>
              </w:rPr>
              <w:fldChar w:fldCharType="separate"/>
            </w:r>
            <w:r w:rsidR="00604A6E">
              <w:rPr>
                <w:noProof/>
                <w:webHidden/>
              </w:rPr>
              <w:t>7</w:t>
            </w:r>
            <w:r w:rsidR="00604A6E">
              <w:rPr>
                <w:noProof/>
                <w:webHidden/>
              </w:rPr>
              <w:fldChar w:fldCharType="end"/>
            </w:r>
          </w:hyperlink>
        </w:p>
        <w:p w14:paraId="56B47F01" w14:textId="6B21BB25" w:rsidR="00604A6E" w:rsidRDefault="00117F48">
          <w:pPr>
            <w:pStyle w:val="Innehll1"/>
            <w:tabs>
              <w:tab w:val="left" w:pos="880"/>
              <w:tab w:val="right" w:leader="dot" w:pos="7926"/>
            </w:tabs>
            <w:rPr>
              <w:noProof/>
              <w:szCs w:val="22"/>
              <w:lang w:eastAsia="sv-SE"/>
            </w:rPr>
          </w:pPr>
          <w:hyperlink w:anchor="_Toc82504826" w:history="1">
            <w:r w:rsidR="00604A6E" w:rsidRPr="00147444">
              <w:rPr>
                <w:rStyle w:val="Hyperlnk"/>
                <w:noProof/>
              </w:rPr>
              <w:t>2.1.9.</w:t>
            </w:r>
            <w:r w:rsidR="00604A6E">
              <w:rPr>
                <w:noProof/>
                <w:szCs w:val="22"/>
                <w:lang w:eastAsia="sv-SE"/>
              </w:rPr>
              <w:tab/>
            </w:r>
            <w:r w:rsidR="00604A6E" w:rsidRPr="00147444">
              <w:rPr>
                <w:rStyle w:val="Hyperlnk"/>
                <w:noProof/>
              </w:rPr>
              <w:t>Märkning – Skyltar</w:t>
            </w:r>
            <w:r w:rsidR="00604A6E">
              <w:rPr>
                <w:noProof/>
                <w:webHidden/>
              </w:rPr>
              <w:tab/>
            </w:r>
            <w:r w:rsidR="00604A6E">
              <w:rPr>
                <w:noProof/>
                <w:webHidden/>
              </w:rPr>
              <w:fldChar w:fldCharType="begin"/>
            </w:r>
            <w:r w:rsidR="00604A6E">
              <w:rPr>
                <w:noProof/>
                <w:webHidden/>
              </w:rPr>
              <w:instrText xml:space="preserve"> PAGEREF _Toc82504826 \h </w:instrText>
            </w:r>
            <w:r w:rsidR="00604A6E">
              <w:rPr>
                <w:noProof/>
                <w:webHidden/>
              </w:rPr>
            </w:r>
            <w:r w:rsidR="00604A6E">
              <w:rPr>
                <w:noProof/>
                <w:webHidden/>
              </w:rPr>
              <w:fldChar w:fldCharType="separate"/>
            </w:r>
            <w:r w:rsidR="00604A6E">
              <w:rPr>
                <w:noProof/>
                <w:webHidden/>
              </w:rPr>
              <w:t>8</w:t>
            </w:r>
            <w:r w:rsidR="00604A6E">
              <w:rPr>
                <w:noProof/>
                <w:webHidden/>
              </w:rPr>
              <w:fldChar w:fldCharType="end"/>
            </w:r>
          </w:hyperlink>
        </w:p>
        <w:p w14:paraId="657933E9" w14:textId="036FC876" w:rsidR="00604A6E" w:rsidRDefault="00117F48">
          <w:pPr>
            <w:pStyle w:val="Innehll1"/>
            <w:tabs>
              <w:tab w:val="left" w:pos="880"/>
              <w:tab w:val="right" w:leader="dot" w:pos="7926"/>
            </w:tabs>
            <w:rPr>
              <w:noProof/>
              <w:szCs w:val="22"/>
              <w:lang w:eastAsia="sv-SE"/>
            </w:rPr>
          </w:pPr>
          <w:hyperlink w:anchor="_Toc82504827" w:history="1">
            <w:r w:rsidR="00604A6E" w:rsidRPr="00147444">
              <w:rPr>
                <w:rStyle w:val="Hyperlnk"/>
                <w:noProof/>
              </w:rPr>
              <w:t>2.1.10.</w:t>
            </w:r>
            <w:r w:rsidR="00604A6E">
              <w:rPr>
                <w:noProof/>
                <w:szCs w:val="22"/>
                <w:lang w:eastAsia="sv-SE"/>
              </w:rPr>
              <w:tab/>
            </w:r>
            <w:r w:rsidR="00604A6E" w:rsidRPr="00147444">
              <w:rPr>
                <w:rStyle w:val="Hyperlnk"/>
                <w:noProof/>
              </w:rPr>
              <w:t>Märkning – Givare</w:t>
            </w:r>
            <w:r w:rsidR="00604A6E">
              <w:rPr>
                <w:noProof/>
                <w:webHidden/>
              </w:rPr>
              <w:tab/>
            </w:r>
            <w:r w:rsidR="00604A6E">
              <w:rPr>
                <w:noProof/>
                <w:webHidden/>
              </w:rPr>
              <w:fldChar w:fldCharType="begin"/>
            </w:r>
            <w:r w:rsidR="00604A6E">
              <w:rPr>
                <w:noProof/>
                <w:webHidden/>
              </w:rPr>
              <w:instrText xml:space="preserve"> PAGEREF _Toc82504827 \h </w:instrText>
            </w:r>
            <w:r w:rsidR="00604A6E">
              <w:rPr>
                <w:noProof/>
                <w:webHidden/>
              </w:rPr>
            </w:r>
            <w:r w:rsidR="00604A6E">
              <w:rPr>
                <w:noProof/>
                <w:webHidden/>
              </w:rPr>
              <w:fldChar w:fldCharType="separate"/>
            </w:r>
            <w:r w:rsidR="00604A6E">
              <w:rPr>
                <w:noProof/>
                <w:webHidden/>
              </w:rPr>
              <w:t>8</w:t>
            </w:r>
            <w:r w:rsidR="00604A6E">
              <w:rPr>
                <w:noProof/>
                <w:webHidden/>
              </w:rPr>
              <w:fldChar w:fldCharType="end"/>
            </w:r>
          </w:hyperlink>
        </w:p>
        <w:p w14:paraId="75C956B8" w14:textId="7C486D0C" w:rsidR="00604A6E" w:rsidRDefault="00117F48">
          <w:pPr>
            <w:pStyle w:val="Innehll1"/>
            <w:tabs>
              <w:tab w:val="left" w:pos="880"/>
              <w:tab w:val="right" w:leader="dot" w:pos="7926"/>
            </w:tabs>
            <w:rPr>
              <w:noProof/>
              <w:szCs w:val="22"/>
              <w:lang w:eastAsia="sv-SE"/>
            </w:rPr>
          </w:pPr>
          <w:hyperlink w:anchor="_Toc82504828" w:history="1">
            <w:r w:rsidR="00604A6E" w:rsidRPr="00147444">
              <w:rPr>
                <w:rStyle w:val="Hyperlnk"/>
                <w:noProof/>
              </w:rPr>
              <w:t>2.1.11.</w:t>
            </w:r>
            <w:r w:rsidR="00604A6E">
              <w:rPr>
                <w:noProof/>
                <w:szCs w:val="22"/>
                <w:lang w:eastAsia="sv-SE"/>
              </w:rPr>
              <w:tab/>
            </w:r>
            <w:r w:rsidR="00604A6E" w:rsidRPr="00147444">
              <w:rPr>
                <w:rStyle w:val="Hyperlnk"/>
                <w:noProof/>
              </w:rPr>
              <w:t>Relationshandlingar</w:t>
            </w:r>
            <w:r w:rsidR="00604A6E">
              <w:rPr>
                <w:noProof/>
                <w:webHidden/>
              </w:rPr>
              <w:tab/>
            </w:r>
            <w:r w:rsidR="00604A6E">
              <w:rPr>
                <w:noProof/>
                <w:webHidden/>
              </w:rPr>
              <w:fldChar w:fldCharType="begin"/>
            </w:r>
            <w:r w:rsidR="00604A6E">
              <w:rPr>
                <w:noProof/>
                <w:webHidden/>
              </w:rPr>
              <w:instrText xml:space="preserve"> PAGEREF _Toc82504828 \h </w:instrText>
            </w:r>
            <w:r w:rsidR="00604A6E">
              <w:rPr>
                <w:noProof/>
                <w:webHidden/>
              </w:rPr>
            </w:r>
            <w:r w:rsidR="00604A6E">
              <w:rPr>
                <w:noProof/>
                <w:webHidden/>
              </w:rPr>
              <w:fldChar w:fldCharType="separate"/>
            </w:r>
            <w:r w:rsidR="00604A6E">
              <w:rPr>
                <w:noProof/>
                <w:webHidden/>
              </w:rPr>
              <w:t>9</w:t>
            </w:r>
            <w:r w:rsidR="00604A6E">
              <w:rPr>
                <w:noProof/>
                <w:webHidden/>
              </w:rPr>
              <w:fldChar w:fldCharType="end"/>
            </w:r>
          </w:hyperlink>
        </w:p>
        <w:p w14:paraId="4810D252" w14:textId="1BE01D58" w:rsidR="00604A6E" w:rsidRDefault="00117F48">
          <w:pPr>
            <w:pStyle w:val="Innehll1"/>
            <w:tabs>
              <w:tab w:val="left" w:pos="660"/>
              <w:tab w:val="right" w:leader="dot" w:pos="7926"/>
            </w:tabs>
            <w:rPr>
              <w:noProof/>
              <w:szCs w:val="22"/>
              <w:lang w:eastAsia="sv-SE"/>
            </w:rPr>
          </w:pPr>
          <w:hyperlink w:anchor="_Toc82504829" w:history="1">
            <w:r w:rsidR="00604A6E" w:rsidRPr="00147444">
              <w:rPr>
                <w:rStyle w:val="Hyperlnk"/>
                <w:noProof/>
                <w14:scene3d>
                  <w14:camera w14:prst="orthographicFront"/>
                  <w14:lightRig w14:rig="threePt" w14:dir="t">
                    <w14:rot w14:lat="0" w14:lon="0" w14:rev="0"/>
                  </w14:lightRig>
                </w14:scene3d>
              </w:rPr>
              <w:t>2.2.</w:t>
            </w:r>
            <w:r w:rsidR="00604A6E">
              <w:rPr>
                <w:noProof/>
                <w:szCs w:val="22"/>
                <w:lang w:eastAsia="sv-SE"/>
              </w:rPr>
              <w:tab/>
            </w:r>
            <w:r w:rsidR="00604A6E" w:rsidRPr="00147444">
              <w:rPr>
                <w:rStyle w:val="Hyperlnk"/>
                <w:noProof/>
              </w:rPr>
              <w:t>Projektering för ombyggnation</w:t>
            </w:r>
            <w:r w:rsidR="00604A6E">
              <w:rPr>
                <w:noProof/>
                <w:webHidden/>
              </w:rPr>
              <w:tab/>
            </w:r>
            <w:r w:rsidR="00604A6E">
              <w:rPr>
                <w:noProof/>
                <w:webHidden/>
              </w:rPr>
              <w:fldChar w:fldCharType="begin"/>
            </w:r>
            <w:r w:rsidR="00604A6E">
              <w:rPr>
                <w:noProof/>
                <w:webHidden/>
              </w:rPr>
              <w:instrText xml:space="preserve"> PAGEREF _Toc82504829 \h </w:instrText>
            </w:r>
            <w:r w:rsidR="00604A6E">
              <w:rPr>
                <w:noProof/>
                <w:webHidden/>
              </w:rPr>
            </w:r>
            <w:r w:rsidR="00604A6E">
              <w:rPr>
                <w:noProof/>
                <w:webHidden/>
              </w:rPr>
              <w:fldChar w:fldCharType="separate"/>
            </w:r>
            <w:r w:rsidR="00604A6E">
              <w:rPr>
                <w:noProof/>
                <w:webHidden/>
              </w:rPr>
              <w:t>10</w:t>
            </w:r>
            <w:r w:rsidR="00604A6E">
              <w:rPr>
                <w:noProof/>
                <w:webHidden/>
              </w:rPr>
              <w:fldChar w:fldCharType="end"/>
            </w:r>
          </w:hyperlink>
        </w:p>
        <w:p w14:paraId="486168D5" w14:textId="423F7567" w:rsidR="00604A6E" w:rsidRDefault="00117F48">
          <w:pPr>
            <w:pStyle w:val="Innehll1"/>
            <w:tabs>
              <w:tab w:val="left" w:pos="440"/>
              <w:tab w:val="right" w:leader="dot" w:pos="7926"/>
            </w:tabs>
            <w:rPr>
              <w:noProof/>
              <w:szCs w:val="22"/>
              <w:lang w:eastAsia="sv-SE"/>
            </w:rPr>
          </w:pPr>
          <w:hyperlink w:anchor="_Toc82504830" w:history="1">
            <w:r w:rsidR="00604A6E" w:rsidRPr="00147444">
              <w:rPr>
                <w:rStyle w:val="Hyperlnk"/>
                <w:noProof/>
              </w:rPr>
              <w:t>3.</w:t>
            </w:r>
            <w:r w:rsidR="00604A6E">
              <w:rPr>
                <w:noProof/>
                <w:szCs w:val="22"/>
                <w:lang w:eastAsia="sv-SE"/>
              </w:rPr>
              <w:tab/>
            </w:r>
            <w:r w:rsidR="00604A6E" w:rsidRPr="00147444">
              <w:rPr>
                <w:rStyle w:val="Hyperlnk"/>
                <w:noProof/>
              </w:rPr>
              <w:t>Byggnation</w:t>
            </w:r>
            <w:r w:rsidR="00604A6E">
              <w:rPr>
                <w:noProof/>
                <w:webHidden/>
              </w:rPr>
              <w:tab/>
            </w:r>
            <w:r w:rsidR="00604A6E">
              <w:rPr>
                <w:noProof/>
                <w:webHidden/>
              </w:rPr>
              <w:fldChar w:fldCharType="begin"/>
            </w:r>
            <w:r w:rsidR="00604A6E">
              <w:rPr>
                <w:noProof/>
                <w:webHidden/>
              </w:rPr>
              <w:instrText xml:space="preserve"> PAGEREF _Toc82504830 \h </w:instrText>
            </w:r>
            <w:r w:rsidR="00604A6E">
              <w:rPr>
                <w:noProof/>
                <w:webHidden/>
              </w:rPr>
            </w:r>
            <w:r w:rsidR="00604A6E">
              <w:rPr>
                <w:noProof/>
                <w:webHidden/>
              </w:rPr>
              <w:fldChar w:fldCharType="separate"/>
            </w:r>
            <w:r w:rsidR="00604A6E">
              <w:rPr>
                <w:noProof/>
                <w:webHidden/>
              </w:rPr>
              <w:t>11</w:t>
            </w:r>
            <w:r w:rsidR="00604A6E">
              <w:rPr>
                <w:noProof/>
                <w:webHidden/>
              </w:rPr>
              <w:fldChar w:fldCharType="end"/>
            </w:r>
          </w:hyperlink>
        </w:p>
        <w:p w14:paraId="5BFF9370" w14:textId="68DD832E" w:rsidR="00604A6E" w:rsidRDefault="00117F48">
          <w:pPr>
            <w:pStyle w:val="Innehll1"/>
            <w:tabs>
              <w:tab w:val="left" w:pos="660"/>
              <w:tab w:val="right" w:leader="dot" w:pos="7926"/>
            </w:tabs>
            <w:rPr>
              <w:noProof/>
              <w:szCs w:val="22"/>
              <w:lang w:eastAsia="sv-SE"/>
            </w:rPr>
          </w:pPr>
          <w:hyperlink w:anchor="_Toc82504831" w:history="1">
            <w:r w:rsidR="00604A6E" w:rsidRPr="00147444">
              <w:rPr>
                <w:rStyle w:val="Hyperlnk"/>
                <w:noProof/>
                <w14:scene3d>
                  <w14:camera w14:prst="orthographicFront"/>
                  <w14:lightRig w14:rig="threePt" w14:dir="t">
                    <w14:rot w14:lat="0" w14:lon="0" w14:rev="0"/>
                  </w14:lightRig>
                </w14:scene3d>
              </w:rPr>
              <w:t>3.1.</w:t>
            </w:r>
            <w:r w:rsidR="00604A6E">
              <w:rPr>
                <w:noProof/>
                <w:szCs w:val="22"/>
                <w:lang w:eastAsia="sv-SE"/>
              </w:rPr>
              <w:tab/>
            </w:r>
            <w:r w:rsidR="00604A6E" w:rsidRPr="00147444">
              <w:rPr>
                <w:rStyle w:val="Hyperlnk"/>
                <w:noProof/>
              </w:rPr>
              <w:t>Nybyggnation</w:t>
            </w:r>
            <w:r w:rsidR="00604A6E">
              <w:rPr>
                <w:noProof/>
                <w:webHidden/>
              </w:rPr>
              <w:tab/>
            </w:r>
            <w:r w:rsidR="00604A6E">
              <w:rPr>
                <w:noProof/>
                <w:webHidden/>
              </w:rPr>
              <w:fldChar w:fldCharType="begin"/>
            </w:r>
            <w:r w:rsidR="00604A6E">
              <w:rPr>
                <w:noProof/>
                <w:webHidden/>
              </w:rPr>
              <w:instrText xml:space="preserve"> PAGEREF _Toc82504831 \h </w:instrText>
            </w:r>
            <w:r w:rsidR="00604A6E">
              <w:rPr>
                <w:noProof/>
                <w:webHidden/>
              </w:rPr>
            </w:r>
            <w:r w:rsidR="00604A6E">
              <w:rPr>
                <w:noProof/>
                <w:webHidden/>
              </w:rPr>
              <w:fldChar w:fldCharType="separate"/>
            </w:r>
            <w:r w:rsidR="00604A6E">
              <w:rPr>
                <w:noProof/>
                <w:webHidden/>
              </w:rPr>
              <w:t>11</w:t>
            </w:r>
            <w:r w:rsidR="00604A6E">
              <w:rPr>
                <w:noProof/>
                <w:webHidden/>
              </w:rPr>
              <w:fldChar w:fldCharType="end"/>
            </w:r>
          </w:hyperlink>
        </w:p>
        <w:p w14:paraId="76C80447" w14:textId="719E3019" w:rsidR="00604A6E" w:rsidRDefault="00117F48">
          <w:pPr>
            <w:pStyle w:val="Innehll1"/>
            <w:tabs>
              <w:tab w:val="left" w:pos="660"/>
              <w:tab w:val="right" w:leader="dot" w:pos="7926"/>
            </w:tabs>
            <w:rPr>
              <w:noProof/>
              <w:szCs w:val="22"/>
              <w:lang w:eastAsia="sv-SE"/>
            </w:rPr>
          </w:pPr>
          <w:hyperlink w:anchor="_Toc82504832" w:history="1">
            <w:r w:rsidR="00604A6E" w:rsidRPr="00147444">
              <w:rPr>
                <w:rStyle w:val="Hyperlnk"/>
                <w:noProof/>
                <w14:scene3d>
                  <w14:camera w14:prst="orthographicFront"/>
                  <w14:lightRig w14:rig="threePt" w14:dir="t">
                    <w14:rot w14:lat="0" w14:lon="0" w14:rev="0"/>
                  </w14:lightRig>
                </w14:scene3d>
              </w:rPr>
              <w:t>3.2.</w:t>
            </w:r>
            <w:r w:rsidR="00604A6E">
              <w:rPr>
                <w:noProof/>
                <w:szCs w:val="22"/>
                <w:lang w:eastAsia="sv-SE"/>
              </w:rPr>
              <w:tab/>
            </w:r>
            <w:r w:rsidR="00604A6E" w:rsidRPr="00147444">
              <w:rPr>
                <w:rStyle w:val="Hyperlnk"/>
                <w:noProof/>
              </w:rPr>
              <w:t>Ombyggnation/Utbyte</w:t>
            </w:r>
            <w:r w:rsidR="00604A6E">
              <w:rPr>
                <w:noProof/>
                <w:webHidden/>
              </w:rPr>
              <w:tab/>
            </w:r>
            <w:r w:rsidR="00604A6E">
              <w:rPr>
                <w:noProof/>
                <w:webHidden/>
              </w:rPr>
              <w:fldChar w:fldCharType="begin"/>
            </w:r>
            <w:r w:rsidR="00604A6E">
              <w:rPr>
                <w:noProof/>
                <w:webHidden/>
              </w:rPr>
              <w:instrText xml:space="preserve"> PAGEREF _Toc82504832 \h </w:instrText>
            </w:r>
            <w:r w:rsidR="00604A6E">
              <w:rPr>
                <w:noProof/>
                <w:webHidden/>
              </w:rPr>
            </w:r>
            <w:r w:rsidR="00604A6E">
              <w:rPr>
                <w:noProof/>
                <w:webHidden/>
              </w:rPr>
              <w:fldChar w:fldCharType="separate"/>
            </w:r>
            <w:r w:rsidR="00604A6E">
              <w:rPr>
                <w:noProof/>
                <w:webHidden/>
              </w:rPr>
              <w:t>11</w:t>
            </w:r>
            <w:r w:rsidR="00604A6E">
              <w:rPr>
                <w:noProof/>
                <w:webHidden/>
              </w:rPr>
              <w:fldChar w:fldCharType="end"/>
            </w:r>
          </w:hyperlink>
        </w:p>
        <w:p w14:paraId="72591AC4" w14:textId="61D5A874" w:rsidR="00604A6E" w:rsidRDefault="00117F48">
          <w:pPr>
            <w:pStyle w:val="Innehll1"/>
            <w:tabs>
              <w:tab w:val="left" w:pos="660"/>
              <w:tab w:val="right" w:leader="dot" w:pos="7926"/>
            </w:tabs>
            <w:rPr>
              <w:noProof/>
              <w:szCs w:val="22"/>
              <w:lang w:eastAsia="sv-SE"/>
            </w:rPr>
          </w:pPr>
          <w:hyperlink w:anchor="_Toc82504833" w:history="1">
            <w:r w:rsidR="00604A6E" w:rsidRPr="00147444">
              <w:rPr>
                <w:rStyle w:val="Hyperlnk"/>
                <w:noProof/>
                <w14:scene3d>
                  <w14:camera w14:prst="orthographicFront"/>
                  <w14:lightRig w14:rig="threePt" w14:dir="t">
                    <w14:rot w14:lat="0" w14:lon="0" w14:rev="0"/>
                  </w14:lightRig>
                </w14:scene3d>
              </w:rPr>
              <w:t>3.3.</w:t>
            </w:r>
            <w:r w:rsidR="00604A6E">
              <w:rPr>
                <w:noProof/>
                <w:szCs w:val="22"/>
                <w:lang w:eastAsia="sv-SE"/>
              </w:rPr>
              <w:tab/>
            </w:r>
            <w:r w:rsidR="00604A6E" w:rsidRPr="00147444">
              <w:rPr>
                <w:rStyle w:val="Hyperlnk"/>
                <w:noProof/>
              </w:rPr>
              <w:t>Styrsystem</w:t>
            </w:r>
            <w:r w:rsidR="00604A6E">
              <w:rPr>
                <w:noProof/>
                <w:webHidden/>
              </w:rPr>
              <w:tab/>
            </w:r>
            <w:r w:rsidR="00604A6E">
              <w:rPr>
                <w:noProof/>
                <w:webHidden/>
              </w:rPr>
              <w:fldChar w:fldCharType="begin"/>
            </w:r>
            <w:r w:rsidR="00604A6E">
              <w:rPr>
                <w:noProof/>
                <w:webHidden/>
              </w:rPr>
              <w:instrText xml:space="preserve"> PAGEREF _Toc82504833 \h </w:instrText>
            </w:r>
            <w:r w:rsidR="00604A6E">
              <w:rPr>
                <w:noProof/>
                <w:webHidden/>
              </w:rPr>
            </w:r>
            <w:r w:rsidR="00604A6E">
              <w:rPr>
                <w:noProof/>
                <w:webHidden/>
              </w:rPr>
              <w:fldChar w:fldCharType="separate"/>
            </w:r>
            <w:r w:rsidR="00604A6E">
              <w:rPr>
                <w:noProof/>
                <w:webHidden/>
              </w:rPr>
              <w:t>11</w:t>
            </w:r>
            <w:r w:rsidR="00604A6E">
              <w:rPr>
                <w:noProof/>
                <w:webHidden/>
              </w:rPr>
              <w:fldChar w:fldCharType="end"/>
            </w:r>
          </w:hyperlink>
        </w:p>
        <w:p w14:paraId="5F64BE86" w14:textId="7B4FF4FC" w:rsidR="00604A6E" w:rsidRDefault="00117F48">
          <w:pPr>
            <w:pStyle w:val="Innehll1"/>
            <w:tabs>
              <w:tab w:val="left" w:pos="660"/>
              <w:tab w:val="right" w:leader="dot" w:pos="7926"/>
            </w:tabs>
            <w:rPr>
              <w:noProof/>
              <w:szCs w:val="22"/>
              <w:lang w:eastAsia="sv-SE"/>
            </w:rPr>
          </w:pPr>
          <w:hyperlink w:anchor="_Toc82504834" w:history="1">
            <w:r w:rsidR="00604A6E" w:rsidRPr="00147444">
              <w:rPr>
                <w:rStyle w:val="Hyperlnk"/>
                <w:noProof/>
                <w14:scene3d>
                  <w14:camera w14:prst="orthographicFront"/>
                  <w14:lightRig w14:rig="threePt" w14:dir="t">
                    <w14:rot w14:lat="0" w14:lon="0" w14:rev="0"/>
                  </w14:lightRig>
                </w14:scene3d>
              </w:rPr>
              <w:t>3.4.</w:t>
            </w:r>
            <w:r w:rsidR="00604A6E">
              <w:rPr>
                <w:noProof/>
                <w:szCs w:val="22"/>
                <w:lang w:eastAsia="sv-SE"/>
              </w:rPr>
              <w:tab/>
            </w:r>
            <w:r w:rsidR="00604A6E" w:rsidRPr="00147444">
              <w:rPr>
                <w:rStyle w:val="Hyperlnk"/>
                <w:noProof/>
              </w:rPr>
              <w:t>Relationshandlingar</w:t>
            </w:r>
            <w:r w:rsidR="00604A6E">
              <w:rPr>
                <w:noProof/>
                <w:webHidden/>
              </w:rPr>
              <w:tab/>
            </w:r>
            <w:r w:rsidR="00604A6E">
              <w:rPr>
                <w:noProof/>
                <w:webHidden/>
              </w:rPr>
              <w:fldChar w:fldCharType="begin"/>
            </w:r>
            <w:r w:rsidR="00604A6E">
              <w:rPr>
                <w:noProof/>
                <w:webHidden/>
              </w:rPr>
              <w:instrText xml:space="preserve"> PAGEREF _Toc82504834 \h </w:instrText>
            </w:r>
            <w:r w:rsidR="00604A6E">
              <w:rPr>
                <w:noProof/>
                <w:webHidden/>
              </w:rPr>
            </w:r>
            <w:r w:rsidR="00604A6E">
              <w:rPr>
                <w:noProof/>
                <w:webHidden/>
              </w:rPr>
              <w:fldChar w:fldCharType="separate"/>
            </w:r>
            <w:r w:rsidR="00604A6E">
              <w:rPr>
                <w:noProof/>
                <w:webHidden/>
              </w:rPr>
              <w:t>12</w:t>
            </w:r>
            <w:r w:rsidR="00604A6E">
              <w:rPr>
                <w:noProof/>
                <w:webHidden/>
              </w:rPr>
              <w:fldChar w:fldCharType="end"/>
            </w:r>
          </w:hyperlink>
        </w:p>
        <w:p w14:paraId="36EDF51E" w14:textId="60F8DF2F" w:rsidR="00604A6E" w:rsidRDefault="00117F48">
          <w:pPr>
            <w:pStyle w:val="Innehll1"/>
            <w:tabs>
              <w:tab w:val="left" w:pos="660"/>
              <w:tab w:val="right" w:leader="dot" w:pos="7926"/>
            </w:tabs>
            <w:rPr>
              <w:noProof/>
              <w:szCs w:val="22"/>
              <w:lang w:eastAsia="sv-SE"/>
            </w:rPr>
          </w:pPr>
          <w:hyperlink w:anchor="_Toc82504835" w:history="1">
            <w:r w:rsidR="00604A6E" w:rsidRPr="00147444">
              <w:rPr>
                <w:rStyle w:val="Hyperlnk"/>
                <w:noProof/>
                <w14:scene3d>
                  <w14:camera w14:prst="orthographicFront"/>
                  <w14:lightRig w14:rig="threePt" w14:dir="t">
                    <w14:rot w14:lat="0" w14:lon="0" w14:rev="0"/>
                  </w14:lightRig>
                </w14:scene3d>
              </w:rPr>
              <w:t>3.5.</w:t>
            </w:r>
            <w:r w:rsidR="00604A6E">
              <w:rPr>
                <w:noProof/>
                <w:szCs w:val="22"/>
                <w:lang w:eastAsia="sv-SE"/>
              </w:rPr>
              <w:tab/>
            </w:r>
            <w:r w:rsidR="00604A6E" w:rsidRPr="00147444">
              <w:rPr>
                <w:rStyle w:val="Hyperlnk"/>
                <w:noProof/>
              </w:rPr>
              <w:t>Driftsättning</w:t>
            </w:r>
            <w:r w:rsidR="00604A6E">
              <w:rPr>
                <w:noProof/>
                <w:webHidden/>
              </w:rPr>
              <w:tab/>
            </w:r>
            <w:r w:rsidR="00604A6E">
              <w:rPr>
                <w:noProof/>
                <w:webHidden/>
              </w:rPr>
              <w:fldChar w:fldCharType="begin"/>
            </w:r>
            <w:r w:rsidR="00604A6E">
              <w:rPr>
                <w:noProof/>
                <w:webHidden/>
              </w:rPr>
              <w:instrText xml:space="preserve"> PAGEREF _Toc82504835 \h </w:instrText>
            </w:r>
            <w:r w:rsidR="00604A6E">
              <w:rPr>
                <w:noProof/>
                <w:webHidden/>
              </w:rPr>
            </w:r>
            <w:r w:rsidR="00604A6E">
              <w:rPr>
                <w:noProof/>
                <w:webHidden/>
              </w:rPr>
              <w:fldChar w:fldCharType="separate"/>
            </w:r>
            <w:r w:rsidR="00604A6E">
              <w:rPr>
                <w:noProof/>
                <w:webHidden/>
              </w:rPr>
              <w:t>12</w:t>
            </w:r>
            <w:r w:rsidR="00604A6E">
              <w:rPr>
                <w:noProof/>
                <w:webHidden/>
              </w:rPr>
              <w:fldChar w:fldCharType="end"/>
            </w:r>
          </w:hyperlink>
        </w:p>
        <w:p w14:paraId="61E162F4" w14:textId="6C788173" w:rsidR="00604A6E" w:rsidRDefault="00117F48">
          <w:pPr>
            <w:pStyle w:val="Innehll1"/>
            <w:tabs>
              <w:tab w:val="left" w:pos="440"/>
              <w:tab w:val="right" w:leader="dot" w:pos="7926"/>
            </w:tabs>
            <w:rPr>
              <w:noProof/>
              <w:szCs w:val="22"/>
              <w:lang w:eastAsia="sv-SE"/>
            </w:rPr>
          </w:pPr>
          <w:hyperlink w:anchor="_Toc82504836" w:history="1">
            <w:r w:rsidR="00604A6E" w:rsidRPr="00147444">
              <w:rPr>
                <w:rStyle w:val="Hyperlnk"/>
                <w:noProof/>
              </w:rPr>
              <w:t>4.</w:t>
            </w:r>
            <w:r w:rsidR="00604A6E">
              <w:rPr>
                <w:noProof/>
                <w:szCs w:val="22"/>
                <w:lang w:eastAsia="sv-SE"/>
              </w:rPr>
              <w:tab/>
            </w:r>
            <w:r w:rsidR="00604A6E" w:rsidRPr="00147444">
              <w:rPr>
                <w:rStyle w:val="Hyperlnk"/>
                <w:noProof/>
              </w:rPr>
              <w:t>Regler för arbeten</w:t>
            </w:r>
            <w:r w:rsidR="00604A6E">
              <w:rPr>
                <w:noProof/>
                <w:webHidden/>
              </w:rPr>
              <w:tab/>
            </w:r>
            <w:r w:rsidR="00604A6E">
              <w:rPr>
                <w:noProof/>
                <w:webHidden/>
              </w:rPr>
              <w:fldChar w:fldCharType="begin"/>
            </w:r>
            <w:r w:rsidR="00604A6E">
              <w:rPr>
                <w:noProof/>
                <w:webHidden/>
              </w:rPr>
              <w:instrText xml:space="preserve"> PAGEREF _Toc82504836 \h </w:instrText>
            </w:r>
            <w:r w:rsidR="00604A6E">
              <w:rPr>
                <w:noProof/>
                <w:webHidden/>
              </w:rPr>
            </w:r>
            <w:r w:rsidR="00604A6E">
              <w:rPr>
                <w:noProof/>
                <w:webHidden/>
              </w:rPr>
              <w:fldChar w:fldCharType="separate"/>
            </w:r>
            <w:r w:rsidR="00604A6E">
              <w:rPr>
                <w:noProof/>
                <w:webHidden/>
              </w:rPr>
              <w:t>13</w:t>
            </w:r>
            <w:r w:rsidR="00604A6E">
              <w:rPr>
                <w:noProof/>
                <w:webHidden/>
              </w:rPr>
              <w:fldChar w:fldCharType="end"/>
            </w:r>
          </w:hyperlink>
        </w:p>
        <w:p w14:paraId="1A6EB974" w14:textId="1E9E096D" w:rsidR="00EF09C3" w:rsidRDefault="00EF09C3">
          <w:r>
            <w:rPr>
              <w:b/>
              <w:bCs/>
            </w:rPr>
            <w:fldChar w:fldCharType="end"/>
          </w:r>
        </w:p>
      </w:sdtContent>
    </w:sdt>
    <w:p w14:paraId="409BAF3D" w14:textId="38DB3018" w:rsidR="00FD064C" w:rsidRPr="008C203F" w:rsidRDefault="00FD064C" w:rsidP="00FD064C">
      <w:pPr>
        <w:pStyle w:val="TK-Punktlista"/>
        <w:numPr>
          <w:ilvl w:val="0"/>
          <w:numId w:val="0"/>
        </w:numPr>
        <w:ind w:left="720"/>
      </w:pPr>
      <w:r w:rsidRPr="008C203F">
        <w:br/>
      </w:r>
    </w:p>
    <w:p w14:paraId="6FF14CE5" w14:textId="77777777" w:rsidR="00FD064C" w:rsidRPr="00D4591A" w:rsidRDefault="00FD064C" w:rsidP="00D4591A">
      <w:pPr>
        <w:pStyle w:val="TK-NummerRubrik1"/>
      </w:pPr>
      <w:bookmarkStart w:id="1" w:name="_Toc80181464"/>
      <w:bookmarkStart w:id="2" w:name="_Toc80360425"/>
      <w:bookmarkStart w:id="3" w:name="_Toc82504810"/>
      <w:r w:rsidRPr="00D4591A">
        <w:lastRenderedPageBreak/>
        <w:t>Utformning</w:t>
      </w:r>
      <w:bookmarkEnd w:id="1"/>
      <w:bookmarkEnd w:id="2"/>
      <w:bookmarkEnd w:id="3"/>
    </w:p>
    <w:p w14:paraId="1CAAC32F" w14:textId="4CA21A3B" w:rsidR="0038568E" w:rsidRDefault="00FD064C" w:rsidP="00E51219">
      <w:pPr>
        <w:pStyle w:val="TK-NummerRubrik2"/>
      </w:pPr>
      <w:bookmarkStart w:id="4" w:name="_Toc82504811"/>
      <w:bookmarkStart w:id="5" w:name="_Toc80181465"/>
      <w:bookmarkStart w:id="6" w:name="_Toc80360426"/>
      <w:r w:rsidRPr="00D4591A">
        <w:t>Syfte</w:t>
      </w:r>
      <w:bookmarkEnd w:id="4"/>
      <w:r w:rsidRPr="00D4591A">
        <w:t xml:space="preserve"> </w:t>
      </w:r>
      <w:bookmarkEnd w:id="5"/>
      <w:bookmarkEnd w:id="6"/>
    </w:p>
    <w:p w14:paraId="440586B6" w14:textId="77777777" w:rsidR="00E51219" w:rsidRPr="00E51219" w:rsidRDefault="00E51219" w:rsidP="00E51219">
      <w:pPr>
        <w:pStyle w:val="TK-Brdtext"/>
      </w:pPr>
      <w:r w:rsidRPr="00E51219">
        <w:t xml:space="preserve">Markvärme har fjärrvärmenätets varmvatten som energikälla. Det varma vattnet leds ut via matarledning och fördelningsrör till värmeslingor i marken som smälter snö och is. Syftet med markvärme är att under vintertid värma marken och därmed underlätta framkomligheten för trafikanter. Värmen gör att området inte täcks med snö och minskar även risken för halka genom att is inte bildas. </w:t>
      </w:r>
    </w:p>
    <w:p w14:paraId="6999AD6A" w14:textId="545333B3" w:rsidR="00E51219" w:rsidRDefault="00E51219" w:rsidP="00E51219">
      <w:pPr>
        <w:pStyle w:val="TK-Brdtext"/>
      </w:pPr>
      <w:r w:rsidRPr="00E51219">
        <w:t>Markvärme installeras främst i områden med gångtrafikanter, i branta backar, broar eller andra ytor där möjligheter till halkbekämpning och snöröjning är begränsade.</w:t>
      </w:r>
    </w:p>
    <w:p w14:paraId="56B1C50C" w14:textId="77777777" w:rsidR="00E51219" w:rsidRDefault="00E51219" w:rsidP="0038568E">
      <w:pPr>
        <w:pStyle w:val="TK-Brdtext"/>
        <w:spacing w:after="0"/>
      </w:pPr>
    </w:p>
    <w:p w14:paraId="76959C3B" w14:textId="77777777" w:rsidR="00FD064C" w:rsidRPr="00D4591A" w:rsidRDefault="00FD064C" w:rsidP="00D4591A">
      <w:pPr>
        <w:pStyle w:val="TK-NummerRubrik2"/>
      </w:pPr>
      <w:bookmarkStart w:id="7" w:name="_Toc80181466"/>
      <w:bookmarkStart w:id="8" w:name="_Toc80360427"/>
      <w:bookmarkStart w:id="9" w:name="_Toc82504812"/>
      <w:r w:rsidRPr="00D4591A">
        <w:t>Ny anläggning</w:t>
      </w:r>
      <w:bookmarkStart w:id="10" w:name="_Toc70585547"/>
      <w:bookmarkEnd w:id="7"/>
      <w:bookmarkEnd w:id="10"/>
      <w:bookmarkEnd w:id="8"/>
      <w:bookmarkEnd w:id="9"/>
    </w:p>
    <w:p w14:paraId="0A2B9B53" w14:textId="77777777" w:rsidR="00E51219" w:rsidRPr="00E51219" w:rsidRDefault="00E51219" w:rsidP="00E51219">
      <w:pPr>
        <w:pStyle w:val="TK-Brdtext"/>
      </w:pPr>
      <w:r w:rsidRPr="00E51219">
        <w:t>Oftast anläggs markvärme inom ramen för ett avtal mellan trafikkontoret och fastighetsägare vilka i förekommande fall är med och delfinansierar kostnader för investering samt drift- och underhåll.</w:t>
      </w:r>
    </w:p>
    <w:p w14:paraId="5D579941" w14:textId="77777777" w:rsidR="00FD064C" w:rsidRDefault="00FD064C" w:rsidP="00E51219">
      <w:pPr>
        <w:spacing w:after="0"/>
      </w:pPr>
    </w:p>
    <w:p w14:paraId="57685669" w14:textId="1BBDC09A" w:rsidR="00C06B47" w:rsidRDefault="00FD064C" w:rsidP="0056700B">
      <w:pPr>
        <w:pStyle w:val="TK-NummerRubrik2"/>
      </w:pPr>
      <w:bookmarkStart w:id="11" w:name="_Toc80181467"/>
      <w:bookmarkStart w:id="12" w:name="_Toc80360428"/>
      <w:bookmarkStart w:id="13" w:name="_Toc82504813"/>
      <w:r w:rsidRPr="002D78E0">
        <w:t>Anläggningar</w:t>
      </w:r>
      <w:bookmarkEnd w:id="11"/>
      <w:bookmarkEnd w:id="12"/>
      <w:bookmarkEnd w:id="13"/>
    </w:p>
    <w:p w14:paraId="2D36068F" w14:textId="6912E37A" w:rsidR="00117F48" w:rsidRPr="00117F48" w:rsidRDefault="00117F48" w:rsidP="00C06B47">
      <w:pPr>
        <w:pStyle w:val="TK-Brdtext"/>
        <w:rPr>
          <w:rFonts w:asciiTheme="majorHAnsi" w:hAnsiTheme="majorHAnsi" w:cstheme="majorHAnsi"/>
          <w:sz w:val="22"/>
          <w:szCs w:val="22"/>
        </w:rPr>
      </w:pPr>
      <w:r w:rsidRPr="00117F48">
        <w:rPr>
          <w:rFonts w:asciiTheme="majorHAnsi" w:hAnsiTheme="majorHAnsi" w:cstheme="majorHAnsi"/>
          <w:shd w:val="clear" w:color="auto" w:fill="FFFFFF"/>
        </w:rPr>
        <w:t>Uppvärmda ytor redovisas som raster i den Kommunala Samlingskartan (KSK), se Teknisk Handbok kapitel 12AB2 för mer information.</w:t>
      </w:r>
    </w:p>
    <w:p w14:paraId="6B493C6D" w14:textId="77777777" w:rsidR="00C06B47" w:rsidRPr="00403FDB" w:rsidRDefault="00C06B47" w:rsidP="00C06B47">
      <w:pPr>
        <w:pStyle w:val="TK-Brdtext"/>
        <w:rPr>
          <w:color w:val="212529"/>
          <w:shd w:val="clear" w:color="auto" w:fill="FFFFFF"/>
        </w:rPr>
      </w:pPr>
      <w:r w:rsidRPr="00322045">
        <w:t xml:space="preserve">Önskas teknisk dokumentation för en anläggning tas kontakt med förvaltare, </w:t>
      </w:r>
      <w:r w:rsidRPr="004E1C69">
        <w:rPr>
          <w:color w:val="212529"/>
          <w:shd w:val="clear" w:color="auto" w:fill="FFFFFF"/>
        </w:rPr>
        <w:t>se TH kap. 1C Ko</w:t>
      </w:r>
      <w:r w:rsidRPr="009F462B">
        <w:rPr>
          <w:color w:val="212529"/>
          <w:shd w:val="clear" w:color="auto" w:fill="FFFFFF"/>
        </w:rPr>
        <w:t>ntaktlista, kompetens ”Förvaltare</w:t>
      </w:r>
      <w:r w:rsidRPr="002152DD">
        <w:rPr>
          <w:color w:val="212529"/>
          <w:shd w:val="clear" w:color="auto" w:fill="FFFFFF"/>
        </w:rPr>
        <w:t xml:space="preserve">” kommentar ”Tekniska anläggningar”. </w:t>
      </w:r>
    </w:p>
    <w:p w14:paraId="55397E6C" w14:textId="73A471AC" w:rsidR="00041FE4" w:rsidRDefault="00C06B47" w:rsidP="00041FE4">
      <w:pPr>
        <w:pStyle w:val="TK-Brdtext"/>
      </w:pPr>
      <w:r w:rsidRPr="0093257F">
        <w:t>Våren 2019 var</w:t>
      </w:r>
      <w:r>
        <w:t xml:space="preserve"> de områden som på kartor nedan är markerade med röda inramade ytor utrustade med markvärme. De blåa nålarna visar markvärmestationernas placering. </w:t>
      </w:r>
    </w:p>
    <w:p w14:paraId="1C679780" w14:textId="77777777" w:rsidR="00041FE4" w:rsidRPr="00041FE4" w:rsidRDefault="00041FE4" w:rsidP="00041FE4">
      <w:pPr>
        <w:pStyle w:val="TK-Brdtext"/>
        <w:spacing w:after="0"/>
      </w:pPr>
    </w:p>
    <w:p w14:paraId="19B3DD16" w14:textId="77777777" w:rsidR="00041FE4" w:rsidRPr="00041FE4" w:rsidRDefault="00041FE4" w:rsidP="00041FE4">
      <w:pPr>
        <w:pStyle w:val="TK-NummerRubrik3"/>
      </w:pPr>
      <w:bookmarkStart w:id="14" w:name="_Toc82504814"/>
      <w:r w:rsidRPr="00041FE4">
        <w:lastRenderedPageBreak/>
        <w:t>Område Centrum</w:t>
      </w:r>
      <w:bookmarkEnd w:id="14"/>
    </w:p>
    <w:p w14:paraId="4BD6356B" w14:textId="662323C0" w:rsidR="002D68AC" w:rsidRDefault="0052626B" w:rsidP="00FD064C">
      <w:pPr>
        <w:spacing w:after="120"/>
      </w:pPr>
      <w:r>
        <w:object w:dxaOrig="6720" w:dyaOrig="8328" w14:anchorId="0E9BBD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4.2pt;height:489.6pt;mso-position-horizontal:absolute" o:ole="" o:bordertopcolor="this" o:borderleftcolor="this" o:borderbottomcolor="this" o:borderrightcolor="this">
            <v:imagedata r:id="rId8" o:title=""/>
            <w10:bordertop type="single" width="4" shadow="t"/>
            <w10:borderleft type="single" width="4" shadow="t"/>
            <w10:borderbottom type="single" width="4" shadow="t"/>
            <w10:borderright type="single" width="4" shadow="t"/>
          </v:shape>
          <o:OLEObject Type="Embed" ProgID="CorelPHOTOPAINT.Image.17" ShapeID="_x0000_i1025" DrawAspect="Content" ObjectID="_1693292575" r:id="rId9"/>
        </w:object>
      </w:r>
    </w:p>
    <w:p w14:paraId="5541B7EA" w14:textId="73CC2116" w:rsidR="00041FE4" w:rsidRDefault="00041FE4" w:rsidP="00FD064C">
      <w:pPr>
        <w:spacing w:after="120"/>
      </w:pPr>
    </w:p>
    <w:p w14:paraId="791E3350" w14:textId="16A37AAD" w:rsidR="002D68AC" w:rsidRDefault="002D68AC" w:rsidP="00FD064C">
      <w:pPr>
        <w:spacing w:after="120"/>
      </w:pPr>
    </w:p>
    <w:p w14:paraId="6596BB4D" w14:textId="77777777" w:rsidR="002D68AC" w:rsidRDefault="002D68AC" w:rsidP="002D68AC">
      <w:pPr>
        <w:pStyle w:val="TK-NummerRubrik3"/>
      </w:pPr>
      <w:bookmarkStart w:id="15" w:name="_Toc82504815"/>
      <w:r>
        <w:lastRenderedPageBreak/>
        <w:t>Område Gamlestaden</w:t>
      </w:r>
      <w:bookmarkEnd w:id="15"/>
    </w:p>
    <w:p w14:paraId="629C7906" w14:textId="6AC49CED" w:rsidR="002D68AC" w:rsidRDefault="0052626B" w:rsidP="002D68AC">
      <w:r>
        <w:object w:dxaOrig="4920" w:dyaOrig="5748" w14:anchorId="236B4730">
          <v:shape id="_x0000_i1026" type="#_x0000_t75" style="width:393pt;height:457.8pt;mso-position-horizontal:absolute" o:ole="" o:bordertopcolor="this" o:borderleftcolor="this" o:borderbottomcolor="this" o:borderrightcolor="this">
            <v:imagedata r:id="rId10" o:title=""/>
            <w10:bordertop type="single" width="4" shadow="t"/>
            <w10:borderleft type="single" width="4" shadow="t"/>
            <w10:borderbottom type="single" width="4" shadow="t"/>
            <w10:borderright type="single" width="4" shadow="t"/>
          </v:shape>
          <o:OLEObject Type="Embed" ProgID="CorelPHOTOPAINT.Image.17" ShapeID="_x0000_i1026" DrawAspect="Content" ObjectID="_1693292576" r:id="rId11"/>
        </w:object>
      </w:r>
    </w:p>
    <w:p w14:paraId="18A60702" w14:textId="77777777" w:rsidR="002D68AC" w:rsidRDefault="002D68AC" w:rsidP="00FD064C">
      <w:pPr>
        <w:spacing w:after="120"/>
      </w:pPr>
    </w:p>
    <w:p w14:paraId="687A896C" w14:textId="77777777" w:rsidR="00FD064C" w:rsidRPr="0056700B" w:rsidRDefault="00FD064C" w:rsidP="0056700B">
      <w:pPr>
        <w:pStyle w:val="TK-NummerRubrik1"/>
      </w:pPr>
      <w:bookmarkStart w:id="16" w:name="_Toc80181468"/>
      <w:bookmarkStart w:id="17" w:name="_Toc80360429"/>
      <w:bookmarkStart w:id="18" w:name="_Toc82504816"/>
      <w:r w:rsidRPr="0056700B">
        <w:lastRenderedPageBreak/>
        <w:t>Projektering</w:t>
      </w:r>
      <w:bookmarkEnd w:id="16"/>
      <w:bookmarkEnd w:id="17"/>
      <w:bookmarkEnd w:id="18"/>
    </w:p>
    <w:p w14:paraId="7DC7FAF4" w14:textId="77777777" w:rsidR="0052626B" w:rsidRPr="0052626B" w:rsidRDefault="0052626B" w:rsidP="0052626B">
      <w:pPr>
        <w:pStyle w:val="TK-Brdtext"/>
      </w:pPr>
      <w:r w:rsidRPr="0052626B">
        <w:t xml:space="preserve">Projektering för nybyggnation och ombyggnation ska göras utifrån den specifika platsens/anläggningens förutsättningar. </w:t>
      </w:r>
    </w:p>
    <w:p w14:paraId="7BF36F6D" w14:textId="77777777" w:rsidR="0052626B" w:rsidRPr="0052626B" w:rsidRDefault="0052626B" w:rsidP="0052626B">
      <w:pPr>
        <w:pStyle w:val="TK-Brdtext"/>
      </w:pPr>
      <w:r w:rsidRPr="0052626B">
        <w:t xml:space="preserve">Granskning av projekteringshandlingar ska göras enligt instruktioner i TH kap. 12AJ1. </w:t>
      </w:r>
    </w:p>
    <w:p w14:paraId="5FFAB55D" w14:textId="677E8862" w:rsidR="00117F48" w:rsidRPr="00117F48" w:rsidRDefault="00117F48" w:rsidP="00117F48">
      <w:pPr>
        <w:pStyle w:val="TK-Brdtext"/>
        <w:spacing w:after="0"/>
        <w:rPr>
          <w:shd w:val="clear" w:color="auto" w:fill="FFFFFF"/>
        </w:rPr>
      </w:pPr>
    </w:p>
    <w:p w14:paraId="708DA40A" w14:textId="77777777" w:rsidR="00FD064C" w:rsidRPr="00A71B22" w:rsidRDefault="00FD064C" w:rsidP="00A71B22">
      <w:pPr>
        <w:pStyle w:val="TK-NummerRubrik2"/>
      </w:pPr>
      <w:bookmarkStart w:id="19" w:name="_Toc80181469"/>
      <w:bookmarkStart w:id="20" w:name="_Toc80360430"/>
      <w:bookmarkStart w:id="21" w:name="_Toc82504817"/>
      <w:r w:rsidRPr="00A71B22">
        <w:t>Projektering nybyggnation</w:t>
      </w:r>
      <w:bookmarkEnd w:id="19"/>
      <w:bookmarkEnd w:id="20"/>
      <w:bookmarkEnd w:id="21"/>
    </w:p>
    <w:p w14:paraId="5E56D601" w14:textId="77777777" w:rsidR="007A7AD9" w:rsidRPr="007A7AD9" w:rsidRDefault="007A7AD9" w:rsidP="007A7AD9">
      <w:pPr>
        <w:pStyle w:val="TK-Brdtext"/>
      </w:pPr>
      <w:r w:rsidRPr="007A7AD9">
        <w:t>Projektering av ombyggnation ska göras i enlighet med de projekteringsanvisningar som finns i detta dokument. Se även krav angivna i TH kap. 12AE1.7 och kap. 13F.</w:t>
      </w:r>
    </w:p>
    <w:p w14:paraId="445CD79A" w14:textId="77777777" w:rsidR="007A7AD9" w:rsidRPr="007A7AD9" w:rsidRDefault="007A7AD9" w:rsidP="007A7AD9">
      <w:pPr>
        <w:pStyle w:val="TK-Brdtext"/>
      </w:pPr>
      <w:r w:rsidRPr="007A7AD9">
        <w:t xml:space="preserve">Granskning av projekteringshandlingar ska göras av aktuell byggledare innan de stämplas som förfrågningsunderlag eller arbetshandling. </w:t>
      </w:r>
    </w:p>
    <w:p w14:paraId="38C816B9" w14:textId="77777777" w:rsidR="007A7AD9" w:rsidRPr="007A7AD9" w:rsidRDefault="007A7AD9" w:rsidP="007A7AD9">
      <w:pPr>
        <w:pStyle w:val="TK-Brdtext"/>
      </w:pPr>
      <w:r w:rsidRPr="007A7AD9">
        <w:t xml:space="preserve">Efter förfrågan till ansvarig person på trafikkontoret så bistår normalt driftorganisationen projektet med svar på frågor, granskningar, besiktningar etc. </w:t>
      </w:r>
    </w:p>
    <w:p w14:paraId="223BD028" w14:textId="5B125EDC" w:rsidR="007A7AD9" w:rsidRPr="007A7AD9" w:rsidRDefault="007A7AD9" w:rsidP="007A7AD9">
      <w:pPr>
        <w:pStyle w:val="TK-Brdtext"/>
      </w:pPr>
      <w:r w:rsidRPr="007A7AD9">
        <w:t>OBS! Arbete med eller på en befintlig anläggning får inte påbörjas innan handlingarna är granskade och godkända av ansvarig byggledare, se TH kap. 1C bilaga ”Kontaktlista drift- och funktionsentreprenörer”, kap. ”1.09 Tekniska anläggningar”, Byggledare/kontrollant. Förfrågan skickas senast tre (3) veckor innan installation av markvärme.</w:t>
      </w:r>
    </w:p>
    <w:p w14:paraId="3ADC247D" w14:textId="16FBE0DF" w:rsidR="0038568E" w:rsidRDefault="0038568E" w:rsidP="0038568E">
      <w:pPr>
        <w:pStyle w:val="TK-Brdtext"/>
        <w:spacing w:after="0"/>
      </w:pPr>
    </w:p>
    <w:p w14:paraId="31B608C0" w14:textId="77777777" w:rsidR="007A7AD9" w:rsidRPr="007A7AD9" w:rsidRDefault="007A7AD9" w:rsidP="007A7AD9">
      <w:pPr>
        <w:pStyle w:val="TK-NummerRubrik3"/>
      </w:pPr>
      <w:bookmarkStart w:id="22" w:name="_Toc82504818"/>
      <w:r w:rsidRPr="007A7AD9">
        <w:t>Ritningar och beskrivningar</w:t>
      </w:r>
      <w:bookmarkEnd w:id="22"/>
    </w:p>
    <w:p w14:paraId="2F7A7635" w14:textId="77777777" w:rsidR="007A7AD9" w:rsidRDefault="007A7AD9" w:rsidP="007A7AD9">
      <w:pPr>
        <w:pStyle w:val="TK-Brdtext"/>
      </w:pPr>
      <w:r>
        <w:t xml:space="preserve">Projektering ska i form av ritningar och beskrivningar redovisa önskade arbeten i sådan omfattning att entreprenören i en genomförandeentreprenad ska kunna utföra arbeten utan tveksamhet rörande omfattning och utförande. </w:t>
      </w:r>
    </w:p>
    <w:p w14:paraId="08159B89" w14:textId="77777777" w:rsidR="007A7AD9" w:rsidRDefault="007A7AD9" w:rsidP="007A7AD9">
      <w:pPr>
        <w:pStyle w:val="TK-Brdtext"/>
      </w:pPr>
      <w:r>
        <w:t xml:space="preserve">I en totalentreprenad kan med fördel denna tekniska beskrivning användas som grund för kraven på markvärme till entreprenören. </w:t>
      </w:r>
    </w:p>
    <w:p w14:paraId="3FFC86CD" w14:textId="77777777" w:rsidR="007A7AD9" w:rsidRDefault="007A7AD9" w:rsidP="007A7AD9">
      <w:pPr>
        <w:pStyle w:val="TK-Brdtext"/>
      </w:pPr>
      <w:r>
        <w:t xml:space="preserve">Granskning av projekteringshandlingar ska göras av byggledare enligt instruktioner i TH kap. 12AJ Drift- och underhållsgranskning innan de stämplas som förfrågningsunderlag, bygghandling eller relationshandling. </w:t>
      </w:r>
    </w:p>
    <w:p w14:paraId="55CC2A82" w14:textId="77777777" w:rsidR="007A7AD9" w:rsidRDefault="007A7AD9" w:rsidP="007A7AD9">
      <w:pPr>
        <w:pStyle w:val="TK-Brdtext"/>
      </w:pPr>
      <w:r>
        <w:t xml:space="preserve">Slutlig granskning görs i respektive fas (projektering – byggnation – överlämning till drift- och underhåll) på framtagna ritningar och beskrivningar. </w:t>
      </w:r>
    </w:p>
    <w:p w14:paraId="1487945F" w14:textId="77777777" w:rsidR="007A7AD9" w:rsidRPr="00715AD5" w:rsidRDefault="007A7AD9" w:rsidP="007A7AD9">
      <w:pPr>
        <w:pStyle w:val="TK-Brdtext"/>
      </w:pPr>
      <w:r>
        <w:t xml:space="preserve">Arbete med eller på en markvärmeanläggning får inte påbörjas innan handlingarna är granskade och godkända av aktuell byggledare för markvärmeanläggningar. </w:t>
      </w:r>
    </w:p>
    <w:p w14:paraId="3053BD81" w14:textId="77777777" w:rsidR="007A7AD9" w:rsidRDefault="007A7AD9" w:rsidP="007A7AD9">
      <w:pPr>
        <w:pStyle w:val="TK-Punktlista"/>
        <w:numPr>
          <w:ilvl w:val="0"/>
          <w:numId w:val="0"/>
        </w:numPr>
        <w:spacing w:after="0"/>
      </w:pPr>
    </w:p>
    <w:p w14:paraId="1799D229" w14:textId="77777777" w:rsidR="007A7AD9" w:rsidRDefault="007A7AD9" w:rsidP="007A7AD9">
      <w:pPr>
        <w:pStyle w:val="TK-NummerRubrik3"/>
      </w:pPr>
      <w:bookmarkStart w:id="23" w:name="_Toc82504819"/>
      <w:r>
        <w:t>Styrsystem</w:t>
      </w:r>
      <w:bookmarkEnd w:id="23"/>
    </w:p>
    <w:p w14:paraId="03202FA3" w14:textId="77777777" w:rsidR="007A7AD9" w:rsidRDefault="007A7AD9" w:rsidP="00AD6C30">
      <w:pPr>
        <w:pStyle w:val="TK-Brdtext"/>
      </w:pPr>
      <w:r>
        <w:t xml:space="preserve">För projektering av styrsystem i anläggning som ska anslutas till fjärrvärmenätet ska hänsyn tas till Göteborgs Energis </w:t>
      </w:r>
      <w:r w:rsidRPr="0067744F">
        <w:t>krav</w:t>
      </w:r>
      <w:r>
        <w:t xml:space="preserve"> för integration </w:t>
      </w:r>
      <w:r w:rsidRPr="00AD6C30">
        <w:lastRenderedPageBreak/>
        <w:t>mot FÖVI – Fastighetsövervakning via Internet. Se TH kap. 12AE1.5 med länkar till Göteborg Energi.</w:t>
      </w:r>
    </w:p>
    <w:p w14:paraId="04D0314C" w14:textId="77777777" w:rsidR="007A7AD9" w:rsidRDefault="007A7AD9" w:rsidP="00AD6C30">
      <w:pPr>
        <w:spacing w:after="0"/>
      </w:pPr>
    </w:p>
    <w:p w14:paraId="41FFE31D" w14:textId="77777777" w:rsidR="007A7AD9" w:rsidRDefault="007A7AD9" w:rsidP="007A7AD9">
      <w:pPr>
        <w:pStyle w:val="TK-NummerRubrik3"/>
      </w:pPr>
      <w:bookmarkStart w:id="24" w:name="_Toc82504820"/>
      <w:r>
        <w:t>Markvärmecentralen</w:t>
      </w:r>
      <w:bookmarkEnd w:id="24"/>
    </w:p>
    <w:p w14:paraId="10B8AA58" w14:textId="77777777" w:rsidR="007A7AD9" w:rsidRDefault="007A7AD9" w:rsidP="00AD6C30">
      <w:pPr>
        <w:pStyle w:val="TK-Brdtext"/>
      </w:pPr>
      <w:r>
        <w:t>Markvärmecentralen ska byggas i enlighet med Göteborg Energis krav. Se TH kap. 12AE1.5 med länkar till Göteborg Energi.</w:t>
      </w:r>
    </w:p>
    <w:p w14:paraId="176B9BDB" w14:textId="77777777" w:rsidR="007A7AD9" w:rsidRPr="00321BAC" w:rsidRDefault="007A7AD9" w:rsidP="007A7AD9">
      <w:pPr>
        <w:pStyle w:val="TK-Punktlista"/>
        <w:numPr>
          <w:ilvl w:val="0"/>
          <w:numId w:val="0"/>
        </w:numPr>
        <w:spacing w:after="0"/>
        <w:rPr>
          <w:highlight w:val="yellow"/>
        </w:rPr>
      </w:pPr>
    </w:p>
    <w:p w14:paraId="1646E8A4" w14:textId="77777777" w:rsidR="007A7AD9" w:rsidRPr="009E2C53" w:rsidRDefault="007A7AD9" w:rsidP="007A7AD9">
      <w:pPr>
        <w:pStyle w:val="TK-NummerRubrik3"/>
      </w:pPr>
      <w:bookmarkStart w:id="25" w:name="_Toc82504821"/>
      <w:r w:rsidRPr="009E2C53">
        <w:t>Matarledningar</w:t>
      </w:r>
      <w:bookmarkEnd w:id="25"/>
      <w:r w:rsidRPr="009E2C53">
        <w:t xml:space="preserve"> </w:t>
      </w:r>
    </w:p>
    <w:p w14:paraId="3957AB61" w14:textId="77777777" w:rsidR="007A7AD9" w:rsidRDefault="007A7AD9" w:rsidP="00AD6C30">
      <w:pPr>
        <w:pStyle w:val="TK-Brdtext"/>
      </w:pPr>
      <w:r w:rsidRPr="009E2C53">
        <w:t>Matarledningar tillhör Göteborg Energi. För krav se TH kap. 12AE1.5 me</w:t>
      </w:r>
      <w:r>
        <w:t xml:space="preserve">d </w:t>
      </w:r>
      <w:r w:rsidRPr="009E2C53">
        <w:t>länkar till Göteborg Energi.</w:t>
      </w:r>
    </w:p>
    <w:p w14:paraId="73566CDF" w14:textId="77777777" w:rsidR="007A7AD9" w:rsidRPr="009E2C53" w:rsidRDefault="007A7AD9" w:rsidP="007A7AD9">
      <w:pPr>
        <w:pStyle w:val="TK-Punktlista"/>
        <w:numPr>
          <w:ilvl w:val="0"/>
          <w:numId w:val="0"/>
        </w:numPr>
        <w:spacing w:after="0"/>
      </w:pPr>
    </w:p>
    <w:p w14:paraId="559B8F89" w14:textId="77777777" w:rsidR="007A7AD9" w:rsidRDefault="007A7AD9" w:rsidP="007A7AD9">
      <w:pPr>
        <w:pStyle w:val="TK-NummerRubrik3"/>
      </w:pPr>
      <w:bookmarkStart w:id="26" w:name="_Toc82504822"/>
      <w:r w:rsidRPr="00030314">
        <w:t>Fördelningsrör</w:t>
      </w:r>
      <w:bookmarkEnd w:id="26"/>
    </w:p>
    <w:p w14:paraId="4BDE6398" w14:textId="77777777" w:rsidR="007A7AD9" w:rsidRPr="00030314" w:rsidRDefault="007A7AD9" w:rsidP="00AD6C30">
      <w:pPr>
        <w:pStyle w:val="TK-Brdtext"/>
      </w:pPr>
      <w:r w:rsidRPr="00030314">
        <w:t>Fördelningsrör placeras i skåp, under luckor eller på annat vis åtkomliga utan maskinell hjälp.</w:t>
      </w:r>
    </w:p>
    <w:p w14:paraId="2D9F9C7B" w14:textId="77777777" w:rsidR="007A7AD9" w:rsidRDefault="007A7AD9" w:rsidP="00AD6C30">
      <w:pPr>
        <w:pStyle w:val="TK-Brdtext"/>
      </w:pPr>
      <w:r w:rsidRPr="00030314">
        <w:t>För varje separat markvärmeslinga ska finnas en manuell kulventil på både fram- och returledningen som möjliggör avstängning samt justering av flödet i den markvärmeslingan. Kulventilen ska i öppet läge inte ha en mindre diameter än den för röret som används för markvärmeslingan.</w:t>
      </w:r>
    </w:p>
    <w:p w14:paraId="5F42E17D" w14:textId="77777777" w:rsidR="007A7AD9" w:rsidRDefault="007A7AD9" w:rsidP="007A7AD9">
      <w:pPr>
        <w:pStyle w:val="TK-Punktlista"/>
        <w:numPr>
          <w:ilvl w:val="0"/>
          <w:numId w:val="0"/>
        </w:numPr>
        <w:tabs>
          <w:tab w:val="left" w:pos="1701"/>
        </w:tabs>
        <w:spacing w:after="0"/>
      </w:pPr>
    </w:p>
    <w:p w14:paraId="23D16B34" w14:textId="77777777" w:rsidR="007A7AD9" w:rsidRPr="00030314" w:rsidRDefault="007A7AD9" w:rsidP="007A7AD9">
      <w:pPr>
        <w:pStyle w:val="TK-NummerRubrik3"/>
      </w:pPr>
      <w:bookmarkStart w:id="27" w:name="_Toc82504823"/>
      <w:r w:rsidRPr="00030314">
        <w:t>Markvärmeslingor</w:t>
      </w:r>
      <w:bookmarkEnd w:id="27"/>
    </w:p>
    <w:p w14:paraId="340A67DB" w14:textId="77777777" w:rsidR="007A7AD9" w:rsidRPr="00030314" w:rsidRDefault="007A7AD9" w:rsidP="00AD6C30">
      <w:pPr>
        <w:pStyle w:val="TK-Brdtext"/>
      </w:pPr>
      <w:r w:rsidRPr="00030314">
        <w:t xml:space="preserve">Markvärmeslingor utförs med PEX-slang, diameter 25 mm med godstjocklek på minst 2,3 mm. </w:t>
      </w:r>
    </w:p>
    <w:p w14:paraId="0E3F1EB8" w14:textId="77777777" w:rsidR="007A7AD9" w:rsidRPr="00030314" w:rsidRDefault="007A7AD9" w:rsidP="00AD6C30">
      <w:pPr>
        <w:pStyle w:val="TK-Brdtext"/>
      </w:pPr>
      <w:r w:rsidRPr="00030314">
        <w:t xml:space="preserve">Markvärmeslingorna på sekundärsidan av en cirkulationspunkt ska ha så lika längd som möjligt, detta för att säkerställa lika stora flöden och därmed energifördelning i de olika markvärmeslingorna. </w:t>
      </w:r>
    </w:p>
    <w:p w14:paraId="268A2A60" w14:textId="77777777" w:rsidR="007A7AD9" w:rsidRPr="00030314" w:rsidRDefault="007A7AD9" w:rsidP="00AD6C30">
      <w:pPr>
        <w:pStyle w:val="TK-Brdtext"/>
      </w:pPr>
      <w:r w:rsidRPr="00030314">
        <w:t xml:space="preserve">Normalt är 200 meter en rekommenderad längd på markvärmeslingorna. </w:t>
      </w:r>
    </w:p>
    <w:p w14:paraId="1D885AD3" w14:textId="77777777" w:rsidR="007A7AD9" w:rsidRPr="00030314" w:rsidRDefault="007A7AD9" w:rsidP="00AD6C30">
      <w:pPr>
        <w:pStyle w:val="TK-Brdtext"/>
      </w:pPr>
      <w:r w:rsidRPr="00030314">
        <w:t xml:space="preserve">CC - mått mellan markvärmeslingorna ska vara 25 cm. </w:t>
      </w:r>
    </w:p>
    <w:p w14:paraId="1311221A" w14:textId="77777777" w:rsidR="007A7AD9" w:rsidRDefault="007A7AD9" w:rsidP="00AD6C30">
      <w:pPr>
        <w:pStyle w:val="TK-Brdtext"/>
      </w:pPr>
      <w:r w:rsidRPr="00030314">
        <w:t>Minsta tillåtna böjradie för ett markvärmerör/slang är 10 cm.</w:t>
      </w:r>
      <w:r>
        <w:t xml:space="preserve"> </w:t>
      </w:r>
    </w:p>
    <w:p w14:paraId="135603EF" w14:textId="77777777" w:rsidR="007A7AD9" w:rsidRDefault="007A7AD9" w:rsidP="007A7AD9">
      <w:pPr>
        <w:pStyle w:val="TK-Punktlista"/>
        <w:numPr>
          <w:ilvl w:val="0"/>
          <w:numId w:val="0"/>
        </w:numPr>
        <w:spacing w:after="0"/>
      </w:pPr>
    </w:p>
    <w:p w14:paraId="65E19C0C" w14:textId="77777777" w:rsidR="007A7AD9" w:rsidRPr="00030314" w:rsidRDefault="007A7AD9" w:rsidP="007A7AD9">
      <w:pPr>
        <w:pStyle w:val="TK-NummerRubrik3"/>
      </w:pPr>
      <w:bookmarkStart w:id="28" w:name="_Toc82504824"/>
      <w:r w:rsidRPr="00030314">
        <w:t>Skarvning av rör</w:t>
      </w:r>
      <w:bookmarkEnd w:id="28"/>
      <w:r w:rsidRPr="00030314">
        <w:t xml:space="preserve"> </w:t>
      </w:r>
    </w:p>
    <w:p w14:paraId="1B2C695B" w14:textId="77777777" w:rsidR="007A7AD9" w:rsidRDefault="007A7AD9" w:rsidP="00AD6C30">
      <w:pPr>
        <w:pStyle w:val="TK-Brdtext"/>
      </w:pPr>
      <w:r w:rsidRPr="00030314">
        <w:t>Komponenter för skarvning ska vara anpassade för aktuell typ av slang/rör, klara krav på tryck, placering t.ex. i mark samt vara åldersbeständiga.</w:t>
      </w:r>
      <w:r>
        <w:t xml:space="preserve"> </w:t>
      </w:r>
    </w:p>
    <w:p w14:paraId="11D2783E" w14:textId="77777777" w:rsidR="007A7AD9" w:rsidRDefault="007A7AD9" w:rsidP="007A7AD9">
      <w:pPr>
        <w:pStyle w:val="TK-Punktlista"/>
        <w:numPr>
          <w:ilvl w:val="0"/>
          <w:numId w:val="0"/>
        </w:numPr>
        <w:spacing w:after="0"/>
      </w:pPr>
    </w:p>
    <w:p w14:paraId="525B8E22" w14:textId="77777777" w:rsidR="007A7AD9" w:rsidRDefault="007A7AD9" w:rsidP="007A7AD9">
      <w:pPr>
        <w:pStyle w:val="TK-NummerRubrik3"/>
      </w:pPr>
      <w:bookmarkStart w:id="29" w:name="_Toc82504825"/>
      <w:r>
        <w:t>Kablar och kanalisation</w:t>
      </w:r>
      <w:bookmarkEnd w:id="29"/>
    </w:p>
    <w:p w14:paraId="1D687D41" w14:textId="77777777" w:rsidR="007A7AD9" w:rsidRDefault="007A7AD9" w:rsidP="00AD6C30">
      <w:pPr>
        <w:pStyle w:val="TK-Brdtext"/>
      </w:pPr>
      <w:r>
        <w:t xml:space="preserve">Kablar ska vara dimensionerade för aktuell längd och förläggning. </w:t>
      </w:r>
    </w:p>
    <w:p w14:paraId="4C99E45B" w14:textId="77777777" w:rsidR="007A7AD9" w:rsidRDefault="007A7AD9" w:rsidP="00AD6C30">
      <w:pPr>
        <w:pStyle w:val="TK-Brdtext"/>
      </w:pPr>
      <w:r>
        <w:t xml:space="preserve">Kablar ska vara halogenfria. </w:t>
      </w:r>
    </w:p>
    <w:p w14:paraId="46DA444F" w14:textId="77777777" w:rsidR="007A7AD9" w:rsidRDefault="007A7AD9" w:rsidP="00AD6C30">
      <w:pPr>
        <w:pStyle w:val="TK-Brdtext"/>
      </w:pPr>
      <w:r>
        <w:t xml:space="preserve">I byggnader ska samtliga kablar skyddas mot skador. </w:t>
      </w:r>
    </w:p>
    <w:p w14:paraId="3E7B6EF4" w14:textId="77777777" w:rsidR="007A7AD9" w:rsidRDefault="007A7AD9" w:rsidP="00AD6C30">
      <w:pPr>
        <w:pStyle w:val="TK-Brdtext"/>
      </w:pPr>
      <w:r>
        <w:t xml:space="preserve">I mark ska kablar förläggas i kabelskyddsrör med diameter ≥ 50 mm. </w:t>
      </w:r>
    </w:p>
    <w:p w14:paraId="205C61D5" w14:textId="77777777" w:rsidR="007A7AD9" w:rsidRPr="00680AA1" w:rsidRDefault="007A7AD9" w:rsidP="007A7AD9">
      <w:pPr>
        <w:pStyle w:val="TK-Punktlista"/>
        <w:numPr>
          <w:ilvl w:val="0"/>
          <w:numId w:val="0"/>
        </w:numPr>
        <w:spacing w:after="0"/>
      </w:pPr>
    </w:p>
    <w:p w14:paraId="1321DE08" w14:textId="77777777" w:rsidR="007A7AD9" w:rsidRDefault="007A7AD9" w:rsidP="007A7AD9">
      <w:pPr>
        <w:pStyle w:val="TK-NummerRubrik3"/>
      </w:pPr>
      <w:bookmarkStart w:id="30" w:name="_Toc82504826"/>
      <w:r>
        <w:lastRenderedPageBreak/>
        <w:t>Märkning – Skyltar</w:t>
      </w:r>
      <w:bookmarkEnd w:id="30"/>
    </w:p>
    <w:p w14:paraId="2819D9A7" w14:textId="3293BFA6" w:rsidR="007A7AD9" w:rsidRDefault="007A7AD9" w:rsidP="00AD6C30">
      <w:pPr>
        <w:pStyle w:val="TK-Brdtext"/>
      </w:pPr>
      <w:r>
        <w:t xml:space="preserve">Samtliga ventiler ska vara märkta med en rostfri bricka graverad eller stansad med ”FRAM” för framledning respektive ”RETUR” för returledning samt det löpnummer som respektive rör/ledning/slinga är märkt med på relationsritning </w:t>
      </w:r>
      <w:r w:rsidRPr="009E2C53">
        <w:t>för fjärrvärme</w:t>
      </w:r>
      <w:r w:rsidR="00AD6C30">
        <w:t>.</w:t>
      </w:r>
    </w:p>
    <w:p w14:paraId="692C22C3" w14:textId="77777777" w:rsidR="00AD6C30" w:rsidRDefault="00AD6C30" w:rsidP="00AD6C30">
      <w:pPr>
        <w:pStyle w:val="TK-Brdtext"/>
        <w:spacing w:after="0"/>
      </w:pPr>
    </w:p>
    <w:p w14:paraId="02BFB4C3" w14:textId="77777777" w:rsidR="007A7AD9" w:rsidRDefault="007A7AD9" w:rsidP="007A7AD9">
      <w:pPr>
        <w:pStyle w:val="TK-NummerRubrik3"/>
        <w:tabs>
          <w:tab w:val="left" w:pos="1843"/>
        </w:tabs>
      </w:pPr>
      <w:bookmarkStart w:id="31" w:name="_Toc82504827"/>
      <w:r>
        <w:t>Märkning – Givare</w:t>
      </w:r>
      <w:bookmarkEnd w:id="31"/>
    </w:p>
    <w:p w14:paraId="0F864F32" w14:textId="77777777" w:rsidR="007A7AD9" w:rsidRPr="00AD6C30" w:rsidRDefault="007A7AD9" w:rsidP="00AD6C30">
      <w:pPr>
        <w:pStyle w:val="TK-Brdtext"/>
        <w:rPr>
          <w:u w:val="single"/>
        </w:rPr>
      </w:pPr>
      <w:r w:rsidRPr="00AD6C30">
        <w:rPr>
          <w:u w:val="single"/>
        </w:rPr>
        <w:t>Gatsten</w:t>
      </w:r>
    </w:p>
    <w:p w14:paraId="2E98E70B" w14:textId="77777777" w:rsidR="007A7AD9" w:rsidRPr="00AD6C30" w:rsidRDefault="007A7AD9" w:rsidP="00AD6C30">
      <w:pPr>
        <w:pStyle w:val="TK-Brdtext"/>
      </w:pPr>
      <w:r w:rsidRPr="00AD6C30">
        <w:t xml:space="preserve">Vid placering av givaren i mark under gatsten ska den märkas ut med en gatsten i avvikande färg (exempelvis kontrastfärg röd eller vit) vilken placeras rakt över givaren. </w:t>
      </w:r>
    </w:p>
    <w:p w14:paraId="3AE44C1D" w14:textId="77777777" w:rsidR="007A7AD9" w:rsidRDefault="007A7AD9" w:rsidP="007A7AD9">
      <w:pPr>
        <w:pStyle w:val="TK-Punktlista"/>
        <w:numPr>
          <w:ilvl w:val="0"/>
          <w:numId w:val="0"/>
        </w:numPr>
        <w:spacing w:after="0"/>
      </w:pPr>
      <w:r>
        <w:rPr>
          <w:noProof/>
        </w:rPr>
        <w:drawing>
          <wp:inline distT="0" distB="0" distL="0" distR="0" wp14:anchorId="6CB93266" wp14:editId="0AE8C31B">
            <wp:extent cx="1900793" cy="1250950"/>
            <wp:effectExtent l="0" t="0" r="4445" b="6350"/>
            <wp:docPr id="4" name="Bildobjekt 4" descr="En bild som visar golv, ormstjärna, tak, sjöstjärno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descr="En bild som visar golv, ormstjärna, tak, sjöstjärnor&#10;&#10;Automatiskt genererad beskrivning"/>
                    <pic:cNvPicPr/>
                  </pic:nvPicPr>
                  <pic:blipFill>
                    <a:blip r:embed="rId12"/>
                    <a:stretch>
                      <a:fillRect/>
                    </a:stretch>
                  </pic:blipFill>
                  <pic:spPr>
                    <a:xfrm>
                      <a:off x="0" y="0"/>
                      <a:ext cx="1906365" cy="1254617"/>
                    </a:xfrm>
                    <a:prstGeom prst="rect">
                      <a:avLst/>
                    </a:prstGeom>
                  </pic:spPr>
                </pic:pic>
              </a:graphicData>
            </a:graphic>
          </wp:inline>
        </w:drawing>
      </w:r>
      <w:r>
        <w:t xml:space="preserve">  </w:t>
      </w:r>
      <w:r>
        <w:rPr>
          <w:noProof/>
        </w:rPr>
        <w:drawing>
          <wp:inline distT="0" distB="0" distL="0" distR="0" wp14:anchorId="0A3DF6E8" wp14:editId="406C3D6B">
            <wp:extent cx="1920602" cy="1257300"/>
            <wp:effectExtent l="0" t="0" r="3810" b="0"/>
            <wp:docPr id="5" name="Bildobjekt 5" descr="En bild som visar golv, ta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descr="En bild som visar golv, tak&#10;&#10;Automatiskt genererad beskrivning"/>
                    <pic:cNvPicPr/>
                  </pic:nvPicPr>
                  <pic:blipFill>
                    <a:blip r:embed="rId13"/>
                    <a:stretch>
                      <a:fillRect/>
                    </a:stretch>
                  </pic:blipFill>
                  <pic:spPr>
                    <a:xfrm>
                      <a:off x="0" y="0"/>
                      <a:ext cx="1926742" cy="1261320"/>
                    </a:xfrm>
                    <a:prstGeom prst="rect">
                      <a:avLst/>
                    </a:prstGeom>
                  </pic:spPr>
                </pic:pic>
              </a:graphicData>
            </a:graphic>
          </wp:inline>
        </w:drawing>
      </w:r>
    </w:p>
    <w:p w14:paraId="6348DA70" w14:textId="77777777" w:rsidR="007A7AD9" w:rsidRDefault="007A7AD9" w:rsidP="007A7AD9">
      <w:pPr>
        <w:pStyle w:val="TK-Punktlista"/>
        <w:numPr>
          <w:ilvl w:val="0"/>
          <w:numId w:val="0"/>
        </w:numPr>
        <w:spacing w:after="0"/>
      </w:pPr>
    </w:p>
    <w:p w14:paraId="7CF0D5B9" w14:textId="77777777" w:rsidR="007A7AD9" w:rsidRPr="00AD6C30" w:rsidRDefault="007A7AD9" w:rsidP="00AD6C30">
      <w:pPr>
        <w:pStyle w:val="TK-Brdtext"/>
        <w:rPr>
          <w:u w:val="single"/>
        </w:rPr>
      </w:pPr>
      <w:r w:rsidRPr="00AD6C30">
        <w:rPr>
          <w:u w:val="single"/>
        </w:rPr>
        <w:t>Stensättning</w:t>
      </w:r>
    </w:p>
    <w:p w14:paraId="7AFF6EB9" w14:textId="3D0FE1AB" w:rsidR="00AD6C30" w:rsidRPr="00AD6C30" w:rsidRDefault="007A7AD9" w:rsidP="00AD6C30">
      <w:pPr>
        <w:pStyle w:val="TK-Brdtext"/>
      </w:pPr>
      <w:r w:rsidRPr="00AD6C30">
        <w:t xml:space="preserve">Vid placeringen av givaren under stensättning ska den märkas ut genom att ett kors om cirka 5 x 5 cm och ett djup om 5 mm sågas i stenen rakt över givaren. </w:t>
      </w:r>
    </w:p>
    <w:p w14:paraId="4BB04850" w14:textId="58136465" w:rsidR="00AD6C30" w:rsidRDefault="007A7AD9" w:rsidP="00AD6C30">
      <w:pPr>
        <w:pStyle w:val="TK-Brdtext"/>
      </w:pPr>
      <w:r>
        <w:rPr>
          <w:noProof/>
        </w:rPr>
        <w:drawing>
          <wp:inline distT="0" distB="0" distL="0" distR="0" wp14:anchorId="592872BA" wp14:editId="6CD8E230">
            <wp:extent cx="2712003" cy="1327150"/>
            <wp:effectExtent l="0" t="0" r="0" b="6350"/>
            <wp:docPr id="6" name="Bildobjekt 6" descr="En bild som visar kaklad, kakel, smutsi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descr="En bild som visar kaklad, kakel, smutsig&#10;&#10;Automatiskt genererad beskrivning"/>
                    <pic:cNvPicPr/>
                  </pic:nvPicPr>
                  <pic:blipFill>
                    <a:blip r:embed="rId14"/>
                    <a:stretch>
                      <a:fillRect/>
                    </a:stretch>
                  </pic:blipFill>
                  <pic:spPr>
                    <a:xfrm>
                      <a:off x="0" y="0"/>
                      <a:ext cx="2735926" cy="1338857"/>
                    </a:xfrm>
                    <a:prstGeom prst="rect">
                      <a:avLst/>
                    </a:prstGeom>
                  </pic:spPr>
                </pic:pic>
              </a:graphicData>
            </a:graphic>
          </wp:inline>
        </w:drawing>
      </w:r>
    </w:p>
    <w:p w14:paraId="53F2B445" w14:textId="77777777" w:rsidR="007A7AD9" w:rsidRPr="00AD6C30" w:rsidRDefault="007A7AD9" w:rsidP="007A7AD9">
      <w:pPr>
        <w:pStyle w:val="TK-Punktlista"/>
        <w:numPr>
          <w:ilvl w:val="0"/>
          <w:numId w:val="0"/>
        </w:numPr>
        <w:spacing w:after="0"/>
        <w:rPr>
          <w:u w:val="single"/>
        </w:rPr>
      </w:pPr>
    </w:p>
    <w:p w14:paraId="20FA9D3A" w14:textId="77777777" w:rsidR="007A7AD9" w:rsidRPr="00AD6C30" w:rsidRDefault="007A7AD9" w:rsidP="00AD6C30">
      <w:pPr>
        <w:pStyle w:val="TK-Brdtext"/>
        <w:rPr>
          <w:u w:val="single"/>
        </w:rPr>
      </w:pPr>
      <w:r w:rsidRPr="00AD6C30">
        <w:rPr>
          <w:u w:val="single"/>
        </w:rPr>
        <w:t>Asfalt</w:t>
      </w:r>
    </w:p>
    <w:p w14:paraId="2C22A8E5" w14:textId="4393B16D" w:rsidR="007A7AD9" w:rsidRDefault="007A7AD9" w:rsidP="00AD6C30">
      <w:pPr>
        <w:pStyle w:val="TK-Brdtext"/>
      </w:pPr>
      <w:r w:rsidRPr="009E2C53">
        <w:t xml:space="preserve">Vid placering av givare i mark under asfalt placeras de åtkomliga i ytan eller nedfällda i en brunn. </w:t>
      </w:r>
    </w:p>
    <w:p w14:paraId="74878987" w14:textId="5B7564ED" w:rsidR="007A7AD9" w:rsidRPr="006C0331" w:rsidRDefault="007A7AD9" w:rsidP="006C0331">
      <w:pPr>
        <w:pStyle w:val="TK-Punktlista"/>
        <w:numPr>
          <w:ilvl w:val="0"/>
          <w:numId w:val="0"/>
        </w:numPr>
        <w:spacing w:after="0"/>
      </w:pPr>
      <w:r>
        <w:rPr>
          <w:noProof/>
        </w:rPr>
        <w:drawing>
          <wp:inline distT="0" distB="0" distL="0" distR="0" wp14:anchorId="70D31319" wp14:editId="73C765A7">
            <wp:extent cx="2009775" cy="1339850"/>
            <wp:effectExtent l="0" t="0" r="9525" b="0"/>
            <wp:docPr id="7" name="Bildobjekt 7" descr="En bild som visar utomhus, gata, stad, tom&#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objekt 7" descr="En bild som visar utomhus, gata, stad, tom&#10;&#10;Automatiskt genererad beskrivning"/>
                    <pic:cNvPicPr/>
                  </pic:nvPicPr>
                  <pic:blipFill>
                    <a:blip r:embed="rId15"/>
                    <a:stretch>
                      <a:fillRect/>
                    </a:stretch>
                  </pic:blipFill>
                  <pic:spPr>
                    <a:xfrm>
                      <a:off x="0" y="0"/>
                      <a:ext cx="2016656" cy="1344437"/>
                    </a:xfrm>
                    <a:prstGeom prst="rect">
                      <a:avLst/>
                    </a:prstGeom>
                  </pic:spPr>
                </pic:pic>
              </a:graphicData>
            </a:graphic>
          </wp:inline>
        </w:drawing>
      </w:r>
    </w:p>
    <w:p w14:paraId="1977CB42" w14:textId="50F3727A" w:rsidR="007A7AD9" w:rsidRDefault="007A7AD9" w:rsidP="0038568E">
      <w:pPr>
        <w:pStyle w:val="TK-Brdtext"/>
        <w:spacing w:after="0"/>
      </w:pPr>
    </w:p>
    <w:p w14:paraId="267B8B1D" w14:textId="77777777" w:rsidR="007A7AD9" w:rsidRDefault="007A7AD9" w:rsidP="0038568E">
      <w:pPr>
        <w:pStyle w:val="TK-Brdtext"/>
        <w:spacing w:after="0"/>
      </w:pPr>
    </w:p>
    <w:p w14:paraId="11476604" w14:textId="219CAB90" w:rsidR="0038568E" w:rsidRDefault="0038568E" w:rsidP="0038568E">
      <w:pPr>
        <w:pStyle w:val="TK-Brdtext"/>
        <w:spacing w:after="0"/>
      </w:pPr>
    </w:p>
    <w:p w14:paraId="126E696A" w14:textId="3D963DB9" w:rsidR="006C0331" w:rsidRDefault="006C0331" w:rsidP="0038568E">
      <w:pPr>
        <w:pStyle w:val="TK-Brdtext"/>
        <w:spacing w:after="0"/>
      </w:pPr>
    </w:p>
    <w:p w14:paraId="3DCA303F" w14:textId="77777777" w:rsidR="006C0331" w:rsidRDefault="006C0331" w:rsidP="006C0331">
      <w:pPr>
        <w:pStyle w:val="TK-NummerRubrik3"/>
      </w:pPr>
      <w:bookmarkStart w:id="32" w:name="_Toc82504828"/>
      <w:r>
        <w:t>Relationshandlingar</w:t>
      </w:r>
      <w:bookmarkEnd w:id="32"/>
    </w:p>
    <w:p w14:paraId="6013D86C" w14:textId="5DFB6F51" w:rsidR="006C0331" w:rsidRPr="00CF6C1D" w:rsidRDefault="006C0331" w:rsidP="006C0331">
      <w:pPr>
        <w:pStyle w:val="TK-Brdtext"/>
        <w:numPr>
          <w:ilvl w:val="0"/>
          <w:numId w:val="10"/>
        </w:numPr>
      </w:pPr>
      <w:r>
        <w:t xml:space="preserve">Relationsritningar </w:t>
      </w:r>
      <w:r w:rsidR="00F307B5">
        <w:t xml:space="preserve">med driftinformation </w:t>
      </w:r>
      <w:r>
        <w:t xml:space="preserve">ska levereras </w:t>
      </w:r>
      <w:r w:rsidRPr="009B3562">
        <w:t>enligt TH kap.</w:t>
      </w:r>
      <w:r>
        <w:t xml:space="preserve"> </w:t>
      </w:r>
      <w:r w:rsidRPr="009B3562">
        <w:t>12DA.</w:t>
      </w:r>
    </w:p>
    <w:p w14:paraId="74629992" w14:textId="77777777" w:rsidR="006C0331" w:rsidRDefault="006C0331" w:rsidP="006C0331">
      <w:pPr>
        <w:pStyle w:val="TK-Brdtext"/>
        <w:numPr>
          <w:ilvl w:val="0"/>
          <w:numId w:val="10"/>
        </w:numPr>
      </w:pPr>
      <w:r>
        <w:t>För givare i mark skall dokumentationen omfatta ett fotografi som visar givarens läge i mark i relation till andra identifierbara föremål i närheten samt koordinater ifrån inmätning med GPS</w:t>
      </w:r>
      <w:r w:rsidRPr="00EF3CAC">
        <w:t xml:space="preserve"> </w:t>
      </w:r>
      <w:r w:rsidRPr="00CF6C1D">
        <w:rPr>
          <w:u w:val="single"/>
        </w:rPr>
        <w:t>innan</w:t>
      </w:r>
      <w:r>
        <w:t xml:space="preserve"> den täcks över.</w:t>
      </w:r>
    </w:p>
    <w:p w14:paraId="05AA7D4A" w14:textId="77777777" w:rsidR="006C0331" w:rsidRDefault="006C0331" w:rsidP="006C0331">
      <w:pPr>
        <w:pStyle w:val="TK-Brdtext"/>
        <w:numPr>
          <w:ilvl w:val="0"/>
          <w:numId w:val="10"/>
        </w:numPr>
      </w:pPr>
      <w:r>
        <w:t xml:space="preserve">Planritningar över slingornas placering (från fördelningsrör och hela ytan slingan täcker). Respektive slinga skall vara identifierbar i form av exempelvis en unik färg. Varje slinga skall ha en unik identitet som skall framgå på ritningen. </w:t>
      </w:r>
    </w:p>
    <w:p w14:paraId="78952E1C" w14:textId="77777777" w:rsidR="006C0331" w:rsidRDefault="006C0331" w:rsidP="006C0331">
      <w:pPr>
        <w:pStyle w:val="TK-Brdtext"/>
        <w:numPr>
          <w:ilvl w:val="0"/>
          <w:numId w:val="10"/>
        </w:numPr>
      </w:pPr>
      <w:r>
        <w:t xml:space="preserve">Planritning(-ar) över matarrör (från station till fördelningsrör). </w:t>
      </w:r>
    </w:p>
    <w:p w14:paraId="0E16EB26" w14:textId="77777777" w:rsidR="006C0331" w:rsidRDefault="006C0331" w:rsidP="006C0331">
      <w:pPr>
        <w:pStyle w:val="TK-Brdtext"/>
        <w:numPr>
          <w:ilvl w:val="0"/>
          <w:numId w:val="10"/>
        </w:numPr>
      </w:pPr>
      <w:r>
        <w:t xml:space="preserve">Detaljritning över det skåp, brunn eller utrymme där fördelningsrörets konfiguration tydligt framgår. För respektive utloppsventil på fördelningsröret skall framgå vilken slinga (identitet) som försörjs. </w:t>
      </w:r>
    </w:p>
    <w:p w14:paraId="2047D7C4" w14:textId="77777777" w:rsidR="006C0331" w:rsidRDefault="006C0331" w:rsidP="006C0331">
      <w:pPr>
        <w:pStyle w:val="TK-Brdtext"/>
        <w:numPr>
          <w:ilvl w:val="0"/>
          <w:numId w:val="10"/>
        </w:numPr>
      </w:pPr>
      <w:r>
        <w:t>El- och automationsdokumentation.</w:t>
      </w:r>
    </w:p>
    <w:p w14:paraId="7F2D2E33" w14:textId="77777777" w:rsidR="006C0331" w:rsidRDefault="006C0331" w:rsidP="006C0331">
      <w:pPr>
        <w:pStyle w:val="TK-Brdtext"/>
        <w:numPr>
          <w:ilvl w:val="0"/>
          <w:numId w:val="10"/>
        </w:numPr>
      </w:pPr>
      <w:r>
        <w:t xml:space="preserve">Kretsschema (visandes apparater och dess sammanbindningar). </w:t>
      </w:r>
    </w:p>
    <w:p w14:paraId="03525CFB" w14:textId="77777777" w:rsidR="006C0331" w:rsidRDefault="006C0331" w:rsidP="006C0331">
      <w:pPr>
        <w:pStyle w:val="TK-Brdtext"/>
        <w:numPr>
          <w:ilvl w:val="0"/>
          <w:numId w:val="10"/>
        </w:numPr>
      </w:pPr>
      <w:r>
        <w:t>Yttre förbindningsschema (visandes hur apparater ansluts).</w:t>
      </w:r>
    </w:p>
    <w:p w14:paraId="09C5C5CE" w14:textId="77777777" w:rsidR="006C0331" w:rsidRDefault="006C0331" w:rsidP="006C0331">
      <w:pPr>
        <w:pStyle w:val="TK-Brdtext"/>
        <w:numPr>
          <w:ilvl w:val="0"/>
          <w:numId w:val="10"/>
        </w:numPr>
      </w:pPr>
      <w:r>
        <w:t xml:space="preserve">Gruppförteckning. </w:t>
      </w:r>
    </w:p>
    <w:p w14:paraId="0342214C" w14:textId="77777777" w:rsidR="006C0331" w:rsidRDefault="006C0331" w:rsidP="006C0331">
      <w:pPr>
        <w:pStyle w:val="TK-Brdtext"/>
        <w:numPr>
          <w:ilvl w:val="0"/>
          <w:numId w:val="10"/>
        </w:numPr>
      </w:pPr>
      <w:r>
        <w:t>Apparatlista (antal, positionsbeteckning, beskrivning/benämning, artikelnummer, leverantör/tillverkare).</w:t>
      </w:r>
    </w:p>
    <w:p w14:paraId="1B040039" w14:textId="77777777" w:rsidR="006C0331" w:rsidRDefault="006C0331" w:rsidP="006C0331">
      <w:pPr>
        <w:pStyle w:val="TK-Brdtext"/>
        <w:numPr>
          <w:ilvl w:val="0"/>
          <w:numId w:val="10"/>
        </w:numPr>
      </w:pPr>
      <w:r>
        <w:t xml:space="preserve">Dokumentation över elförsörjningen. </w:t>
      </w:r>
    </w:p>
    <w:p w14:paraId="038947F5" w14:textId="77777777" w:rsidR="006C0331" w:rsidRDefault="006C0331" w:rsidP="006C0331">
      <w:pPr>
        <w:pStyle w:val="TK-Brdtext"/>
        <w:numPr>
          <w:ilvl w:val="0"/>
          <w:numId w:val="10"/>
        </w:numPr>
      </w:pPr>
      <w:r>
        <w:t xml:space="preserve">VVS-ritningar - Plan och Sektionsritningar (visandes apparater, mått och dimensioner) samt Apparatlista (antal, positionsbeteckning, beskrivning/benämning, artikelnummer, leverantör/tillverkare). </w:t>
      </w:r>
    </w:p>
    <w:p w14:paraId="449A3CE6" w14:textId="77777777" w:rsidR="006C0331" w:rsidRDefault="006C0331" w:rsidP="006C0331">
      <w:pPr>
        <w:pStyle w:val="TK-Brdtext"/>
        <w:numPr>
          <w:ilvl w:val="0"/>
          <w:numId w:val="10"/>
        </w:numPr>
      </w:pPr>
      <w:r>
        <w:t xml:space="preserve">Datablad för samtliga produkter/artiklar/apparater. </w:t>
      </w:r>
    </w:p>
    <w:p w14:paraId="6C1F148D" w14:textId="77777777" w:rsidR="006C0331" w:rsidRDefault="006C0331" w:rsidP="006C0331">
      <w:pPr>
        <w:pStyle w:val="TK-Brdtext"/>
        <w:numPr>
          <w:ilvl w:val="0"/>
          <w:numId w:val="10"/>
        </w:numPr>
      </w:pPr>
      <w:r>
        <w:t xml:space="preserve">Funktionsbeskrivning samt drift- och underhållsmanual. </w:t>
      </w:r>
    </w:p>
    <w:p w14:paraId="7F644C9F" w14:textId="77777777" w:rsidR="006C0331" w:rsidRDefault="006C0331" w:rsidP="006C0331">
      <w:pPr>
        <w:pStyle w:val="TK-Brdtext"/>
        <w:numPr>
          <w:ilvl w:val="0"/>
          <w:numId w:val="10"/>
        </w:numPr>
      </w:pPr>
      <w:r>
        <w:t xml:space="preserve">Egenkontrolldokumentation ifrån installatören. </w:t>
      </w:r>
    </w:p>
    <w:p w14:paraId="45DC6314" w14:textId="77777777" w:rsidR="006C0331" w:rsidRPr="004C6EF0" w:rsidRDefault="006C0331" w:rsidP="006C0331">
      <w:pPr>
        <w:pStyle w:val="TK-Brdtext"/>
        <w:numPr>
          <w:ilvl w:val="0"/>
          <w:numId w:val="10"/>
        </w:numPr>
      </w:pPr>
      <w:r>
        <w:t>Kontaktlista med uppgifter om entreprenören och eventuella huvudleverantörer i form av namn, adress, telefonnummer, e-post, webbplats och eventuell kontaktperson.</w:t>
      </w:r>
    </w:p>
    <w:p w14:paraId="06BCDDA7" w14:textId="0E549BBE" w:rsidR="006C0331" w:rsidRDefault="006C0331" w:rsidP="0038568E">
      <w:pPr>
        <w:pStyle w:val="TK-Brdtext"/>
        <w:spacing w:after="0"/>
      </w:pPr>
    </w:p>
    <w:p w14:paraId="5EE77760" w14:textId="1E496A1A" w:rsidR="006C0331" w:rsidRDefault="006C0331" w:rsidP="0038568E">
      <w:pPr>
        <w:pStyle w:val="TK-Brdtext"/>
        <w:spacing w:after="0"/>
      </w:pPr>
    </w:p>
    <w:p w14:paraId="01781CA6" w14:textId="3EED626A" w:rsidR="006C0331" w:rsidRDefault="006C0331" w:rsidP="0038568E">
      <w:pPr>
        <w:pStyle w:val="TK-Brdtext"/>
        <w:spacing w:after="0"/>
      </w:pPr>
    </w:p>
    <w:p w14:paraId="33E542F1" w14:textId="06434EFA" w:rsidR="006C0331" w:rsidRDefault="006C0331" w:rsidP="0038568E">
      <w:pPr>
        <w:pStyle w:val="TK-Brdtext"/>
        <w:spacing w:after="0"/>
      </w:pPr>
    </w:p>
    <w:p w14:paraId="5F39779A" w14:textId="6E97C590" w:rsidR="006C0331" w:rsidRDefault="006C0331" w:rsidP="0038568E">
      <w:pPr>
        <w:pStyle w:val="TK-Brdtext"/>
        <w:spacing w:after="0"/>
      </w:pPr>
    </w:p>
    <w:p w14:paraId="4F8309F1" w14:textId="256B369A" w:rsidR="006C0331" w:rsidRDefault="006C0331" w:rsidP="0038568E">
      <w:pPr>
        <w:pStyle w:val="TK-Brdtext"/>
        <w:spacing w:after="0"/>
      </w:pPr>
    </w:p>
    <w:p w14:paraId="1D1A839F" w14:textId="77777777" w:rsidR="006C0331" w:rsidRPr="0038568E" w:rsidRDefault="006C0331" w:rsidP="0038568E">
      <w:pPr>
        <w:pStyle w:val="TK-Brdtext"/>
        <w:spacing w:after="0"/>
      </w:pPr>
    </w:p>
    <w:p w14:paraId="1E82EF90" w14:textId="28140B8C" w:rsidR="0043417B" w:rsidRDefault="00FD064C" w:rsidP="00FD064C">
      <w:pPr>
        <w:pStyle w:val="TK-NummerRubrik2"/>
      </w:pPr>
      <w:bookmarkStart w:id="33" w:name="_Toc80181470"/>
      <w:bookmarkStart w:id="34" w:name="_Toc80360442"/>
      <w:bookmarkStart w:id="35" w:name="_Toc82504829"/>
      <w:r w:rsidRPr="00A71B22">
        <w:lastRenderedPageBreak/>
        <w:t>Projektering för ombyggnation</w:t>
      </w:r>
      <w:bookmarkEnd w:id="33"/>
      <w:bookmarkEnd w:id="34"/>
      <w:bookmarkEnd w:id="35"/>
    </w:p>
    <w:p w14:paraId="3F4336A5" w14:textId="77777777" w:rsidR="0043417B" w:rsidRPr="0043417B" w:rsidRDefault="0043417B" w:rsidP="0043417B">
      <w:pPr>
        <w:pStyle w:val="TK-Brdtext"/>
      </w:pPr>
      <w:r w:rsidRPr="0043417B">
        <w:t>Projektering för ombyggnationen ska göras i enlighet med de projekteringsanvisningar som finns i detta dokument. Se även krav angivna i TH kap. 12AE1.7 och kap. 13F.</w:t>
      </w:r>
    </w:p>
    <w:p w14:paraId="1094371B" w14:textId="77777777" w:rsidR="0043417B" w:rsidRPr="0043417B" w:rsidRDefault="0043417B" w:rsidP="0043417B">
      <w:pPr>
        <w:pStyle w:val="TK-Brdtext"/>
      </w:pPr>
      <w:r w:rsidRPr="0043417B">
        <w:t>Granskning av projekteringshandlingar ska göras enligt TH kap. 12AJ.</w:t>
      </w:r>
    </w:p>
    <w:p w14:paraId="2112AE26" w14:textId="77777777" w:rsidR="0043417B" w:rsidRPr="0043417B" w:rsidRDefault="0043417B" w:rsidP="0043417B">
      <w:pPr>
        <w:pStyle w:val="TK-Brdtext"/>
      </w:pPr>
      <w:r w:rsidRPr="0043417B">
        <w:t xml:space="preserve">Efter förfrågan till ansvarig person på trafikkontoret så bistår normalt driftorganisationen projektet med frågor, granskningar, besiktningar etc. </w:t>
      </w:r>
    </w:p>
    <w:p w14:paraId="64AFA924" w14:textId="77777777" w:rsidR="0043417B" w:rsidRPr="0043417B" w:rsidRDefault="0043417B" w:rsidP="0043417B">
      <w:pPr>
        <w:pStyle w:val="TK-Brdtext"/>
      </w:pPr>
      <w:r w:rsidRPr="0043417B">
        <w:t xml:space="preserve">I god tid innan arbeten påbörjas ska trafikkontorets byggledare informeras. </w:t>
      </w:r>
    </w:p>
    <w:p w14:paraId="41F8B2E7" w14:textId="77777777" w:rsidR="0043417B" w:rsidRPr="0043417B" w:rsidRDefault="0043417B" w:rsidP="0043417B">
      <w:pPr>
        <w:pStyle w:val="TK-Brdtext"/>
      </w:pPr>
      <w:r w:rsidRPr="0043417B">
        <w:t xml:space="preserve">OBS! Arbete med eller på en befintlig anläggning får inte påbörjas innan handlingarna är granskade och godkända av ansvarig byggledare, se TH kap. 1C bilaga ”Kontaktlista drift- och funktionsentreprenörer”, kap. ”1.09 Tekniska anläggningar”, Byggledare/kontrollant. Förfrågan skickas senast tre (3) veckor innan installation av markvärme. </w:t>
      </w:r>
    </w:p>
    <w:p w14:paraId="01052D33" w14:textId="77777777" w:rsidR="0043417B" w:rsidRDefault="0043417B" w:rsidP="00FD064C">
      <w:pPr>
        <w:pStyle w:val="TK-Brdtext"/>
      </w:pPr>
    </w:p>
    <w:p w14:paraId="0D57CE43" w14:textId="77777777" w:rsidR="00FD064C" w:rsidRPr="00A71B22" w:rsidRDefault="00FD064C" w:rsidP="00A71B22">
      <w:pPr>
        <w:pStyle w:val="TK-NummerRubrik1"/>
      </w:pPr>
      <w:bookmarkStart w:id="36" w:name="_Toc80181471"/>
      <w:bookmarkStart w:id="37" w:name="_Toc80360443"/>
      <w:bookmarkStart w:id="38" w:name="_Toc82504830"/>
      <w:r w:rsidRPr="00A71B22">
        <w:lastRenderedPageBreak/>
        <w:t>Byggnation</w:t>
      </w:r>
      <w:bookmarkEnd w:id="36"/>
      <w:bookmarkEnd w:id="37"/>
      <w:bookmarkEnd w:id="38"/>
      <w:r w:rsidRPr="00A71B22">
        <w:t xml:space="preserve"> </w:t>
      </w:r>
    </w:p>
    <w:p w14:paraId="3444A101" w14:textId="77777777" w:rsidR="00E4483A" w:rsidRPr="00E4483A" w:rsidRDefault="00E4483A" w:rsidP="00E4483A">
      <w:pPr>
        <w:pStyle w:val="TK-Brdtext"/>
      </w:pPr>
      <w:r w:rsidRPr="00E4483A">
        <w:t>Kapitel Byggnation omfattar både nybyggnation och ombyggnation.</w:t>
      </w:r>
    </w:p>
    <w:p w14:paraId="47E16E37" w14:textId="77777777" w:rsidR="00E4483A" w:rsidRPr="00E4483A" w:rsidRDefault="00E4483A" w:rsidP="00E4483A">
      <w:pPr>
        <w:pStyle w:val="TK-Brdtext"/>
      </w:pPr>
      <w:r w:rsidRPr="00E4483A">
        <w:t xml:space="preserve">Investerings- och ombyggnadsprojekt kan om så önskas få hjälp med frågor, granskningar, syn och besiktningar. För kontakt, se TH kap. 1C Kontaktlista kompetens ”Tekniska anläggningar”, kommentar ”Tekniska anläggningar”. Se krav angivna i TH kap. 12AE1.7 och kap. 13F. </w:t>
      </w:r>
    </w:p>
    <w:p w14:paraId="1E901D24" w14:textId="3D1C6B9C" w:rsidR="00E4483A" w:rsidRDefault="00E4483A" w:rsidP="00E4483A">
      <w:pPr>
        <w:pStyle w:val="TK-Brdtext"/>
      </w:pPr>
      <w:r w:rsidRPr="00E4483A">
        <w:t>Överlämnade från projekt till förvaltande organisation genomförs enligt TH kap. 12CG3 och 12CG4.</w:t>
      </w:r>
    </w:p>
    <w:p w14:paraId="1E5C84DF" w14:textId="77777777" w:rsidR="00E4483A" w:rsidRPr="00892410" w:rsidRDefault="00E4483A" w:rsidP="00E4483A">
      <w:pPr>
        <w:pStyle w:val="TK-Brdtext"/>
        <w:spacing w:after="0"/>
      </w:pPr>
    </w:p>
    <w:p w14:paraId="36A8270E" w14:textId="2501547E" w:rsidR="0038568E" w:rsidRDefault="00FD064C" w:rsidP="00E4483A">
      <w:pPr>
        <w:pStyle w:val="TK-NummerRubrik2"/>
      </w:pPr>
      <w:bookmarkStart w:id="39" w:name="_Toc80181472"/>
      <w:bookmarkStart w:id="40" w:name="_Toc80360444"/>
      <w:bookmarkStart w:id="41" w:name="_Toc82504831"/>
      <w:r w:rsidRPr="00892410">
        <w:t>Nybyggnation</w:t>
      </w:r>
      <w:bookmarkEnd w:id="39"/>
      <w:bookmarkEnd w:id="40"/>
      <w:bookmarkEnd w:id="41"/>
    </w:p>
    <w:p w14:paraId="1685D3DC" w14:textId="77777777" w:rsidR="00E4483A" w:rsidRPr="003D5704" w:rsidRDefault="00E4483A" w:rsidP="00E4483A">
      <w:pPr>
        <w:pStyle w:val="TK-Brdtext"/>
        <w:rPr>
          <w:strike/>
          <w:color w:val="000000" w:themeColor="text1"/>
        </w:rPr>
      </w:pPr>
      <w:r w:rsidRPr="00892410">
        <w:t xml:space="preserve">Granskning av projekterade handlingar ska göras av byggledare enligt instruktioner i </w:t>
      </w:r>
      <w:r w:rsidRPr="003D5704">
        <w:rPr>
          <w:color w:val="000000" w:themeColor="text1"/>
        </w:rPr>
        <w:t>TH kap. 12AJ, se även avsnitt två (2) i detta dokument.</w:t>
      </w:r>
    </w:p>
    <w:p w14:paraId="271D4BA8" w14:textId="77777777" w:rsidR="00E4483A" w:rsidRPr="003D5704" w:rsidRDefault="00E4483A" w:rsidP="00E4483A">
      <w:pPr>
        <w:pStyle w:val="TK-Brdtext"/>
        <w:rPr>
          <w:color w:val="000000" w:themeColor="text1"/>
        </w:rPr>
      </w:pPr>
      <w:r w:rsidRPr="003D5704">
        <w:rPr>
          <w:color w:val="000000" w:themeColor="text1"/>
        </w:rPr>
        <w:t>Inför överlämnade av ny anläggning från projekt till driftorganisationen kontaktas aktuell förvaltare, se TH kap. 1C Kontaktlista, kompetens ”Förvaltare” kommentar ”Tekniska anläggningar”, för genomgång av handlingar och beslut om datum för övertagande.</w:t>
      </w:r>
    </w:p>
    <w:p w14:paraId="0799ABCE" w14:textId="77777777" w:rsidR="00E4483A" w:rsidRPr="00892410" w:rsidRDefault="00E4483A" w:rsidP="00E4483A">
      <w:pPr>
        <w:pStyle w:val="TK-Brdtext"/>
        <w:spacing w:after="0"/>
      </w:pPr>
    </w:p>
    <w:p w14:paraId="7F292241" w14:textId="669BFA2C" w:rsidR="00E4483A" w:rsidRDefault="00FD064C" w:rsidP="00E4483A">
      <w:pPr>
        <w:pStyle w:val="TK-NummerRubrik2"/>
      </w:pPr>
      <w:bookmarkStart w:id="42" w:name="_Toc80181473"/>
      <w:bookmarkStart w:id="43" w:name="_Toc80360445"/>
      <w:bookmarkStart w:id="44" w:name="_Toc82504832"/>
      <w:r w:rsidRPr="00892410">
        <w:t>Ombyggnation</w:t>
      </w:r>
      <w:r>
        <w:t>/Utbyte</w:t>
      </w:r>
      <w:bookmarkEnd w:id="42"/>
      <w:bookmarkEnd w:id="43"/>
      <w:bookmarkEnd w:id="44"/>
    </w:p>
    <w:p w14:paraId="337DFB8C" w14:textId="77777777" w:rsidR="00E4483A" w:rsidRPr="001225DD" w:rsidRDefault="00E4483A" w:rsidP="00E4483A">
      <w:pPr>
        <w:pStyle w:val="TK-Brdtext"/>
        <w:rPr>
          <w:color w:val="212529"/>
          <w:shd w:val="clear" w:color="auto" w:fill="FFFFFF"/>
        </w:rPr>
      </w:pPr>
      <w:r>
        <w:t>P</w:t>
      </w:r>
      <w:r w:rsidRPr="001225DD">
        <w:t>rojektering av markvärmeanläggning som ska förvaltas av</w:t>
      </w:r>
      <w:r>
        <w:t xml:space="preserve"> trafikkontoret </w:t>
      </w:r>
      <w:r w:rsidRPr="001225DD">
        <w:t>ska göras i enlighet med de projekteringsanvisningar som finns i detta dokument.</w:t>
      </w:r>
      <w:r w:rsidRPr="001225DD">
        <w:rPr>
          <w:color w:val="212529"/>
          <w:shd w:val="clear" w:color="auto" w:fill="FFFFFF"/>
        </w:rPr>
        <w:t xml:space="preserve"> Se även krav angivna i TH kap. 12AE1.7</w:t>
      </w:r>
      <w:r>
        <w:rPr>
          <w:color w:val="212529"/>
          <w:shd w:val="clear" w:color="auto" w:fill="FFFFFF"/>
        </w:rPr>
        <w:t xml:space="preserve"> </w:t>
      </w:r>
      <w:r w:rsidRPr="001225DD">
        <w:rPr>
          <w:color w:val="212529"/>
          <w:shd w:val="clear" w:color="auto" w:fill="FFFFFF"/>
        </w:rPr>
        <w:t>och kap. 13F</w:t>
      </w:r>
      <w:r>
        <w:rPr>
          <w:color w:val="212529"/>
          <w:shd w:val="clear" w:color="auto" w:fill="FFFFFF"/>
        </w:rPr>
        <w:t>.</w:t>
      </w:r>
    </w:p>
    <w:p w14:paraId="0327F35E" w14:textId="77777777" w:rsidR="00E4483A" w:rsidRDefault="00E4483A" w:rsidP="00E4483A">
      <w:pPr>
        <w:pStyle w:val="TK-Brdtext"/>
      </w:pPr>
      <w:r w:rsidRPr="004F0554">
        <w:t xml:space="preserve">Granskning av projekteringshandlingar ska göras av byggledare enligt instruktioner i TH kap. 12AJ med underliggande kapitel, se även kapitel två (2) i detta dokument. </w:t>
      </w:r>
    </w:p>
    <w:p w14:paraId="2EB017E5" w14:textId="77777777" w:rsidR="00E4483A" w:rsidRPr="004F0554" w:rsidRDefault="00E4483A" w:rsidP="00E4483A">
      <w:pPr>
        <w:pStyle w:val="TK-Brdtext"/>
      </w:pPr>
      <w:r>
        <w:t>Senast t</w:t>
      </w:r>
      <w:r w:rsidRPr="004F0554">
        <w:t>re (3) veckor innan ombyggnationen/utbyte påbörjas ska trafikkontorets</w:t>
      </w:r>
      <w:r w:rsidRPr="004F0554">
        <w:rPr>
          <w:shd w:val="clear" w:color="auto" w:fill="FFFFFF"/>
        </w:rPr>
        <w:t xml:space="preserve"> </w:t>
      </w:r>
      <w:r w:rsidRPr="004F0554">
        <w:t>byggledare informeras, se TH 1C bilaga ”Kontaktlista drift- och funktionsentreprenörer”, kap. ”1.09 Tekniska anläggningar”, Byggledare/kontrollant.</w:t>
      </w:r>
    </w:p>
    <w:p w14:paraId="34916F41" w14:textId="77777777" w:rsidR="00E4483A" w:rsidRDefault="00E4483A" w:rsidP="00E4483A">
      <w:pPr>
        <w:pStyle w:val="TK-Brdtext"/>
      </w:pPr>
      <w:r w:rsidRPr="004F0554">
        <w:t xml:space="preserve">Inför överlämnade från projekt till driftorganisationen kontaktas aktuell förvaltare, se TH kap. 1C Kontaktlista, kompetens ”Förvaltare” kommentar ”Tekniska anläggningar” för genomgång av handlingar och beslut om datum för övertagande av ny anläggning </w:t>
      </w:r>
      <w:r w:rsidRPr="004F0554">
        <w:rPr>
          <w:i/>
          <w:iCs/>
        </w:rPr>
        <w:t>eller</w:t>
      </w:r>
      <w:r w:rsidRPr="004F0554">
        <w:t xml:space="preserve"> återstart av ombyggd/utbytt befintlig anläggning.</w:t>
      </w:r>
    </w:p>
    <w:p w14:paraId="5CE3A6A6" w14:textId="77777777" w:rsidR="00FD064C" w:rsidRPr="00892410" w:rsidRDefault="00FD064C" w:rsidP="00FD064C">
      <w:pPr>
        <w:pStyle w:val="TK-Punktlista"/>
        <w:numPr>
          <w:ilvl w:val="0"/>
          <w:numId w:val="0"/>
        </w:numPr>
        <w:spacing w:after="0"/>
      </w:pPr>
    </w:p>
    <w:p w14:paraId="0EEAACB6" w14:textId="3D910F5A" w:rsidR="00FD064C" w:rsidRDefault="00A411D3" w:rsidP="00A411D3">
      <w:pPr>
        <w:pStyle w:val="TK-NummerRubrik2"/>
      </w:pPr>
      <w:bookmarkStart w:id="45" w:name="_Toc82504833"/>
      <w:r>
        <w:t>Styrsystem</w:t>
      </w:r>
      <w:bookmarkEnd w:id="45"/>
      <w:r w:rsidR="00FD064C" w:rsidRPr="00892410">
        <w:t xml:space="preserve"> </w:t>
      </w:r>
    </w:p>
    <w:p w14:paraId="2150578E" w14:textId="77777777" w:rsidR="00A411D3" w:rsidRPr="00A411D3" w:rsidRDefault="00A411D3" w:rsidP="00A411D3">
      <w:pPr>
        <w:pStyle w:val="TK-Brdtext"/>
      </w:pPr>
      <w:r w:rsidRPr="00A411D3">
        <w:t>Göteborg Energi tillhandahåller styrsystem för markvärmeanläggningarna i form av systemet FÖVI – Fastighetsövervakning via Internet. Se TH kap. 12AE1.5 med länkar till Göteborg Energi.</w:t>
      </w:r>
    </w:p>
    <w:p w14:paraId="43470D18" w14:textId="17CE390C" w:rsidR="00A411D3" w:rsidRDefault="00A411D3" w:rsidP="00FD064C">
      <w:pPr>
        <w:pStyle w:val="TK-Punktlista"/>
        <w:numPr>
          <w:ilvl w:val="0"/>
          <w:numId w:val="0"/>
        </w:numPr>
        <w:spacing w:after="0"/>
      </w:pPr>
    </w:p>
    <w:p w14:paraId="5D6F4757" w14:textId="1110C779" w:rsidR="00A411D3" w:rsidRDefault="00A411D3" w:rsidP="00FD064C">
      <w:pPr>
        <w:pStyle w:val="TK-Punktlista"/>
        <w:numPr>
          <w:ilvl w:val="0"/>
          <w:numId w:val="0"/>
        </w:numPr>
        <w:spacing w:after="0"/>
      </w:pPr>
    </w:p>
    <w:p w14:paraId="4BC131E4" w14:textId="77777777" w:rsidR="00A411D3" w:rsidRPr="00892410" w:rsidRDefault="00A411D3" w:rsidP="00FD064C">
      <w:pPr>
        <w:pStyle w:val="TK-Punktlista"/>
        <w:numPr>
          <w:ilvl w:val="0"/>
          <w:numId w:val="0"/>
        </w:numPr>
        <w:spacing w:after="0"/>
      </w:pPr>
    </w:p>
    <w:p w14:paraId="383D7E5A" w14:textId="7B4B7C04" w:rsidR="00FD064C" w:rsidRDefault="00F307B5" w:rsidP="00FD064C">
      <w:pPr>
        <w:pStyle w:val="TK-NummerRubrik2"/>
      </w:pPr>
      <w:bookmarkStart w:id="46" w:name="_Toc82504834"/>
      <w:r>
        <w:lastRenderedPageBreak/>
        <w:t>Relationshandlingar</w:t>
      </w:r>
      <w:bookmarkEnd w:id="46"/>
    </w:p>
    <w:p w14:paraId="7E45C93A" w14:textId="20AC58BB" w:rsidR="00A411D3" w:rsidRPr="001225DD" w:rsidRDefault="00A411D3" w:rsidP="00A411D3">
      <w:pPr>
        <w:pStyle w:val="TK-Brdtext"/>
      </w:pPr>
      <w:r w:rsidRPr="001225DD">
        <w:t>Relationshandlingar ska levereras enligt TH kap. 1</w:t>
      </w:r>
      <w:r w:rsidR="00424430">
        <w:t>3K</w:t>
      </w:r>
      <w:r w:rsidRPr="001225DD">
        <w:t>.</w:t>
      </w:r>
    </w:p>
    <w:p w14:paraId="7F5131CB" w14:textId="77777777" w:rsidR="00FD064C" w:rsidRDefault="00FD064C" w:rsidP="00A411D3">
      <w:pPr>
        <w:pStyle w:val="TK-Brdtext"/>
        <w:spacing w:after="0"/>
      </w:pPr>
    </w:p>
    <w:p w14:paraId="459CF01F" w14:textId="77777777" w:rsidR="00A411D3" w:rsidRPr="00A411D3" w:rsidRDefault="00A411D3" w:rsidP="00A411D3">
      <w:pPr>
        <w:pStyle w:val="TK-NummerRubrik2"/>
      </w:pPr>
      <w:bookmarkStart w:id="47" w:name="_Toc80182065"/>
      <w:bookmarkStart w:id="48" w:name="_Toc82504835"/>
      <w:r w:rsidRPr="00A411D3">
        <w:t>Driftsättning</w:t>
      </w:r>
      <w:bookmarkEnd w:id="47"/>
      <w:bookmarkEnd w:id="48"/>
      <w:r w:rsidRPr="00A411D3">
        <w:t xml:space="preserve"> </w:t>
      </w:r>
    </w:p>
    <w:p w14:paraId="30B4AF67" w14:textId="77777777" w:rsidR="00A411D3" w:rsidRPr="001225DD" w:rsidRDefault="00A411D3" w:rsidP="00A411D3">
      <w:pPr>
        <w:pStyle w:val="TK-Brdtext"/>
      </w:pPr>
      <w:r w:rsidRPr="001225DD">
        <w:t>Varje anläggning ska</w:t>
      </w:r>
      <w:r w:rsidRPr="00DE4ECE">
        <w:t xml:space="preserve"> inför</w:t>
      </w:r>
      <w:r w:rsidRPr="001225DD">
        <w:t xml:space="preserve"> driftsättning testas både vid nybyggnation och ombyggnation för att säkerställa att för entreprenaden aktuella krav är uppfyllda</w:t>
      </w:r>
      <w:r>
        <w:t>.</w:t>
      </w:r>
    </w:p>
    <w:p w14:paraId="1EB9C99A" w14:textId="77777777" w:rsidR="00A411D3" w:rsidRDefault="00A411D3" w:rsidP="00A411D3">
      <w:pPr>
        <w:pStyle w:val="TK-Brdtext"/>
      </w:pPr>
      <w:bookmarkStart w:id="49" w:name="_Hlk70325347"/>
      <w:r w:rsidRPr="000E5662">
        <w:t>Test genomförs i samråd med aktuell byggledare</w:t>
      </w:r>
      <w:r>
        <w:t xml:space="preserve">, </w:t>
      </w:r>
      <w:r w:rsidRPr="000E5662">
        <w:t>resultat dokumenteras och överlämnas i slutdokumentation. För kontakt se TH kap.</w:t>
      </w:r>
      <w:r>
        <w:t xml:space="preserve"> </w:t>
      </w:r>
      <w:r w:rsidRPr="000E5662">
        <w:t>1C</w:t>
      </w:r>
      <w:r>
        <w:t>, bilaga ”Kontaktlista drift- och funktionsentreprenörer”, kap. ”1.09 Tekniska anläggningar”, Byggledare/kontrollant.</w:t>
      </w:r>
    </w:p>
    <w:bookmarkEnd w:id="49"/>
    <w:p w14:paraId="68F03234" w14:textId="77777777" w:rsidR="00FD064C" w:rsidRDefault="00FD064C" w:rsidP="00FD064C">
      <w:pPr>
        <w:pStyle w:val="TK-Brdtext"/>
      </w:pPr>
    </w:p>
    <w:p w14:paraId="61C2DFA9" w14:textId="77777777" w:rsidR="00FD064C" w:rsidRDefault="00FD064C" w:rsidP="00FD064C">
      <w:pPr>
        <w:pStyle w:val="TK-NummerRubrik1"/>
      </w:pPr>
      <w:bookmarkStart w:id="50" w:name="_Toc80181477"/>
      <w:bookmarkStart w:id="51" w:name="_Toc80360449"/>
      <w:bookmarkStart w:id="52" w:name="_Toc82504836"/>
      <w:r>
        <w:lastRenderedPageBreak/>
        <w:t>Regler för arbeten</w:t>
      </w:r>
      <w:bookmarkEnd w:id="50"/>
      <w:bookmarkEnd w:id="51"/>
      <w:bookmarkEnd w:id="52"/>
      <w:r>
        <w:t xml:space="preserve"> </w:t>
      </w:r>
    </w:p>
    <w:p w14:paraId="3D41EBA7" w14:textId="58F2ABD6" w:rsidR="00907B22" w:rsidRPr="00341A4B" w:rsidRDefault="00907B22" w:rsidP="00907B22">
      <w:pPr>
        <w:pStyle w:val="TK-Brdtext"/>
        <w:numPr>
          <w:ilvl w:val="0"/>
          <w:numId w:val="11"/>
        </w:numPr>
      </w:pPr>
      <w:r w:rsidRPr="008B4B2E">
        <w:t xml:space="preserve">Vid </w:t>
      </w:r>
      <w:r w:rsidRPr="008B4B2E">
        <w:rPr>
          <w:b/>
          <w:bCs/>
        </w:rPr>
        <w:t>akut skada</w:t>
      </w:r>
      <w:r w:rsidRPr="008B4B2E">
        <w:t xml:space="preserve"> på befintlig anläggning ska felanmälan ske till </w:t>
      </w:r>
      <w:r>
        <w:t>kontaktcenter</w:t>
      </w:r>
      <w:r w:rsidRPr="008B4B2E">
        <w:t>, se TH kap. 1C</w:t>
      </w:r>
      <w:r>
        <w:t>. kompetens ”Göteborgs Stads kontaktcenter”.</w:t>
      </w:r>
    </w:p>
    <w:p w14:paraId="24FA42BB" w14:textId="77777777" w:rsidR="00907B22" w:rsidRPr="008B4B2E" w:rsidRDefault="00907B22" w:rsidP="00907B22">
      <w:pPr>
        <w:pStyle w:val="TK-Brdtext"/>
        <w:numPr>
          <w:ilvl w:val="0"/>
          <w:numId w:val="11"/>
        </w:numPr>
        <w:rPr>
          <w:shd w:val="clear" w:color="auto" w:fill="FFFFFF"/>
        </w:rPr>
      </w:pPr>
      <w:r w:rsidRPr="008B4B2E">
        <w:rPr>
          <w:shd w:val="clear" w:color="auto" w:fill="FFFFFF"/>
        </w:rPr>
        <w:t xml:space="preserve">Se krav </w:t>
      </w:r>
      <w:r>
        <w:rPr>
          <w:shd w:val="clear" w:color="auto" w:fill="FFFFFF"/>
        </w:rPr>
        <w:t xml:space="preserve">i </w:t>
      </w:r>
      <w:r w:rsidRPr="008B4B2E">
        <w:rPr>
          <w:shd w:val="clear" w:color="auto" w:fill="FFFFFF"/>
        </w:rPr>
        <w:t>TH kap.13F Regler för arbeten i områden med markvärme.</w:t>
      </w:r>
    </w:p>
    <w:p w14:paraId="2FDECA57" w14:textId="77777777" w:rsidR="00907B22" w:rsidRPr="008B4B2E" w:rsidRDefault="00907B22" w:rsidP="00907B22">
      <w:pPr>
        <w:pStyle w:val="TK-Brdtext"/>
        <w:numPr>
          <w:ilvl w:val="0"/>
          <w:numId w:val="11"/>
        </w:numPr>
        <w:rPr>
          <w:color w:val="212529"/>
          <w:shd w:val="clear" w:color="auto" w:fill="FFFFFF"/>
        </w:rPr>
      </w:pPr>
      <w:r w:rsidRPr="008B4B2E">
        <w:t>Arbeten som ska utföras i rubricerade områden ska vara planerade och i samtliga fall ske i samråd med trafikkontorets byggledare, se TH 1C bilaga Kontaktlista Drift- och funktionsentreprenörer, kap. 1.09 ”Tekniska anläggningar</w:t>
      </w:r>
      <w:r>
        <w:t>”</w:t>
      </w:r>
      <w:r w:rsidRPr="008B4B2E">
        <w:t>, Byggledare/kontrollant.</w:t>
      </w:r>
    </w:p>
    <w:p w14:paraId="11052D3F" w14:textId="77777777" w:rsidR="00907B22" w:rsidRPr="008B4B2E" w:rsidRDefault="00907B22" w:rsidP="00907B22">
      <w:pPr>
        <w:pStyle w:val="TK-Brdtext"/>
        <w:numPr>
          <w:ilvl w:val="0"/>
          <w:numId w:val="11"/>
        </w:numPr>
      </w:pPr>
      <w:r w:rsidRPr="008B4B2E">
        <w:t xml:space="preserve">Inom område som skall schaktas upp, friläggs berörda slingor genom handschakt efter anvisning från trafikkontoret. </w:t>
      </w:r>
    </w:p>
    <w:p w14:paraId="0EA581DD" w14:textId="77777777" w:rsidR="00907B22" w:rsidRPr="008B4B2E" w:rsidRDefault="00907B22" w:rsidP="00907B22">
      <w:pPr>
        <w:pStyle w:val="TK-Brdtext"/>
        <w:numPr>
          <w:ilvl w:val="0"/>
          <w:numId w:val="11"/>
        </w:numPr>
      </w:pPr>
      <w:r w:rsidRPr="008B4B2E">
        <w:t>Vintertid skall frilagda slingor, matarrör mm omgående täckas med vintermattor, minst 10 cm sand eller dylikt, för att reducera risk för frysning.</w:t>
      </w:r>
    </w:p>
    <w:p w14:paraId="7E73A2B2" w14:textId="77777777" w:rsidR="00907B22" w:rsidRPr="008B4B2E" w:rsidRDefault="00907B22" w:rsidP="00907B22">
      <w:pPr>
        <w:pStyle w:val="TK-Brdtext"/>
        <w:numPr>
          <w:ilvl w:val="0"/>
          <w:numId w:val="11"/>
        </w:numPr>
      </w:pPr>
      <w:r w:rsidRPr="008B4B2E">
        <w:t>Vattnet cirkulerar inte hela tiden vid automatdrift och fryser därför på mycket kort tid om slingorna är frilagda.</w:t>
      </w:r>
    </w:p>
    <w:p w14:paraId="35357556" w14:textId="77777777" w:rsidR="00907B22" w:rsidRPr="008B4B2E" w:rsidRDefault="00907B22" w:rsidP="00907B22">
      <w:pPr>
        <w:pStyle w:val="TK-Brdtext"/>
        <w:numPr>
          <w:ilvl w:val="0"/>
          <w:numId w:val="11"/>
        </w:numPr>
      </w:pPr>
      <w:r w:rsidRPr="008B4B2E">
        <w:t>Ansvarig arbetsledare svarar för att frostskyddet finns på plats även efter ordinarie arbetstid. Ansvarig är alltid den som frilagt ledningarna. Om slingorna fryser på grund av att bestämmelserna inte har följts, är ansvarig arbetsledare skyldig att utan anmodan tillse att de ytor som berörts av frysningen hålls snö- och isfria.</w:t>
      </w:r>
    </w:p>
    <w:p w14:paraId="5EE322A8" w14:textId="77777777" w:rsidR="00907B22" w:rsidRPr="008B4B2E" w:rsidRDefault="00907B22" w:rsidP="00907B22">
      <w:pPr>
        <w:pStyle w:val="TK-Brdtext"/>
        <w:numPr>
          <w:ilvl w:val="0"/>
          <w:numId w:val="11"/>
        </w:numPr>
      </w:pPr>
      <w:r w:rsidRPr="008B4B2E">
        <w:t>Ingrepp i slingsystem får endast utföras av trafikkontoret godkänd personal.</w:t>
      </w:r>
    </w:p>
    <w:p w14:paraId="4AB56CA2" w14:textId="77777777" w:rsidR="00907B22" w:rsidRPr="008B4B2E" w:rsidRDefault="00907B22" w:rsidP="00907B22">
      <w:pPr>
        <w:pStyle w:val="TK-Brdtext"/>
        <w:numPr>
          <w:ilvl w:val="0"/>
          <w:numId w:val="11"/>
        </w:numPr>
      </w:pPr>
      <w:r w:rsidRPr="008B4B2E">
        <w:t>Det är absolut förbjudet att på egna initiativ göra några som helst ingrepp i anläggning utan tillstånd från/av trafikkontoret</w:t>
      </w:r>
      <w:r>
        <w:t>.</w:t>
      </w:r>
      <w:r w:rsidRPr="008B4B2E">
        <w:t xml:space="preserve"> </w:t>
      </w:r>
    </w:p>
    <w:p w14:paraId="2D156862" w14:textId="77777777" w:rsidR="00907B22" w:rsidRPr="008B4B2E" w:rsidRDefault="00907B22" w:rsidP="00907B22">
      <w:pPr>
        <w:pStyle w:val="TK-Brdtext"/>
        <w:numPr>
          <w:ilvl w:val="0"/>
          <w:numId w:val="11"/>
        </w:numPr>
      </w:pPr>
      <w:r w:rsidRPr="008B4B2E">
        <w:t>Om slingor skadas så att sand eller dylikt kommer in i systemet äventyras funktionen genom att partiklar täpper till i värmeväxlare och ventiler.</w:t>
      </w:r>
    </w:p>
    <w:p w14:paraId="29522FCD" w14:textId="77777777" w:rsidR="00907B22" w:rsidRPr="008B4B2E" w:rsidRDefault="00907B22" w:rsidP="00907B22">
      <w:pPr>
        <w:pStyle w:val="TK-Brdtext"/>
        <w:numPr>
          <w:ilvl w:val="0"/>
          <w:numId w:val="11"/>
        </w:numPr>
      </w:pPr>
      <w:r w:rsidRPr="008B4B2E">
        <w:t>Skadevållaren kommer att debiteras for rengöring av hela slingsystemet vid varje tillfälle där minsta risk finns att partiklar kommit in i slingorna.</w:t>
      </w:r>
    </w:p>
    <w:p w14:paraId="510087CA" w14:textId="77777777" w:rsidR="00907B22" w:rsidRPr="008B4B2E" w:rsidRDefault="00907B22" w:rsidP="00907B22">
      <w:pPr>
        <w:pStyle w:val="TK-Brdtext"/>
        <w:numPr>
          <w:ilvl w:val="0"/>
          <w:numId w:val="11"/>
        </w:numPr>
      </w:pPr>
      <w:r w:rsidRPr="008B4B2E">
        <w:t>Återställande skall ske i enlighet med Trafiknämndens bestämmelser "arbeten inom gatu- och spårområden i Göteborg" och tillägg till Blå Boken, med tillägget att flis, krossgrus eller liknande inte får användas på grund av skaderisk för slingorna.</w:t>
      </w:r>
    </w:p>
    <w:p w14:paraId="1C6632B1" w14:textId="77777777" w:rsidR="00907B22" w:rsidRPr="008B4B2E" w:rsidRDefault="00907B22" w:rsidP="00907B22">
      <w:pPr>
        <w:pStyle w:val="TK-Brdtext"/>
        <w:numPr>
          <w:ilvl w:val="0"/>
          <w:numId w:val="11"/>
        </w:numPr>
      </w:pPr>
      <w:r w:rsidRPr="008B4B2E">
        <w:t>Efter varje omkoppling, ändring eller reparation måste systemet fyllas upp och luftas. Luftning kan i vissa fall ta lång tid att utföra. För såväl reparation, vattenpåfyllning och luftning debiteras vållaren eller den som begärt ändring, förbikoppling eller dylikt.</w:t>
      </w:r>
    </w:p>
    <w:p w14:paraId="17B36FC5" w14:textId="77777777" w:rsidR="00907B22" w:rsidRPr="00E639F8" w:rsidRDefault="00907B22" w:rsidP="00907B22">
      <w:pPr>
        <w:pStyle w:val="TK-Brdtext"/>
        <w:numPr>
          <w:ilvl w:val="0"/>
          <w:numId w:val="11"/>
        </w:numPr>
      </w:pPr>
      <w:r w:rsidRPr="008B4B2E">
        <w:lastRenderedPageBreak/>
        <w:t>Vid höjdjustering av gata eller gångbana skall alltid ansvarigt projekt tillse att slingorna justeras i motsvarande omfattning. För samråd/information, se TH kap. 12AD</w:t>
      </w:r>
      <w:r>
        <w:t>.</w:t>
      </w:r>
    </w:p>
    <w:p w14:paraId="6446A981" w14:textId="59D38645" w:rsidR="00907B22" w:rsidRPr="00907B22" w:rsidRDefault="00907B22" w:rsidP="00907B22">
      <w:pPr>
        <w:tabs>
          <w:tab w:val="left" w:pos="1590"/>
        </w:tabs>
      </w:pPr>
    </w:p>
    <w:sectPr w:rsidR="00907B22" w:rsidRPr="00907B22" w:rsidSect="00BA1320">
      <w:footerReference w:type="even" r:id="rId16"/>
      <w:footerReference w:type="default" r:id="rId17"/>
      <w:headerReference w:type="first" r:id="rId18"/>
      <w:footerReference w:type="first" r:id="rId19"/>
      <w:pgSz w:w="11906" w:h="16838" w:code="9"/>
      <w:pgMar w:top="1418" w:right="2552" w:bottom="1418" w:left="1418" w:header="73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31BC50" w14:textId="77777777" w:rsidR="0090730F" w:rsidRDefault="0090730F" w:rsidP="00BF282B">
      <w:pPr>
        <w:spacing w:after="0" w:line="240" w:lineRule="auto"/>
      </w:pPr>
      <w:r>
        <w:separator/>
      </w:r>
    </w:p>
  </w:endnote>
  <w:endnote w:type="continuationSeparator" w:id="0">
    <w:p w14:paraId="5F5F7CCD" w14:textId="77777777" w:rsidR="0090730F" w:rsidRDefault="0090730F" w:rsidP="00BF28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nt"/>
      <w:tblpPr w:leftFromText="142" w:rightFromText="142" w:vertAnchor="page" w:horzAnchor="page" w:tblpX="1419" w:tblpY="15537"/>
      <w:tblOverlap w:val="never"/>
      <w:tblW w:w="9072" w:type="dxa"/>
      <w:tblBorders>
        <w:top w:val="single" w:sz="4" w:space="0" w:color="4D4D4D"/>
        <w:left w:val="none" w:sz="0" w:space="0" w:color="auto"/>
        <w:bottom w:val="none" w:sz="0" w:space="0" w:color="auto"/>
        <w:right w:val="none" w:sz="0" w:space="0" w:color="auto"/>
        <w:insideH w:val="none" w:sz="0" w:space="0" w:color="auto"/>
        <w:insideV w:val="none" w:sz="0" w:space="0" w:color="auto"/>
      </w:tblBorders>
      <w:tblCellMar>
        <w:top w:w="57" w:type="dxa"/>
        <w:left w:w="0" w:type="dxa"/>
        <w:right w:w="0" w:type="dxa"/>
      </w:tblCellMar>
      <w:tblLook w:val="04A0" w:firstRow="1" w:lastRow="0" w:firstColumn="1" w:lastColumn="0" w:noHBand="0" w:noVBand="1"/>
    </w:tblPr>
    <w:tblGrid>
      <w:gridCol w:w="5812"/>
      <w:gridCol w:w="1343"/>
      <w:gridCol w:w="1917"/>
    </w:tblGrid>
    <w:tr w:rsidR="00986A1D" w:rsidRPr="009B4E2A" w14:paraId="2D3D7327" w14:textId="77777777" w:rsidTr="008117AD">
      <w:trPr>
        <w:cnfStyle w:val="100000000000" w:firstRow="1" w:lastRow="0" w:firstColumn="0" w:lastColumn="0" w:oddVBand="0" w:evenVBand="0" w:oddHBand="0" w:evenHBand="0" w:firstRowFirstColumn="0" w:firstRowLastColumn="0" w:lastRowFirstColumn="0" w:lastRowLastColumn="0"/>
      </w:trPr>
      <w:tc>
        <w:tcPr>
          <w:tcW w:w="5812" w:type="dxa"/>
        </w:tcPr>
        <w:p w14:paraId="2CA31738" w14:textId="01562417" w:rsidR="00986A1D" w:rsidRPr="009B4E2A" w:rsidRDefault="00986A1D" w:rsidP="00841810">
          <w:pPr>
            <w:pStyle w:val="Sidfot"/>
          </w:pPr>
          <w:r w:rsidRPr="00B239BF">
            <w:t>Göteborgs Stad</w:t>
          </w:r>
          <w:r>
            <w:t xml:space="preserve"> </w:t>
          </w:r>
          <w:sdt>
            <w:sdtPr>
              <w:alias w:val="Enhet/förvaltning/organisation"/>
              <w:tag w:val="Enhet/förvaltning/organisation"/>
              <w:id w:val="-333837699"/>
              <w:showingPlcHdr/>
              <w:dataBinding w:prefixMappings="xmlns:ns0='http://schemas.openxmlformats.org/officeDocument/2006/extended-properties' " w:xpath="/ns0:Properties[1]/ns0:Company[1]" w:storeItemID="{6668398D-A668-4E3E-A5EB-62B293D839F1}"/>
              <w:text/>
            </w:sdtPr>
            <w:sdtEndPr/>
            <w:sdtContent>
              <w:r w:rsidR="00D4591A">
                <w:t xml:space="preserve">     </w:t>
              </w:r>
            </w:sdtContent>
          </w:sdt>
          <w:r>
            <w:t xml:space="preserve">, </w:t>
          </w:r>
          <w:sdt>
            <w:sdtPr>
              <w:alias w:val="Dokumentnamn"/>
              <w:tag w:val="Dokumentnamn"/>
              <w:id w:val="-1308155313"/>
              <w:dataBinding w:prefixMappings="xmlns:ns0='http://purl.org/dc/elements/1.1/' xmlns:ns1='http://schemas.openxmlformats.org/package/2006/metadata/core-properties' " w:xpath="/ns1:coreProperties[1]/ns0:title[1]" w:storeItemID="{6C3C8BC8-F283-45AE-878A-BAB7291924A1}"/>
              <w:text/>
            </w:sdtPr>
            <w:sdtEndPr/>
            <w:sdtContent>
              <w:r w:rsidR="009F0F71">
                <w:t xml:space="preserve">Projektering och byggnation av </w:t>
              </w:r>
              <w:r w:rsidR="00E80D18">
                <w:t>markvärme</w:t>
              </w:r>
            </w:sdtContent>
          </w:sdt>
        </w:p>
      </w:tc>
      <w:tc>
        <w:tcPr>
          <w:tcW w:w="1343" w:type="dxa"/>
        </w:tcPr>
        <w:p w14:paraId="07BE9AFC" w14:textId="77777777" w:rsidR="00986A1D" w:rsidRPr="009B4E2A" w:rsidRDefault="00986A1D" w:rsidP="00841810">
          <w:pPr>
            <w:pStyle w:val="Sidfot"/>
          </w:pPr>
        </w:p>
      </w:tc>
      <w:tc>
        <w:tcPr>
          <w:tcW w:w="1917" w:type="dxa"/>
        </w:tcPr>
        <w:p w14:paraId="364C6EA5" w14:textId="77777777" w:rsidR="00986A1D" w:rsidRPr="009B4E2A" w:rsidRDefault="00986A1D" w:rsidP="00841810">
          <w:pPr>
            <w:pStyle w:val="Sidfot"/>
          </w:pPr>
          <w:r w:rsidRPr="009B4E2A">
            <w:fldChar w:fldCharType="begin"/>
          </w:r>
          <w:r w:rsidRPr="009B4E2A">
            <w:instrText xml:space="preserve"> PAGE   \* MERGEFORMAT </w:instrText>
          </w:r>
          <w:r w:rsidRPr="009B4E2A">
            <w:fldChar w:fldCharType="separate"/>
          </w:r>
          <w:r w:rsidR="00DA76F6">
            <w:rPr>
              <w:noProof/>
            </w:rPr>
            <w:t>2</w:t>
          </w:r>
          <w:r w:rsidRPr="009B4E2A">
            <w:fldChar w:fldCharType="end"/>
          </w:r>
          <w:r w:rsidRPr="009B4E2A">
            <w:t xml:space="preserve"> (</w:t>
          </w:r>
          <w:r w:rsidR="00117F48">
            <w:fldChar w:fldCharType="begin"/>
          </w:r>
          <w:r w:rsidR="00117F48">
            <w:instrText xml:space="preserve"> NUMPAGES   \* MERGEFORMAT </w:instrText>
          </w:r>
          <w:r w:rsidR="00117F48">
            <w:fldChar w:fldCharType="separate"/>
          </w:r>
          <w:r w:rsidR="00C10045">
            <w:rPr>
              <w:noProof/>
            </w:rPr>
            <w:t>1</w:t>
          </w:r>
          <w:r w:rsidR="00117F48">
            <w:rPr>
              <w:noProof/>
            </w:rPr>
            <w:fldChar w:fldCharType="end"/>
          </w:r>
          <w:r w:rsidRPr="009B4E2A">
            <w:t>)</w:t>
          </w:r>
        </w:p>
      </w:tc>
    </w:tr>
    <w:tr w:rsidR="00986A1D" w14:paraId="5D43318A" w14:textId="77777777" w:rsidTr="008117AD">
      <w:tc>
        <w:tcPr>
          <w:tcW w:w="5812" w:type="dxa"/>
        </w:tcPr>
        <w:p w14:paraId="29777663" w14:textId="77777777" w:rsidR="00986A1D" w:rsidRPr="00F66187" w:rsidRDefault="00986A1D" w:rsidP="00841810">
          <w:pPr>
            <w:pStyle w:val="Sidfot"/>
            <w:rPr>
              <w:rStyle w:val="Platshllartext"/>
              <w:color w:val="auto"/>
            </w:rPr>
          </w:pPr>
        </w:p>
      </w:tc>
      <w:tc>
        <w:tcPr>
          <w:tcW w:w="1343" w:type="dxa"/>
        </w:tcPr>
        <w:p w14:paraId="670577EC" w14:textId="77777777" w:rsidR="00986A1D" w:rsidRDefault="00986A1D" w:rsidP="00841810">
          <w:pPr>
            <w:pStyle w:val="Sidfot"/>
          </w:pPr>
        </w:p>
      </w:tc>
      <w:tc>
        <w:tcPr>
          <w:tcW w:w="1917" w:type="dxa"/>
        </w:tcPr>
        <w:p w14:paraId="57D68F45" w14:textId="77777777" w:rsidR="00986A1D" w:rsidRDefault="00986A1D" w:rsidP="00841810">
          <w:pPr>
            <w:pStyle w:val="Sidfot"/>
          </w:pPr>
        </w:p>
      </w:tc>
    </w:tr>
    <w:tr w:rsidR="00986A1D" w14:paraId="2EF2F422" w14:textId="77777777" w:rsidTr="008117AD">
      <w:tc>
        <w:tcPr>
          <w:tcW w:w="5812" w:type="dxa"/>
        </w:tcPr>
        <w:p w14:paraId="75D0756A" w14:textId="77777777" w:rsidR="00986A1D" w:rsidRDefault="00986A1D" w:rsidP="00841810">
          <w:pPr>
            <w:pStyle w:val="Sidfot"/>
          </w:pPr>
        </w:p>
      </w:tc>
      <w:tc>
        <w:tcPr>
          <w:tcW w:w="1343" w:type="dxa"/>
        </w:tcPr>
        <w:p w14:paraId="59354E21" w14:textId="77777777" w:rsidR="00986A1D" w:rsidRDefault="00986A1D" w:rsidP="00841810">
          <w:pPr>
            <w:pStyle w:val="Sidfot"/>
          </w:pPr>
        </w:p>
      </w:tc>
      <w:tc>
        <w:tcPr>
          <w:tcW w:w="1917" w:type="dxa"/>
        </w:tcPr>
        <w:p w14:paraId="6D03341B" w14:textId="77777777" w:rsidR="00986A1D" w:rsidRDefault="00986A1D" w:rsidP="00841810">
          <w:pPr>
            <w:pStyle w:val="Sidfot"/>
          </w:pPr>
        </w:p>
      </w:tc>
    </w:tr>
  </w:tbl>
  <w:p w14:paraId="398C8DCD" w14:textId="77777777" w:rsidR="00F57801" w:rsidRPr="00F66187" w:rsidRDefault="00F57801" w:rsidP="00841810">
    <w:pPr>
      <w:pStyle w:val="Sidfot"/>
      <w:framePr w:wrap="around" w:hAnchor="tex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Sidfotgrundmall"/>
      <w:tblpPr w:leftFromText="142" w:rightFromText="142" w:vertAnchor="page" w:horzAnchor="page" w:tblpX="1419" w:tblpY="15537"/>
      <w:tblW w:w="9072" w:type="dxa"/>
      <w:tblBorders>
        <w:top w:val="single" w:sz="4" w:space="0" w:color="auto"/>
      </w:tblBorders>
      <w:tblLayout w:type="fixed"/>
      <w:tblCellMar>
        <w:top w:w="57" w:type="dxa"/>
        <w:left w:w="0" w:type="dxa"/>
        <w:right w:w="0" w:type="dxa"/>
      </w:tblCellMar>
      <w:tblLook w:val="04A0" w:firstRow="1" w:lastRow="0" w:firstColumn="1" w:lastColumn="0" w:noHBand="0" w:noVBand="1"/>
      <w:tblCaption w:val="Sidfot med sidnumrering"/>
    </w:tblPr>
    <w:tblGrid>
      <w:gridCol w:w="7938"/>
      <w:gridCol w:w="1134"/>
    </w:tblGrid>
    <w:tr w:rsidR="008117AD" w:rsidRPr="008117AD" w14:paraId="3CCA6A60" w14:textId="77777777" w:rsidTr="002A5694">
      <w:tc>
        <w:tcPr>
          <w:tcW w:w="7938" w:type="dxa"/>
        </w:tcPr>
        <w:p w14:paraId="1D178132" w14:textId="48E1409D" w:rsidR="00A64A38" w:rsidRDefault="001D42BA">
          <w:pPr>
            <w:pStyle w:val="Sidfot"/>
            <w:rPr>
              <w:b/>
            </w:rPr>
          </w:pPr>
          <w:r>
            <w:t xml:space="preserve">Göteborgs Stad </w:t>
          </w:r>
          <w:r w:rsidR="00D4591A">
            <w:t xml:space="preserve">Trafikkontoret, </w:t>
          </w:r>
          <w:sdt>
            <w:sdtPr>
              <w:alias w:val="Dokumentnamn"/>
              <w:tag w:val="Dokumentnamn"/>
              <w:id w:val="1362172114"/>
              <w:dataBinding w:prefixMappings="xmlns:ns0='http://purl.org/dc/elements/1.1/' xmlns:ns1='http://schemas.openxmlformats.org/package/2006/metadata/core-properties' " w:xpath="/ns1:coreProperties[1]/ns0:title[1]" w:storeItemID="{6C3C8BC8-F283-45AE-878A-BAB7291924A1}"/>
              <w:text/>
            </w:sdtPr>
            <w:sdtEndPr/>
            <w:sdtContent>
              <w:r w:rsidR="009F0F71">
                <w:t xml:space="preserve">Projektering och byggnation av </w:t>
              </w:r>
              <w:r w:rsidR="00E80D18">
                <w:t>markvärme</w:t>
              </w:r>
            </w:sdtContent>
          </w:sdt>
        </w:p>
      </w:tc>
      <w:tc>
        <w:tcPr>
          <w:tcW w:w="1134" w:type="dxa"/>
        </w:tcPr>
        <w:p w14:paraId="70425BD8" w14:textId="77777777" w:rsidR="008117AD" w:rsidRPr="008117AD" w:rsidRDefault="00D4591A" w:rsidP="00841810">
          <w:pPr>
            <w:pStyle w:val="Sidfot"/>
            <w:jc w:val="right"/>
            <w:rPr>
              <w:b/>
            </w:rPr>
          </w:pPr>
          <w:r w:rsidRPr="008117AD">
            <w:fldChar w:fldCharType="begin"/>
          </w:r>
          <w:r w:rsidRPr="008117AD">
            <w:instrText xml:space="preserve"> PAGE   \* MERGEFORMAT </w:instrText>
          </w:r>
          <w:r w:rsidRPr="008117AD">
            <w:fldChar w:fldCharType="separate"/>
          </w:r>
          <w:r w:rsidRPr="008117AD">
            <w:t>1</w:t>
          </w:r>
          <w:r w:rsidRPr="008117AD">
            <w:fldChar w:fldCharType="end"/>
          </w:r>
          <w:r w:rsidRPr="008117AD">
            <w:t xml:space="preserve"> (</w:t>
          </w:r>
          <w:r w:rsidR="00117F48">
            <w:fldChar w:fldCharType="begin"/>
          </w:r>
          <w:r w:rsidR="00117F48">
            <w:instrText xml:space="preserve"> NUMPAGES   \* MERGEFORMAT </w:instrText>
          </w:r>
          <w:r w:rsidR="00117F48">
            <w:fldChar w:fldCharType="separate"/>
          </w:r>
          <w:r w:rsidRPr="008117AD">
            <w:t>2</w:t>
          </w:r>
          <w:r w:rsidR="00117F48">
            <w:fldChar w:fldCharType="end"/>
          </w:r>
          <w:r w:rsidRPr="008117AD">
            <w:t>)</w:t>
          </w:r>
        </w:p>
      </w:tc>
    </w:tr>
  </w:tbl>
  <w:p w14:paraId="3C5FB6EC" w14:textId="22F1C498" w:rsidR="00F57801" w:rsidRPr="00F66187" w:rsidRDefault="00A71B22" w:rsidP="00A71B22">
    <w:pPr>
      <w:pStyle w:val="Sidfot"/>
      <w:tabs>
        <w:tab w:val="clear" w:pos="4513"/>
        <w:tab w:val="clear" w:pos="9026"/>
        <w:tab w:val="left" w:pos="6351"/>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Sidfotgrundmall"/>
      <w:tblpPr w:leftFromText="142" w:rightFromText="142" w:vertAnchor="page" w:horzAnchor="page" w:tblpX="1419" w:tblpY="15537"/>
      <w:tblW w:w="9072" w:type="dxa"/>
      <w:tblBorders>
        <w:top w:val="single" w:sz="4" w:space="0" w:color="auto"/>
      </w:tblBorders>
      <w:tblLayout w:type="fixed"/>
      <w:tblCellMar>
        <w:top w:w="57" w:type="dxa"/>
        <w:left w:w="0" w:type="dxa"/>
        <w:right w:w="0" w:type="dxa"/>
      </w:tblCellMar>
      <w:tblLook w:val="04A0" w:firstRow="1" w:lastRow="0" w:firstColumn="1" w:lastColumn="0" w:noHBand="0" w:noVBand="1"/>
      <w:tblCaption w:val="Sidfot med sidnumrering"/>
    </w:tblPr>
    <w:tblGrid>
      <w:gridCol w:w="7938"/>
      <w:gridCol w:w="1134"/>
    </w:tblGrid>
    <w:tr w:rsidR="008117AD" w:rsidRPr="008117AD" w14:paraId="194324BA" w14:textId="77777777" w:rsidTr="002A5694">
      <w:tc>
        <w:tcPr>
          <w:tcW w:w="7938" w:type="dxa"/>
        </w:tcPr>
        <w:p w14:paraId="62611084" w14:textId="2FC20326" w:rsidR="00A64A38" w:rsidRDefault="00F2019D">
          <w:pPr>
            <w:pStyle w:val="Sidfot"/>
          </w:pPr>
          <w:r>
            <w:t xml:space="preserve">Göteborg Stad </w:t>
          </w:r>
          <w:r w:rsidR="00D4591A">
            <w:t xml:space="preserve">Trafikkontoret, </w:t>
          </w:r>
          <w:r w:rsidR="002D78E0">
            <w:t>Projektering och byggnat</w:t>
          </w:r>
          <w:r w:rsidR="00A71B22">
            <w:t xml:space="preserve">ion av </w:t>
          </w:r>
          <w:r w:rsidR="00E80D18">
            <w:t>markvärme</w:t>
          </w:r>
          <w:r w:rsidR="00A71B22">
            <w:t xml:space="preserve"> </w:t>
          </w:r>
        </w:p>
      </w:tc>
      <w:tc>
        <w:tcPr>
          <w:tcW w:w="1134" w:type="dxa"/>
        </w:tcPr>
        <w:p w14:paraId="3EDF5816" w14:textId="77777777" w:rsidR="008117AD" w:rsidRPr="008117AD" w:rsidRDefault="00D4591A" w:rsidP="00841810">
          <w:pPr>
            <w:pStyle w:val="Sidfot"/>
            <w:jc w:val="right"/>
            <w:rPr>
              <w:b/>
            </w:rPr>
          </w:pPr>
          <w:r w:rsidRPr="008117AD">
            <w:fldChar w:fldCharType="begin"/>
          </w:r>
          <w:r w:rsidRPr="008117AD">
            <w:instrText xml:space="preserve"> PAGE   \* MERGEFORMAT </w:instrText>
          </w:r>
          <w:r w:rsidRPr="008117AD">
            <w:fldChar w:fldCharType="separate"/>
          </w:r>
          <w:r w:rsidRPr="008117AD">
            <w:t>1</w:t>
          </w:r>
          <w:r w:rsidRPr="008117AD">
            <w:fldChar w:fldCharType="end"/>
          </w:r>
          <w:r w:rsidRPr="008117AD">
            <w:t xml:space="preserve"> (</w:t>
          </w:r>
          <w:r w:rsidR="00117F48">
            <w:fldChar w:fldCharType="begin"/>
          </w:r>
          <w:r w:rsidR="00117F48">
            <w:instrText xml:space="preserve"> NUMPAGES   \* MERGEFORMAT </w:instrText>
          </w:r>
          <w:r w:rsidR="00117F48">
            <w:fldChar w:fldCharType="separate"/>
          </w:r>
          <w:r w:rsidRPr="008117AD">
            <w:t>2</w:t>
          </w:r>
          <w:r w:rsidR="00117F48">
            <w:fldChar w:fldCharType="end"/>
          </w:r>
          <w:r w:rsidRPr="008117AD">
            <w:t>)</w:t>
          </w:r>
        </w:p>
      </w:tc>
    </w:tr>
  </w:tbl>
  <w:p w14:paraId="3FE4BA27" w14:textId="77777777" w:rsidR="00BD0663" w:rsidRDefault="00BD0663" w:rsidP="00841810">
    <w:pPr>
      <w:pStyle w:val="Sidfot"/>
      <w:framePr w:wrap="around" w:hAnchor="tex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FCCA17" w14:textId="77777777" w:rsidR="0090730F" w:rsidRDefault="0090730F" w:rsidP="00BF282B">
      <w:pPr>
        <w:spacing w:after="0" w:line="240" w:lineRule="auto"/>
      </w:pPr>
      <w:r>
        <w:separator/>
      </w:r>
    </w:p>
  </w:footnote>
  <w:footnote w:type="continuationSeparator" w:id="0">
    <w:p w14:paraId="176E7FA2" w14:textId="77777777" w:rsidR="0090730F" w:rsidRDefault="0090730F" w:rsidP="00BF28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nt"/>
      <w:tblpPr w:leftFromText="142" w:rightFromText="142" w:vertAnchor="page" w:horzAnchor="page" w:tblpX="1419" w:tblpY="738"/>
      <w:tblOverlap w:val="never"/>
      <w:tblW w:w="9072" w:type="dxa"/>
      <w:tblBorders>
        <w:top w:val="none" w:sz="0" w:space="0" w:color="auto"/>
        <w:left w:val="none" w:sz="0" w:space="0" w:color="auto"/>
        <w:bottom w:val="single" w:sz="4" w:space="0" w:color="4D4D4D"/>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Sidhuvud med avsändarinformation"/>
      <w:tblDescription w:val="Förvaltningsnamn och Göteborgs Stads logotyp"/>
    </w:tblPr>
    <w:tblGrid>
      <w:gridCol w:w="5103"/>
      <w:gridCol w:w="3969"/>
    </w:tblGrid>
    <w:tr w:rsidR="00FB3B58" w14:paraId="61B754CB" w14:textId="77777777" w:rsidTr="000B2C87">
      <w:trPr>
        <w:cnfStyle w:val="100000000000" w:firstRow="1" w:lastRow="0" w:firstColumn="0" w:lastColumn="0" w:oddVBand="0" w:evenVBand="0" w:oddHBand="0" w:evenHBand="0" w:firstRowFirstColumn="0" w:firstRowLastColumn="0" w:lastRowFirstColumn="0" w:lastRowLastColumn="0"/>
      </w:trPr>
      <w:tc>
        <w:tcPr>
          <w:tcW w:w="5103" w:type="dxa"/>
          <w:tcBorders>
            <w:bottom w:val="nil"/>
          </w:tcBorders>
          <w:shd w:val="clear" w:color="auto" w:fill="auto"/>
          <w:vAlign w:val="center"/>
        </w:tcPr>
        <w:p w14:paraId="255BA5A3" w14:textId="4C2C01FA" w:rsidR="00A64A38" w:rsidRDefault="00D4591A">
          <w:pPr>
            <w:pStyle w:val="Sidhuvud"/>
            <w:spacing w:after="100"/>
            <w:rPr>
              <w:b w:val="0"/>
              <w:bCs/>
            </w:rPr>
          </w:pPr>
          <w:r>
            <w:rPr>
              <w:b w:val="0"/>
              <w:bCs/>
            </w:rPr>
            <w:t>Trafikkontoret</w:t>
          </w:r>
          <w:r w:rsidR="00176F81">
            <w:rPr>
              <w:b w:val="0"/>
              <w:bCs/>
            </w:rPr>
            <w:t xml:space="preserve"> 2021-</w:t>
          </w:r>
          <w:r w:rsidR="004E3881">
            <w:rPr>
              <w:b w:val="0"/>
              <w:bCs/>
            </w:rPr>
            <w:t>10</w:t>
          </w:r>
          <w:r w:rsidR="00176F81">
            <w:rPr>
              <w:b w:val="0"/>
              <w:bCs/>
            </w:rPr>
            <w:t>-</w:t>
          </w:r>
          <w:r w:rsidR="004E3881">
            <w:rPr>
              <w:b w:val="0"/>
              <w:bCs/>
            </w:rPr>
            <w:t>15</w:t>
          </w:r>
        </w:p>
      </w:tc>
      <w:tc>
        <w:tcPr>
          <w:tcW w:w="3969" w:type="dxa"/>
          <w:tcBorders>
            <w:bottom w:val="nil"/>
          </w:tcBorders>
          <w:shd w:val="clear" w:color="auto" w:fill="auto"/>
        </w:tcPr>
        <w:p w14:paraId="61B46C9B" w14:textId="77777777" w:rsidR="00FB3B58" w:rsidRDefault="000B6F6F" w:rsidP="00FB3B58">
          <w:pPr>
            <w:pStyle w:val="Sidhuvud"/>
            <w:spacing w:after="100"/>
            <w:jc w:val="right"/>
          </w:pPr>
          <w:r>
            <w:rPr>
              <w:noProof/>
              <w:lang w:eastAsia="sv-SE"/>
            </w:rPr>
            <w:drawing>
              <wp:inline distT="0" distB="0" distL="0" distR="0" wp14:anchorId="6F948CB4" wp14:editId="394955D4">
                <wp:extent cx="1441706" cy="481584"/>
                <wp:effectExtent l="0" t="0" r="8255" b="0"/>
                <wp:docPr id="1" name="Bildobjekt 1" descr="logo&#10;&#10;Göteborgs Stads 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öteborgs_stad.png"/>
                        <pic:cNvPicPr/>
                      </pic:nvPicPr>
                      <pic:blipFill>
                        <a:blip r:embed="rId1">
                          <a:extLst>
                            <a:ext uri="{28A0092B-C50C-407E-A947-70E740481C1C}">
                              <a14:useLocalDpi xmlns:a14="http://schemas.microsoft.com/office/drawing/2010/main" val="0"/>
                            </a:ext>
                          </a:extLst>
                        </a:blip>
                        <a:stretch>
                          <a:fillRect/>
                        </a:stretch>
                      </pic:blipFill>
                      <pic:spPr>
                        <a:xfrm>
                          <a:off x="0" y="0"/>
                          <a:ext cx="1441706" cy="481584"/>
                        </a:xfrm>
                        <a:prstGeom prst="rect">
                          <a:avLst/>
                        </a:prstGeom>
                      </pic:spPr>
                    </pic:pic>
                  </a:graphicData>
                </a:graphic>
              </wp:inline>
            </w:drawing>
          </w:r>
        </w:p>
      </w:tc>
    </w:tr>
    <w:tr w:rsidR="00FB3B58" w14:paraId="192CE8EB" w14:textId="77777777" w:rsidTr="000B2C87">
      <w:tc>
        <w:tcPr>
          <w:tcW w:w="5103" w:type="dxa"/>
          <w:tcBorders>
            <w:top w:val="nil"/>
            <w:bottom w:val="single" w:sz="4" w:space="0" w:color="auto"/>
          </w:tcBorders>
          <w:shd w:val="clear" w:color="auto" w:fill="auto"/>
        </w:tcPr>
        <w:p w14:paraId="513CCB75" w14:textId="77777777" w:rsidR="00FB3B58" w:rsidRDefault="00117F48" w:rsidP="00FB3B58">
          <w:pPr>
            <w:pStyle w:val="Sidhuvud"/>
            <w:spacing w:after="100"/>
          </w:pPr>
        </w:p>
      </w:tc>
      <w:tc>
        <w:tcPr>
          <w:tcW w:w="3969" w:type="dxa"/>
          <w:tcBorders>
            <w:bottom w:val="single" w:sz="4" w:space="0" w:color="auto"/>
          </w:tcBorders>
          <w:shd w:val="clear" w:color="auto" w:fill="auto"/>
        </w:tcPr>
        <w:p w14:paraId="24562DEF" w14:textId="77777777" w:rsidR="00FB3B58" w:rsidRDefault="00117F48" w:rsidP="00FB3B58">
          <w:pPr>
            <w:pStyle w:val="Sidhuvud"/>
            <w:spacing w:after="100"/>
            <w:jc w:val="right"/>
          </w:pPr>
        </w:p>
      </w:tc>
    </w:tr>
  </w:tbl>
  <w:p w14:paraId="6AF03099" w14:textId="77777777" w:rsidR="00176AF5" w:rsidRDefault="00117F48">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664768"/>
    <w:multiLevelType w:val="hybridMultilevel"/>
    <w:tmpl w:val="69B0E44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2392583F"/>
    <w:multiLevelType w:val="hybridMultilevel"/>
    <w:tmpl w:val="813444D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25903486"/>
    <w:multiLevelType w:val="hybridMultilevel"/>
    <w:tmpl w:val="BAEEDBCC"/>
    <w:lvl w:ilvl="0" w:tplc="978ED078">
      <w:start w:val="1"/>
      <w:numFmt w:val="bullet"/>
      <w:pStyle w:val="TK-Punktlista"/>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35F24E4B"/>
    <w:multiLevelType w:val="multilevel"/>
    <w:tmpl w:val="B4C2E312"/>
    <w:lvl w:ilvl="0">
      <w:start w:val="1"/>
      <w:numFmt w:val="decimal"/>
      <w:pStyle w:val="TK-NummerRubrik1"/>
      <w:lvlText w:val="%1."/>
      <w:lvlJc w:val="left"/>
      <w:pPr>
        <w:ind w:left="1701" w:hanging="1701"/>
      </w:pPr>
      <w:rPr>
        <w:rFonts w:ascii="Arial" w:hAnsi="Arial" w:hint="default"/>
        <w:b/>
        <w:sz w:val="48"/>
      </w:rPr>
    </w:lvl>
    <w:lvl w:ilvl="1">
      <w:start w:val="1"/>
      <w:numFmt w:val="decimal"/>
      <w:pStyle w:val="TK-NummerRubrik2"/>
      <w:lvlText w:val="%1.%2."/>
      <w:lvlJc w:val="left"/>
      <w:pPr>
        <w:ind w:left="1701" w:hanging="170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K-NummerRubrik3"/>
      <w:lvlText w:val="%1.%2.%3."/>
      <w:lvlJc w:val="left"/>
      <w:pPr>
        <w:ind w:left="1701" w:hanging="1701"/>
      </w:pPr>
      <w:rPr>
        <w:rFonts w:hint="default"/>
      </w:rPr>
    </w:lvl>
    <w:lvl w:ilvl="3">
      <w:start w:val="1"/>
      <w:numFmt w:val="decimal"/>
      <w:pStyle w:val="TK-NummerRubrik4"/>
      <w:lvlText w:val="%1.%2.%3.%4"/>
      <w:lvlJc w:val="left"/>
      <w:pPr>
        <w:ind w:left="1701" w:hanging="1701"/>
      </w:pPr>
      <w:rPr>
        <w:rFonts w:hint="default"/>
      </w:rPr>
    </w:lvl>
    <w:lvl w:ilvl="4">
      <w:start w:val="1"/>
      <w:numFmt w:val="lowerLetter"/>
      <w:lvlText w:val="%5."/>
      <w:lvlJc w:val="left"/>
      <w:pPr>
        <w:ind w:left="1701" w:hanging="1701"/>
      </w:pPr>
      <w:rPr>
        <w:rFonts w:hint="default"/>
      </w:rPr>
    </w:lvl>
    <w:lvl w:ilvl="5">
      <w:start w:val="1"/>
      <w:numFmt w:val="lowerRoman"/>
      <w:lvlText w:val="%6."/>
      <w:lvlJc w:val="right"/>
      <w:pPr>
        <w:ind w:left="1701" w:hanging="1701"/>
      </w:pPr>
      <w:rPr>
        <w:rFonts w:hint="default"/>
      </w:rPr>
    </w:lvl>
    <w:lvl w:ilvl="6">
      <w:start w:val="1"/>
      <w:numFmt w:val="decimal"/>
      <w:lvlText w:val="%7."/>
      <w:lvlJc w:val="left"/>
      <w:pPr>
        <w:ind w:left="1701" w:hanging="1701"/>
      </w:pPr>
      <w:rPr>
        <w:rFonts w:hint="default"/>
      </w:rPr>
    </w:lvl>
    <w:lvl w:ilvl="7">
      <w:start w:val="1"/>
      <w:numFmt w:val="lowerLetter"/>
      <w:lvlText w:val="%8."/>
      <w:lvlJc w:val="left"/>
      <w:pPr>
        <w:ind w:left="1701" w:hanging="1701"/>
      </w:pPr>
      <w:rPr>
        <w:rFonts w:hint="default"/>
      </w:rPr>
    </w:lvl>
    <w:lvl w:ilvl="8">
      <w:start w:val="1"/>
      <w:numFmt w:val="lowerRoman"/>
      <w:lvlText w:val="%9."/>
      <w:lvlJc w:val="right"/>
      <w:pPr>
        <w:ind w:left="1701" w:hanging="1701"/>
      </w:pPr>
      <w:rPr>
        <w:rFonts w:hint="default"/>
      </w:rPr>
    </w:lvl>
  </w:abstractNum>
  <w:abstractNum w:abstractNumId="4" w15:restartNumberingAfterBreak="0">
    <w:nsid w:val="3C901E99"/>
    <w:multiLevelType w:val="hybridMultilevel"/>
    <w:tmpl w:val="27900F66"/>
    <w:lvl w:ilvl="0" w:tplc="041D0001">
      <w:start w:val="1"/>
      <w:numFmt w:val="bullet"/>
      <w:lvlText w:val=""/>
      <w:lvlJc w:val="left"/>
      <w:pPr>
        <w:ind w:left="1211" w:hanging="360"/>
      </w:pPr>
      <w:rPr>
        <w:rFonts w:ascii="Symbol" w:hAnsi="Symbol" w:hint="default"/>
      </w:rPr>
    </w:lvl>
    <w:lvl w:ilvl="1" w:tplc="041D0003" w:tentative="1">
      <w:start w:val="1"/>
      <w:numFmt w:val="bullet"/>
      <w:lvlText w:val="o"/>
      <w:lvlJc w:val="left"/>
      <w:pPr>
        <w:ind w:left="1931" w:hanging="360"/>
      </w:pPr>
      <w:rPr>
        <w:rFonts w:ascii="Courier New" w:hAnsi="Courier New" w:cs="Courier New" w:hint="default"/>
      </w:rPr>
    </w:lvl>
    <w:lvl w:ilvl="2" w:tplc="041D0005" w:tentative="1">
      <w:start w:val="1"/>
      <w:numFmt w:val="bullet"/>
      <w:lvlText w:val=""/>
      <w:lvlJc w:val="left"/>
      <w:pPr>
        <w:ind w:left="2651" w:hanging="360"/>
      </w:pPr>
      <w:rPr>
        <w:rFonts w:ascii="Wingdings" w:hAnsi="Wingdings" w:hint="default"/>
      </w:rPr>
    </w:lvl>
    <w:lvl w:ilvl="3" w:tplc="041D0001" w:tentative="1">
      <w:start w:val="1"/>
      <w:numFmt w:val="bullet"/>
      <w:lvlText w:val=""/>
      <w:lvlJc w:val="left"/>
      <w:pPr>
        <w:ind w:left="3371" w:hanging="360"/>
      </w:pPr>
      <w:rPr>
        <w:rFonts w:ascii="Symbol" w:hAnsi="Symbol" w:hint="default"/>
      </w:rPr>
    </w:lvl>
    <w:lvl w:ilvl="4" w:tplc="041D0003" w:tentative="1">
      <w:start w:val="1"/>
      <w:numFmt w:val="bullet"/>
      <w:lvlText w:val="o"/>
      <w:lvlJc w:val="left"/>
      <w:pPr>
        <w:ind w:left="4091" w:hanging="360"/>
      </w:pPr>
      <w:rPr>
        <w:rFonts w:ascii="Courier New" w:hAnsi="Courier New" w:cs="Courier New" w:hint="default"/>
      </w:rPr>
    </w:lvl>
    <w:lvl w:ilvl="5" w:tplc="041D0005" w:tentative="1">
      <w:start w:val="1"/>
      <w:numFmt w:val="bullet"/>
      <w:lvlText w:val=""/>
      <w:lvlJc w:val="left"/>
      <w:pPr>
        <w:ind w:left="4811" w:hanging="360"/>
      </w:pPr>
      <w:rPr>
        <w:rFonts w:ascii="Wingdings" w:hAnsi="Wingdings" w:hint="default"/>
      </w:rPr>
    </w:lvl>
    <w:lvl w:ilvl="6" w:tplc="041D0001" w:tentative="1">
      <w:start w:val="1"/>
      <w:numFmt w:val="bullet"/>
      <w:lvlText w:val=""/>
      <w:lvlJc w:val="left"/>
      <w:pPr>
        <w:ind w:left="5531" w:hanging="360"/>
      </w:pPr>
      <w:rPr>
        <w:rFonts w:ascii="Symbol" w:hAnsi="Symbol" w:hint="default"/>
      </w:rPr>
    </w:lvl>
    <w:lvl w:ilvl="7" w:tplc="041D0003" w:tentative="1">
      <w:start w:val="1"/>
      <w:numFmt w:val="bullet"/>
      <w:lvlText w:val="o"/>
      <w:lvlJc w:val="left"/>
      <w:pPr>
        <w:ind w:left="6251" w:hanging="360"/>
      </w:pPr>
      <w:rPr>
        <w:rFonts w:ascii="Courier New" w:hAnsi="Courier New" w:cs="Courier New" w:hint="default"/>
      </w:rPr>
    </w:lvl>
    <w:lvl w:ilvl="8" w:tplc="041D0005" w:tentative="1">
      <w:start w:val="1"/>
      <w:numFmt w:val="bullet"/>
      <w:lvlText w:val=""/>
      <w:lvlJc w:val="left"/>
      <w:pPr>
        <w:ind w:left="6971" w:hanging="360"/>
      </w:pPr>
      <w:rPr>
        <w:rFonts w:ascii="Wingdings" w:hAnsi="Wingdings" w:hint="default"/>
      </w:rPr>
    </w:lvl>
  </w:abstractNum>
  <w:abstractNum w:abstractNumId="5" w15:restartNumberingAfterBreak="0">
    <w:nsid w:val="46F15853"/>
    <w:multiLevelType w:val="hybridMultilevel"/>
    <w:tmpl w:val="CAA6B712"/>
    <w:lvl w:ilvl="0" w:tplc="45D8CB60">
      <w:start w:val="1"/>
      <w:numFmt w:val="decimal"/>
      <w:pStyle w:val="TK-Nummerlista"/>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53965DED"/>
    <w:multiLevelType w:val="hybridMultilevel"/>
    <w:tmpl w:val="38904B9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56E262C9"/>
    <w:multiLevelType w:val="hybridMultilevel"/>
    <w:tmpl w:val="EE64282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59027487"/>
    <w:multiLevelType w:val="hybridMultilevel"/>
    <w:tmpl w:val="543E382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7B3A4255"/>
    <w:multiLevelType w:val="hybridMultilevel"/>
    <w:tmpl w:val="DABE3FC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3"/>
  </w:num>
  <w:num w:numId="4">
    <w:abstractNumId w:val="4"/>
  </w:num>
  <w:num w:numId="5">
    <w:abstractNumId w:val="7"/>
  </w:num>
  <w:num w:numId="6">
    <w:abstractNumId w:val="6"/>
  </w:num>
  <w:num w:numId="7">
    <w:abstractNumId w:val="1"/>
  </w:num>
  <w:num w:numId="8">
    <w:abstractNumId w:val="0"/>
  </w:num>
  <w:num w:numId="9">
    <w:abstractNumId w:val="2"/>
  </w:num>
  <w:num w:numId="10">
    <w:abstractNumId w:val="8"/>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1304"/>
  <w:hyphenationZone w:val="425"/>
  <w:characterSpacingControl w:val="doNotCompress"/>
  <w:hdrShapeDefaults>
    <o:shapedefaults v:ext="edit" spidmax="389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6B6F"/>
    <w:rsid w:val="00030C0D"/>
    <w:rsid w:val="00041FE4"/>
    <w:rsid w:val="000B6F6F"/>
    <w:rsid w:val="000C68BA"/>
    <w:rsid w:val="000C6B6F"/>
    <w:rsid w:val="000F2B85"/>
    <w:rsid w:val="0011061F"/>
    <w:rsid w:val="0011381D"/>
    <w:rsid w:val="00117F48"/>
    <w:rsid w:val="00142FEF"/>
    <w:rsid w:val="001679F5"/>
    <w:rsid w:val="00173F0C"/>
    <w:rsid w:val="00176F81"/>
    <w:rsid w:val="001A33E6"/>
    <w:rsid w:val="001C2218"/>
    <w:rsid w:val="001D42BA"/>
    <w:rsid w:val="001D645F"/>
    <w:rsid w:val="002313C6"/>
    <w:rsid w:val="00241F59"/>
    <w:rsid w:val="00244443"/>
    <w:rsid w:val="00252FE4"/>
    <w:rsid w:val="00257F49"/>
    <w:rsid w:val="002D09F7"/>
    <w:rsid w:val="002D62C6"/>
    <w:rsid w:val="002D68AC"/>
    <w:rsid w:val="002D78E0"/>
    <w:rsid w:val="003031B5"/>
    <w:rsid w:val="003164EC"/>
    <w:rsid w:val="00332A7F"/>
    <w:rsid w:val="00350FEF"/>
    <w:rsid w:val="00367F49"/>
    <w:rsid w:val="00372CB4"/>
    <w:rsid w:val="0038568E"/>
    <w:rsid w:val="00401B69"/>
    <w:rsid w:val="00414E79"/>
    <w:rsid w:val="00424430"/>
    <w:rsid w:val="0043417B"/>
    <w:rsid w:val="00440D30"/>
    <w:rsid w:val="00473C11"/>
    <w:rsid w:val="004A4D1B"/>
    <w:rsid w:val="004A5252"/>
    <w:rsid w:val="004B287C"/>
    <w:rsid w:val="004C0571"/>
    <w:rsid w:val="004C78B0"/>
    <w:rsid w:val="004E3881"/>
    <w:rsid w:val="00521790"/>
    <w:rsid w:val="0052626B"/>
    <w:rsid w:val="00541FBD"/>
    <w:rsid w:val="0056700B"/>
    <w:rsid w:val="005729A0"/>
    <w:rsid w:val="00597ACB"/>
    <w:rsid w:val="005E6622"/>
    <w:rsid w:val="005F5390"/>
    <w:rsid w:val="00604A6E"/>
    <w:rsid w:val="00607F19"/>
    <w:rsid w:val="00613965"/>
    <w:rsid w:val="00623D4E"/>
    <w:rsid w:val="00631C23"/>
    <w:rsid w:val="0066216B"/>
    <w:rsid w:val="006772D2"/>
    <w:rsid w:val="00690A7F"/>
    <w:rsid w:val="006C0331"/>
    <w:rsid w:val="006E4CE6"/>
    <w:rsid w:val="006F1842"/>
    <w:rsid w:val="00720B05"/>
    <w:rsid w:val="00742AE2"/>
    <w:rsid w:val="007517BE"/>
    <w:rsid w:val="00764E68"/>
    <w:rsid w:val="00766929"/>
    <w:rsid w:val="00770200"/>
    <w:rsid w:val="007A0E1C"/>
    <w:rsid w:val="007A7AD9"/>
    <w:rsid w:val="007E41A5"/>
    <w:rsid w:val="008224AE"/>
    <w:rsid w:val="00831E91"/>
    <w:rsid w:val="00872DC6"/>
    <w:rsid w:val="008760F6"/>
    <w:rsid w:val="00880163"/>
    <w:rsid w:val="00883FF8"/>
    <w:rsid w:val="008E56C2"/>
    <w:rsid w:val="008F754C"/>
    <w:rsid w:val="0090730F"/>
    <w:rsid w:val="00907B22"/>
    <w:rsid w:val="009433F3"/>
    <w:rsid w:val="009624D4"/>
    <w:rsid w:val="009679E8"/>
    <w:rsid w:val="00985ACB"/>
    <w:rsid w:val="00986A1D"/>
    <w:rsid w:val="009B4E2A"/>
    <w:rsid w:val="009D4D5C"/>
    <w:rsid w:val="009F0F71"/>
    <w:rsid w:val="00A074B5"/>
    <w:rsid w:val="00A11355"/>
    <w:rsid w:val="00A20F64"/>
    <w:rsid w:val="00A345C1"/>
    <w:rsid w:val="00A35C92"/>
    <w:rsid w:val="00A3668C"/>
    <w:rsid w:val="00A411D3"/>
    <w:rsid w:val="00A47AD9"/>
    <w:rsid w:val="00A55BC5"/>
    <w:rsid w:val="00A64A38"/>
    <w:rsid w:val="00A71B22"/>
    <w:rsid w:val="00A8112E"/>
    <w:rsid w:val="00AA0284"/>
    <w:rsid w:val="00AD6C30"/>
    <w:rsid w:val="00AE5147"/>
    <w:rsid w:val="00AE5F41"/>
    <w:rsid w:val="00B428F8"/>
    <w:rsid w:val="00B456FF"/>
    <w:rsid w:val="00B63E0E"/>
    <w:rsid w:val="00BA1320"/>
    <w:rsid w:val="00BC6E60"/>
    <w:rsid w:val="00BD0663"/>
    <w:rsid w:val="00BF1EC3"/>
    <w:rsid w:val="00BF282B"/>
    <w:rsid w:val="00C0363D"/>
    <w:rsid w:val="00C06B47"/>
    <w:rsid w:val="00C10045"/>
    <w:rsid w:val="00C641A1"/>
    <w:rsid w:val="00C70D71"/>
    <w:rsid w:val="00C85A21"/>
    <w:rsid w:val="00CB339E"/>
    <w:rsid w:val="00CD65E8"/>
    <w:rsid w:val="00D21D96"/>
    <w:rsid w:val="00D22966"/>
    <w:rsid w:val="00D4591A"/>
    <w:rsid w:val="00D53C9B"/>
    <w:rsid w:val="00D731D2"/>
    <w:rsid w:val="00DA76F6"/>
    <w:rsid w:val="00DC59E4"/>
    <w:rsid w:val="00DC6E79"/>
    <w:rsid w:val="00DD3D57"/>
    <w:rsid w:val="00DE4ECE"/>
    <w:rsid w:val="00DF152D"/>
    <w:rsid w:val="00E11731"/>
    <w:rsid w:val="00E370E3"/>
    <w:rsid w:val="00E4483A"/>
    <w:rsid w:val="00E51219"/>
    <w:rsid w:val="00E75F9C"/>
    <w:rsid w:val="00E80D18"/>
    <w:rsid w:val="00E83740"/>
    <w:rsid w:val="00EF09C3"/>
    <w:rsid w:val="00EF388D"/>
    <w:rsid w:val="00EF6A1E"/>
    <w:rsid w:val="00F2019D"/>
    <w:rsid w:val="00F307B5"/>
    <w:rsid w:val="00F4117C"/>
    <w:rsid w:val="00F57801"/>
    <w:rsid w:val="00F66187"/>
    <w:rsid w:val="00FA0781"/>
    <w:rsid w:val="00FB3384"/>
    <w:rsid w:val="00FD064C"/>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45378DBB"/>
  <w15:docId w15:val="{6E50EE9F-37FE-47AE-A963-6E6821DB0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sv-SE" w:eastAsia="en-US"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79E8"/>
    <w:pPr>
      <w:spacing w:after="160" w:line="276" w:lineRule="auto"/>
    </w:pPr>
    <w:rPr>
      <w:sz w:val="22"/>
    </w:rPr>
  </w:style>
  <w:style w:type="paragraph" w:styleId="Rubrik1">
    <w:name w:val="heading 1"/>
    <w:basedOn w:val="Normal"/>
    <w:next w:val="Normal"/>
    <w:link w:val="Rubrik1Char"/>
    <w:uiPriority w:val="9"/>
    <w:qFormat/>
    <w:rsid w:val="0066216B"/>
    <w:pPr>
      <w:keepNext/>
      <w:keepLines/>
      <w:spacing w:before="500" w:line="240" w:lineRule="auto"/>
      <w:outlineLvl w:val="0"/>
    </w:pPr>
    <w:rPr>
      <w:rFonts w:asciiTheme="majorHAnsi" w:eastAsiaTheme="majorEastAsia" w:hAnsiTheme="majorHAnsi" w:cstheme="majorBidi"/>
      <w:b/>
      <w:color w:val="0D0D0D" w:themeColor="text1" w:themeTint="F2"/>
      <w:sz w:val="50"/>
      <w:szCs w:val="32"/>
    </w:rPr>
  </w:style>
  <w:style w:type="paragraph" w:styleId="Rubrik2">
    <w:name w:val="heading 2"/>
    <w:basedOn w:val="Normal"/>
    <w:next w:val="Normal"/>
    <w:link w:val="Rubrik2Char"/>
    <w:uiPriority w:val="9"/>
    <w:qFormat/>
    <w:rsid w:val="0066216B"/>
    <w:pPr>
      <w:keepNext/>
      <w:keepLines/>
      <w:spacing w:before="480" w:after="120" w:line="240" w:lineRule="auto"/>
      <w:outlineLvl w:val="1"/>
    </w:pPr>
    <w:rPr>
      <w:rFonts w:asciiTheme="majorHAnsi" w:eastAsiaTheme="majorEastAsia" w:hAnsiTheme="majorHAnsi" w:cstheme="majorBidi"/>
      <w:b/>
      <w:color w:val="0D0D0D" w:themeColor="text1" w:themeTint="F2"/>
      <w:sz w:val="34"/>
      <w:szCs w:val="28"/>
    </w:rPr>
  </w:style>
  <w:style w:type="paragraph" w:styleId="Rubrik3">
    <w:name w:val="heading 3"/>
    <w:basedOn w:val="Normal"/>
    <w:next w:val="Normal"/>
    <w:link w:val="Rubrik3Char"/>
    <w:uiPriority w:val="9"/>
    <w:qFormat/>
    <w:rsid w:val="0066216B"/>
    <w:pPr>
      <w:keepNext/>
      <w:keepLines/>
      <w:spacing w:before="400" w:after="120"/>
      <w:outlineLvl w:val="2"/>
    </w:pPr>
    <w:rPr>
      <w:rFonts w:asciiTheme="majorHAnsi" w:eastAsiaTheme="majorEastAsia" w:hAnsiTheme="majorHAnsi" w:cstheme="majorBidi"/>
      <w:b/>
      <w:color w:val="0D0D0D" w:themeColor="text1" w:themeTint="F2"/>
      <w:sz w:val="26"/>
    </w:rPr>
  </w:style>
  <w:style w:type="paragraph" w:styleId="Rubrik4">
    <w:name w:val="heading 4"/>
    <w:basedOn w:val="Normal"/>
    <w:next w:val="Normal"/>
    <w:link w:val="Rubrik4Char"/>
    <w:uiPriority w:val="9"/>
    <w:unhideWhenUsed/>
    <w:qFormat/>
    <w:rsid w:val="0066216B"/>
    <w:pPr>
      <w:keepNext/>
      <w:keepLines/>
      <w:spacing w:before="360" w:after="120"/>
      <w:outlineLvl w:val="3"/>
    </w:pPr>
    <w:rPr>
      <w:rFonts w:asciiTheme="majorHAnsi" w:eastAsiaTheme="majorEastAsia" w:hAnsiTheme="majorHAnsi" w:cstheme="majorBidi"/>
      <w:i/>
      <w:iCs/>
      <w:color w:val="0D0D0D" w:themeColor="text1" w:themeTint="F2"/>
    </w:rPr>
  </w:style>
  <w:style w:type="paragraph" w:styleId="Rubrik5">
    <w:name w:val="heading 5"/>
    <w:basedOn w:val="Normal"/>
    <w:next w:val="Normal"/>
    <w:link w:val="Rubrik5Char"/>
    <w:uiPriority w:val="9"/>
    <w:semiHidden/>
    <w:unhideWhenUsed/>
    <w:qFormat/>
    <w:rsid w:val="00350FEF"/>
    <w:pPr>
      <w:keepNext/>
      <w:keepLines/>
      <w:spacing w:before="40" w:after="0"/>
      <w:outlineLvl w:val="4"/>
    </w:pPr>
    <w:rPr>
      <w:rFonts w:asciiTheme="majorHAnsi" w:eastAsiaTheme="majorEastAsia" w:hAnsiTheme="majorHAnsi" w:cstheme="majorBidi"/>
      <w:color w:val="404040" w:themeColor="text1" w:themeTint="BF"/>
    </w:rPr>
  </w:style>
  <w:style w:type="paragraph" w:styleId="Rubrik6">
    <w:name w:val="heading 6"/>
    <w:basedOn w:val="Normal"/>
    <w:next w:val="Normal"/>
    <w:link w:val="Rubrik6Char"/>
    <w:uiPriority w:val="9"/>
    <w:semiHidden/>
    <w:unhideWhenUsed/>
    <w:qFormat/>
    <w:rsid w:val="00350FEF"/>
    <w:pPr>
      <w:keepNext/>
      <w:keepLines/>
      <w:spacing w:before="40" w:after="0"/>
      <w:outlineLvl w:val="5"/>
    </w:pPr>
    <w:rPr>
      <w:rFonts w:asciiTheme="majorHAnsi" w:eastAsiaTheme="majorEastAsia" w:hAnsiTheme="majorHAnsi" w:cstheme="majorBidi"/>
    </w:rPr>
  </w:style>
  <w:style w:type="paragraph" w:styleId="Rubrik7">
    <w:name w:val="heading 7"/>
    <w:basedOn w:val="Normal"/>
    <w:next w:val="Normal"/>
    <w:link w:val="Rubrik7Char"/>
    <w:uiPriority w:val="9"/>
    <w:semiHidden/>
    <w:unhideWhenUsed/>
    <w:qFormat/>
    <w:rsid w:val="00350FEF"/>
    <w:pPr>
      <w:keepNext/>
      <w:keepLines/>
      <w:spacing w:before="40" w:after="0"/>
      <w:outlineLvl w:val="6"/>
    </w:pPr>
    <w:rPr>
      <w:rFonts w:asciiTheme="majorHAnsi" w:eastAsiaTheme="majorEastAsia" w:hAnsiTheme="majorHAnsi" w:cstheme="majorBidi"/>
      <w:i/>
      <w:iCs/>
    </w:rPr>
  </w:style>
  <w:style w:type="paragraph" w:styleId="Rubrik8">
    <w:name w:val="heading 8"/>
    <w:basedOn w:val="Normal"/>
    <w:next w:val="Normal"/>
    <w:link w:val="Rubrik8Char"/>
    <w:uiPriority w:val="9"/>
    <w:semiHidden/>
    <w:unhideWhenUsed/>
    <w:qFormat/>
    <w:rsid w:val="00350FEF"/>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Rubrik9">
    <w:name w:val="heading 9"/>
    <w:basedOn w:val="Normal"/>
    <w:next w:val="Normal"/>
    <w:link w:val="Rubrik9Char"/>
    <w:uiPriority w:val="9"/>
    <w:semiHidden/>
    <w:unhideWhenUsed/>
    <w:qFormat/>
    <w:rsid w:val="00350FEF"/>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66216B"/>
    <w:rPr>
      <w:rFonts w:asciiTheme="majorHAnsi" w:eastAsiaTheme="majorEastAsia" w:hAnsiTheme="majorHAnsi" w:cstheme="majorBidi"/>
      <w:b/>
      <w:color w:val="0D0D0D" w:themeColor="text1" w:themeTint="F2"/>
      <w:sz w:val="50"/>
      <w:szCs w:val="32"/>
    </w:rPr>
  </w:style>
  <w:style w:type="character" w:customStyle="1" w:styleId="Rubrik2Char">
    <w:name w:val="Rubrik 2 Char"/>
    <w:basedOn w:val="Standardstycketeckensnitt"/>
    <w:link w:val="Rubrik2"/>
    <w:uiPriority w:val="9"/>
    <w:rsid w:val="0066216B"/>
    <w:rPr>
      <w:rFonts w:asciiTheme="majorHAnsi" w:eastAsiaTheme="majorEastAsia" w:hAnsiTheme="majorHAnsi" w:cstheme="majorBidi"/>
      <w:b/>
      <w:color w:val="0D0D0D" w:themeColor="text1" w:themeTint="F2"/>
      <w:sz w:val="34"/>
      <w:szCs w:val="28"/>
    </w:rPr>
  </w:style>
  <w:style w:type="character" w:customStyle="1" w:styleId="Rubrik3Char">
    <w:name w:val="Rubrik 3 Char"/>
    <w:basedOn w:val="Standardstycketeckensnitt"/>
    <w:link w:val="Rubrik3"/>
    <w:uiPriority w:val="9"/>
    <w:rsid w:val="0066216B"/>
    <w:rPr>
      <w:rFonts w:asciiTheme="majorHAnsi" w:eastAsiaTheme="majorEastAsia" w:hAnsiTheme="majorHAnsi" w:cstheme="majorBidi"/>
      <w:b/>
      <w:color w:val="0D0D0D" w:themeColor="text1" w:themeTint="F2"/>
      <w:sz w:val="26"/>
    </w:rPr>
  </w:style>
  <w:style w:type="character" w:customStyle="1" w:styleId="Rubrik4Char">
    <w:name w:val="Rubrik 4 Char"/>
    <w:basedOn w:val="Standardstycketeckensnitt"/>
    <w:link w:val="Rubrik4"/>
    <w:uiPriority w:val="9"/>
    <w:rsid w:val="0066216B"/>
    <w:rPr>
      <w:rFonts w:asciiTheme="majorHAnsi" w:eastAsiaTheme="majorEastAsia" w:hAnsiTheme="majorHAnsi" w:cstheme="majorBidi"/>
      <w:i/>
      <w:iCs/>
      <w:color w:val="0D0D0D" w:themeColor="text1" w:themeTint="F2"/>
      <w:sz w:val="22"/>
    </w:rPr>
  </w:style>
  <w:style w:type="character" w:customStyle="1" w:styleId="Rubrik5Char">
    <w:name w:val="Rubrik 5 Char"/>
    <w:basedOn w:val="Standardstycketeckensnitt"/>
    <w:link w:val="Rubrik5"/>
    <w:uiPriority w:val="9"/>
    <w:semiHidden/>
    <w:rsid w:val="00350FEF"/>
    <w:rPr>
      <w:rFonts w:asciiTheme="majorHAnsi" w:eastAsiaTheme="majorEastAsia" w:hAnsiTheme="majorHAnsi" w:cstheme="majorBidi"/>
      <w:color w:val="404040" w:themeColor="text1" w:themeTint="BF"/>
    </w:rPr>
  </w:style>
  <w:style w:type="character" w:customStyle="1" w:styleId="Rubrik6Char">
    <w:name w:val="Rubrik 6 Char"/>
    <w:basedOn w:val="Standardstycketeckensnitt"/>
    <w:link w:val="Rubrik6"/>
    <w:uiPriority w:val="9"/>
    <w:semiHidden/>
    <w:rsid w:val="00350FEF"/>
    <w:rPr>
      <w:rFonts w:asciiTheme="majorHAnsi" w:eastAsiaTheme="majorEastAsia" w:hAnsiTheme="majorHAnsi" w:cstheme="majorBidi"/>
    </w:rPr>
  </w:style>
  <w:style w:type="character" w:customStyle="1" w:styleId="Rubrik7Char">
    <w:name w:val="Rubrik 7 Char"/>
    <w:basedOn w:val="Standardstycketeckensnitt"/>
    <w:link w:val="Rubrik7"/>
    <w:uiPriority w:val="9"/>
    <w:semiHidden/>
    <w:rsid w:val="00350FEF"/>
    <w:rPr>
      <w:rFonts w:asciiTheme="majorHAnsi" w:eastAsiaTheme="majorEastAsia" w:hAnsiTheme="majorHAnsi" w:cstheme="majorBidi"/>
      <w:i/>
      <w:iCs/>
    </w:rPr>
  </w:style>
  <w:style w:type="character" w:customStyle="1" w:styleId="Rubrik8Char">
    <w:name w:val="Rubrik 8 Char"/>
    <w:basedOn w:val="Standardstycketeckensnitt"/>
    <w:link w:val="Rubrik8"/>
    <w:uiPriority w:val="9"/>
    <w:semiHidden/>
    <w:rsid w:val="00350FEF"/>
    <w:rPr>
      <w:rFonts w:asciiTheme="majorHAnsi" w:eastAsiaTheme="majorEastAsia" w:hAnsiTheme="majorHAnsi" w:cstheme="majorBidi"/>
      <w:color w:val="262626" w:themeColor="text1" w:themeTint="D9"/>
      <w:sz w:val="21"/>
      <w:szCs w:val="21"/>
    </w:rPr>
  </w:style>
  <w:style w:type="character" w:customStyle="1" w:styleId="Rubrik9Char">
    <w:name w:val="Rubrik 9 Char"/>
    <w:basedOn w:val="Standardstycketeckensnitt"/>
    <w:link w:val="Rubrik9"/>
    <w:uiPriority w:val="9"/>
    <w:semiHidden/>
    <w:rsid w:val="00350FEF"/>
    <w:rPr>
      <w:rFonts w:asciiTheme="majorHAnsi" w:eastAsiaTheme="majorEastAsia" w:hAnsiTheme="majorHAnsi" w:cstheme="majorBidi"/>
      <w:i/>
      <w:iCs/>
      <w:color w:val="262626" w:themeColor="text1" w:themeTint="D9"/>
      <w:sz w:val="21"/>
      <w:szCs w:val="21"/>
    </w:rPr>
  </w:style>
  <w:style w:type="paragraph" w:styleId="Beskrivning">
    <w:name w:val="caption"/>
    <w:basedOn w:val="Normal"/>
    <w:next w:val="Normal"/>
    <w:uiPriority w:val="35"/>
    <w:unhideWhenUsed/>
    <w:qFormat/>
    <w:rsid w:val="00FB3384"/>
    <w:pPr>
      <w:spacing w:after="200" w:line="240" w:lineRule="auto"/>
    </w:pPr>
    <w:rPr>
      <w:i/>
      <w:iCs/>
      <w:sz w:val="18"/>
      <w:szCs w:val="18"/>
    </w:rPr>
  </w:style>
  <w:style w:type="paragraph" w:styleId="Rubrik">
    <w:name w:val="Title"/>
    <w:basedOn w:val="Normal"/>
    <w:next w:val="Normal"/>
    <w:link w:val="RubrikChar"/>
    <w:uiPriority w:val="10"/>
    <w:semiHidden/>
    <w:qFormat/>
    <w:rsid w:val="00350FEF"/>
    <w:pPr>
      <w:spacing w:after="0" w:line="240" w:lineRule="auto"/>
      <w:contextualSpacing/>
    </w:pPr>
    <w:rPr>
      <w:rFonts w:asciiTheme="majorHAnsi" w:eastAsiaTheme="majorEastAsia" w:hAnsiTheme="majorHAnsi" w:cstheme="majorBidi"/>
      <w:spacing w:val="-10"/>
      <w:sz w:val="56"/>
      <w:szCs w:val="56"/>
    </w:rPr>
  </w:style>
  <w:style w:type="character" w:customStyle="1" w:styleId="RubrikChar">
    <w:name w:val="Rubrik Char"/>
    <w:basedOn w:val="Standardstycketeckensnitt"/>
    <w:link w:val="Rubrik"/>
    <w:uiPriority w:val="10"/>
    <w:semiHidden/>
    <w:rsid w:val="00473C11"/>
    <w:rPr>
      <w:rFonts w:asciiTheme="majorHAnsi" w:eastAsiaTheme="majorEastAsia" w:hAnsiTheme="majorHAnsi" w:cstheme="majorBidi"/>
      <w:spacing w:val="-10"/>
      <w:sz w:val="56"/>
      <w:szCs w:val="56"/>
    </w:rPr>
  </w:style>
  <w:style w:type="paragraph" w:styleId="Underrubrik">
    <w:name w:val="Subtitle"/>
    <w:basedOn w:val="Normal"/>
    <w:next w:val="Normal"/>
    <w:link w:val="UnderrubrikChar"/>
    <w:uiPriority w:val="11"/>
    <w:semiHidden/>
    <w:qFormat/>
    <w:rsid w:val="00350FEF"/>
    <w:pPr>
      <w:numPr>
        <w:ilvl w:val="1"/>
      </w:numPr>
      <w:ind w:left="1134"/>
    </w:pPr>
    <w:rPr>
      <w:color w:val="5A5A5A" w:themeColor="text1" w:themeTint="A5"/>
      <w:spacing w:val="15"/>
    </w:rPr>
  </w:style>
  <w:style w:type="character" w:customStyle="1" w:styleId="UnderrubrikChar">
    <w:name w:val="Underrubrik Char"/>
    <w:basedOn w:val="Standardstycketeckensnitt"/>
    <w:link w:val="Underrubrik"/>
    <w:uiPriority w:val="11"/>
    <w:semiHidden/>
    <w:rsid w:val="00473C11"/>
    <w:rPr>
      <w:color w:val="5A5A5A" w:themeColor="text1" w:themeTint="A5"/>
      <w:spacing w:val="15"/>
    </w:rPr>
  </w:style>
  <w:style w:type="character" w:styleId="Stark">
    <w:name w:val="Strong"/>
    <w:basedOn w:val="Standardstycketeckensnitt"/>
    <w:uiPriority w:val="22"/>
    <w:semiHidden/>
    <w:qFormat/>
    <w:rsid w:val="00350FEF"/>
    <w:rPr>
      <w:b/>
      <w:bCs/>
      <w:color w:val="auto"/>
    </w:rPr>
  </w:style>
  <w:style w:type="character" w:styleId="Betoning">
    <w:name w:val="Emphasis"/>
    <w:basedOn w:val="Standardstycketeckensnitt"/>
    <w:uiPriority w:val="20"/>
    <w:semiHidden/>
    <w:qFormat/>
    <w:rsid w:val="00350FEF"/>
    <w:rPr>
      <w:i/>
      <w:iCs/>
      <w:color w:val="auto"/>
    </w:rPr>
  </w:style>
  <w:style w:type="paragraph" w:styleId="Ingetavstnd">
    <w:name w:val="No Spacing"/>
    <w:uiPriority w:val="1"/>
    <w:qFormat/>
    <w:rsid w:val="00350FEF"/>
    <w:pPr>
      <w:spacing w:after="0"/>
    </w:pPr>
  </w:style>
  <w:style w:type="paragraph" w:styleId="Citat">
    <w:name w:val="Quote"/>
    <w:basedOn w:val="Normal"/>
    <w:next w:val="Normal"/>
    <w:link w:val="CitatChar"/>
    <w:uiPriority w:val="29"/>
    <w:semiHidden/>
    <w:qFormat/>
    <w:rsid w:val="00350FEF"/>
    <w:pPr>
      <w:spacing w:before="200"/>
      <w:ind w:left="864" w:right="864"/>
    </w:pPr>
    <w:rPr>
      <w:i/>
      <w:iCs/>
      <w:color w:val="404040" w:themeColor="text1" w:themeTint="BF"/>
    </w:rPr>
  </w:style>
  <w:style w:type="character" w:customStyle="1" w:styleId="CitatChar">
    <w:name w:val="Citat Char"/>
    <w:basedOn w:val="Standardstycketeckensnitt"/>
    <w:link w:val="Citat"/>
    <w:uiPriority w:val="29"/>
    <w:semiHidden/>
    <w:rsid w:val="00473C11"/>
    <w:rPr>
      <w:i/>
      <w:iCs/>
      <w:color w:val="404040" w:themeColor="text1" w:themeTint="BF"/>
    </w:rPr>
  </w:style>
  <w:style w:type="paragraph" w:styleId="Starktcitat">
    <w:name w:val="Intense Quote"/>
    <w:basedOn w:val="Normal"/>
    <w:next w:val="Normal"/>
    <w:link w:val="StarktcitatChar"/>
    <w:uiPriority w:val="30"/>
    <w:semiHidden/>
    <w:qFormat/>
    <w:rsid w:val="00350FEF"/>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StarktcitatChar">
    <w:name w:val="Starkt citat Char"/>
    <w:basedOn w:val="Standardstycketeckensnitt"/>
    <w:link w:val="Starktcitat"/>
    <w:uiPriority w:val="30"/>
    <w:semiHidden/>
    <w:rsid w:val="00473C11"/>
    <w:rPr>
      <w:i/>
      <w:iCs/>
      <w:color w:val="404040" w:themeColor="text1" w:themeTint="BF"/>
    </w:rPr>
  </w:style>
  <w:style w:type="character" w:styleId="Diskretbetoning">
    <w:name w:val="Subtle Emphasis"/>
    <w:basedOn w:val="Standardstycketeckensnitt"/>
    <w:uiPriority w:val="19"/>
    <w:semiHidden/>
    <w:qFormat/>
    <w:rsid w:val="00350FEF"/>
    <w:rPr>
      <w:i/>
      <w:iCs/>
      <w:color w:val="404040" w:themeColor="text1" w:themeTint="BF"/>
    </w:rPr>
  </w:style>
  <w:style w:type="character" w:styleId="Starkbetoning">
    <w:name w:val="Intense Emphasis"/>
    <w:basedOn w:val="Standardstycketeckensnitt"/>
    <w:uiPriority w:val="21"/>
    <w:semiHidden/>
    <w:qFormat/>
    <w:rsid w:val="00350FEF"/>
    <w:rPr>
      <w:b/>
      <w:bCs/>
      <w:i/>
      <w:iCs/>
      <w:color w:val="auto"/>
    </w:rPr>
  </w:style>
  <w:style w:type="character" w:styleId="Diskretreferens">
    <w:name w:val="Subtle Reference"/>
    <w:basedOn w:val="Standardstycketeckensnitt"/>
    <w:uiPriority w:val="31"/>
    <w:semiHidden/>
    <w:qFormat/>
    <w:rsid w:val="00350FEF"/>
    <w:rPr>
      <w:smallCaps/>
      <w:color w:val="404040" w:themeColor="text1" w:themeTint="BF"/>
    </w:rPr>
  </w:style>
  <w:style w:type="character" w:styleId="Starkreferens">
    <w:name w:val="Intense Reference"/>
    <w:basedOn w:val="Standardstycketeckensnitt"/>
    <w:uiPriority w:val="32"/>
    <w:semiHidden/>
    <w:qFormat/>
    <w:rsid w:val="00350FEF"/>
    <w:rPr>
      <w:b/>
      <w:bCs/>
      <w:smallCaps/>
      <w:color w:val="404040" w:themeColor="text1" w:themeTint="BF"/>
      <w:spacing w:val="5"/>
    </w:rPr>
  </w:style>
  <w:style w:type="character" w:styleId="Bokenstitel">
    <w:name w:val="Book Title"/>
    <w:basedOn w:val="Standardstycketeckensnitt"/>
    <w:uiPriority w:val="33"/>
    <w:semiHidden/>
    <w:qFormat/>
    <w:rsid w:val="00350FEF"/>
    <w:rPr>
      <w:b/>
      <w:bCs/>
      <w:i/>
      <w:iCs/>
      <w:spacing w:val="5"/>
    </w:rPr>
  </w:style>
  <w:style w:type="paragraph" w:styleId="Innehllsfrteckningsrubrik">
    <w:name w:val="TOC Heading"/>
    <w:basedOn w:val="Rubrik1"/>
    <w:next w:val="Normal"/>
    <w:uiPriority w:val="39"/>
    <w:unhideWhenUsed/>
    <w:qFormat/>
    <w:rsid w:val="00350FEF"/>
    <w:pPr>
      <w:outlineLvl w:val="9"/>
    </w:pPr>
  </w:style>
  <w:style w:type="paragraph" w:styleId="Sidhuvud">
    <w:name w:val="header"/>
    <w:basedOn w:val="Normal"/>
    <w:link w:val="SidhuvudChar"/>
    <w:uiPriority w:val="99"/>
    <w:unhideWhenUsed/>
    <w:rsid w:val="0011381D"/>
    <w:pPr>
      <w:tabs>
        <w:tab w:val="center" w:pos="4513"/>
        <w:tab w:val="right" w:pos="9026"/>
      </w:tabs>
      <w:spacing w:after="0" w:line="240" w:lineRule="auto"/>
    </w:pPr>
    <w:rPr>
      <w:rFonts w:asciiTheme="majorHAnsi" w:hAnsiTheme="majorHAnsi"/>
    </w:rPr>
  </w:style>
  <w:style w:type="character" w:customStyle="1" w:styleId="SidhuvudChar">
    <w:name w:val="Sidhuvud Char"/>
    <w:basedOn w:val="Standardstycketeckensnitt"/>
    <w:link w:val="Sidhuvud"/>
    <w:uiPriority w:val="99"/>
    <w:rsid w:val="0011381D"/>
    <w:rPr>
      <w:rFonts w:asciiTheme="majorHAnsi" w:hAnsiTheme="majorHAnsi"/>
      <w:sz w:val="22"/>
    </w:rPr>
  </w:style>
  <w:style w:type="paragraph" w:styleId="Sidfot">
    <w:name w:val="footer"/>
    <w:basedOn w:val="Normal"/>
    <w:link w:val="SidfotChar"/>
    <w:uiPriority w:val="99"/>
    <w:unhideWhenUsed/>
    <w:rsid w:val="00F66187"/>
    <w:pPr>
      <w:tabs>
        <w:tab w:val="center" w:pos="4513"/>
        <w:tab w:val="right" w:pos="9026"/>
      </w:tabs>
      <w:spacing w:after="0" w:line="240" w:lineRule="auto"/>
    </w:pPr>
    <w:rPr>
      <w:rFonts w:asciiTheme="majorHAnsi" w:hAnsiTheme="majorHAnsi"/>
      <w:sz w:val="18"/>
    </w:rPr>
  </w:style>
  <w:style w:type="character" w:customStyle="1" w:styleId="SidfotChar">
    <w:name w:val="Sidfot Char"/>
    <w:basedOn w:val="Standardstycketeckensnitt"/>
    <w:link w:val="Sidfot"/>
    <w:uiPriority w:val="99"/>
    <w:rsid w:val="00F66187"/>
    <w:rPr>
      <w:rFonts w:asciiTheme="majorHAnsi" w:hAnsiTheme="majorHAnsi"/>
      <w:sz w:val="18"/>
    </w:rPr>
  </w:style>
  <w:style w:type="table" w:styleId="Tabellrutnt">
    <w:name w:val="Table Grid"/>
    <w:basedOn w:val="Normaltabell"/>
    <w:uiPriority w:val="99"/>
    <w:rsid w:val="00401B69"/>
    <w:pPr>
      <w:spacing w:after="100" w:afterAutospacing="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cPr>
        <w:shd w:val="clear" w:color="auto" w:fill="D9D9D9" w:themeFill="background1" w:themeFillShade="D9"/>
      </w:tcPr>
    </w:tblStylePr>
  </w:style>
  <w:style w:type="paragraph" w:styleId="Ballongtext">
    <w:name w:val="Balloon Text"/>
    <w:basedOn w:val="Normal"/>
    <w:link w:val="BallongtextChar"/>
    <w:uiPriority w:val="99"/>
    <w:semiHidden/>
    <w:unhideWhenUsed/>
    <w:rsid w:val="00C85A21"/>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C85A21"/>
    <w:rPr>
      <w:rFonts w:ascii="Segoe UI" w:hAnsi="Segoe UI" w:cs="Segoe UI"/>
      <w:sz w:val="18"/>
      <w:szCs w:val="18"/>
    </w:rPr>
  </w:style>
  <w:style w:type="character" w:styleId="Platshllartext">
    <w:name w:val="Placeholder Text"/>
    <w:basedOn w:val="Standardstycketeckensnitt"/>
    <w:uiPriority w:val="99"/>
    <w:semiHidden/>
    <w:rsid w:val="00AE5F41"/>
    <w:rPr>
      <w:color w:val="595959" w:themeColor="text1" w:themeTint="A6"/>
    </w:rPr>
  </w:style>
  <w:style w:type="character" w:styleId="Hyperlnk">
    <w:name w:val="Hyperlink"/>
    <w:basedOn w:val="Standardstycketeckensnitt"/>
    <w:uiPriority w:val="99"/>
    <w:unhideWhenUsed/>
    <w:rsid w:val="00372CB4"/>
    <w:rPr>
      <w:color w:val="0563C1" w:themeColor="hyperlink"/>
      <w:u w:val="single"/>
    </w:rPr>
  </w:style>
  <w:style w:type="paragraph" w:customStyle="1" w:styleId="Faktaruta">
    <w:name w:val="Faktaruta"/>
    <w:basedOn w:val="Normal"/>
    <w:next w:val="Normal"/>
    <w:uiPriority w:val="99"/>
    <w:qFormat/>
    <w:rsid w:val="003031B5"/>
    <w:pPr>
      <w:pBdr>
        <w:top w:val="single" w:sz="4" w:space="6" w:color="9B7400" w:themeColor="background2" w:themeShade="80"/>
        <w:left w:val="single" w:sz="4" w:space="6" w:color="9B7400" w:themeColor="background2" w:themeShade="80"/>
        <w:bottom w:val="single" w:sz="4" w:space="6" w:color="9B7400" w:themeColor="background2" w:themeShade="80"/>
        <w:right w:val="single" w:sz="4" w:space="6" w:color="9B7400" w:themeColor="background2" w:themeShade="80"/>
      </w:pBdr>
      <w:shd w:val="clear" w:color="auto" w:fill="FFEAAF" w:themeFill="background2" w:themeFillTint="66"/>
      <w:spacing w:after="200" w:line="240" w:lineRule="atLeast"/>
      <w:ind w:left="1134" w:right="1134"/>
    </w:pPr>
    <w:rPr>
      <w:rFonts w:asciiTheme="majorHAnsi" w:hAnsiTheme="majorHAnsi"/>
      <w:sz w:val="20"/>
      <w:szCs w:val="20"/>
    </w:rPr>
  </w:style>
  <w:style w:type="character" w:styleId="Nmn">
    <w:name w:val="Mention"/>
    <w:basedOn w:val="Standardstycketeckensnitt"/>
    <w:uiPriority w:val="99"/>
    <w:semiHidden/>
    <w:unhideWhenUsed/>
    <w:rsid w:val="001D645F"/>
    <w:rPr>
      <w:color w:val="2B579A"/>
      <w:shd w:val="clear" w:color="auto" w:fill="E6E6E6"/>
    </w:rPr>
  </w:style>
  <w:style w:type="paragraph" w:customStyle="1" w:styleId="Mellanrubrik">
    <w:name w:val="Mellanrubrik"/>
    <w:basedOn w:val="Normal"/>
    <w:uiPriority w:val="12"/>
    <w:qFormat/>
    <w:rsid w:val="00C641A1"/>
    <w:pPr>
      <w:spacing w:before="360" w:after="120"/>
    </w:pPr>
    <w:rPr>
      <w:rFonts w:asciiTheme="majorHAnsi" w:hAnsiTheme="majorHAnsi" w:cstheme="majorHAnsi"/>
      <w:b/>
      <w:bCs/>
      <w:sz w:val="20"/>
      <w:szCs w:val="20"/>
    </w:rPr>
  </w:style>
  <w:style w:type="table" w:customStyle="1" w:styleId="Sidfotgrundmall">
    <w:name w:val="Sidfot grundmall"/>
    <w:basedOn w:val="Normaltabell"/>
    <w:uiPriority w:val="99"/>
    <w:rsid w:val="00841810"/>
    <w:pPr>
      <w:spacing w:after="0"/>
    </w:pPr>
    <w:rPr>
      <w:rFonts w:asciiTheme="majorHAnsi" w:hAnsiTheme="majorHAnsi"/>
    </w:rPr>
    <w:tblPr/>
  </w:style>
  <w:style w:type="paragraph" w:styleId="Innehll1">
    <w:name w:val="toc 1"/>
    <w:basedOn w:val="Normal"/>
    <w:next w:val="Normal"/>
    <w:autoRedefine/>
    <w:uiPriority w:val="39"/>
    <w:unhideWhenUsed/>
    <w:rsid w:val="00FD064C"/>
    <w:pPr>
      <w:spacing w:after="100"/>
    </w:pPr>
  </w:style>
  <w:style w:type="paragraph" w:styleId="Innehll2">
    <w:name w:val="toc 2"/>
    <w:basedOn w:val="Normal"/>
    <w:next w:val="Normal"/>
    <w:autoRedefine/>
    <w:uiPriority w:val="39"/>
    <w:semiHidden/>
    <w:unhideWhenUsed/>
    <w:rsid w:val="00FD064C"/>
    <w:pPr>
      <w:spacing w:after="100"/>
      <w:ind w:left="220"/>
    </w:pPr>
  </w:style>
  <w:style w:type="paragraph" w:customStyle="1" w:styleId="TK-Huvudrubrik">
    <w:name w:val="TK - Huvudrubrik"/>
    <w:basedOn w:val="Normal"/>
    <w:next w:val="TK-Brdtext"/>
    <w:rsid w:val="00FD064C"/>
    <w:pPr>
      <w:spacing w:after="0" w:line="240" w:lineRule="auto"/>
      <w:jc w:val="center"/>
    </w:pPr>
    <w:rPr>
      <w:rFonts w:ascii="Arial" w:eastAsia="Times New Roman" w:hAnsi="Arial" w:cs="Times New Roman"/>
      <w:b/>
      <w:bCs/>
      <w:sz w:val="48"/>
      <w:szCs w:val="20"/>
      <w:lang w:eastAsia="sv-SE"/>
    </w:rPr>
  </w:style>
  <w:style w:type="paragraph" w:customStyle="1" w:styleId="TK-Brdtext">
    <w:name w:val="TK - Brödtext"/>
    <w:basedOn w:val="Brdtext"/>
    <w:qFormat/>
    <w:rsid w:val="00FD064C"/>
    <w:pPr>
      <w:spacing w:line="240" w:lineRule="auto"/>
    </w:pPr>
    <w:rPr>
      <w:rFonts w:ascii="Arial" w:eastAsia="Times New Roman" w:hAnsi="Arial" w:cs="Arial"/>
      <w:sz w:val="24"/>
      <w:szCs w:val="20"/>
      <w:lang w:eastAsia="sv-SE"/>
    </w:rPr>
  </w:style>
  <w:style w:type="paragraph" w:customStyle="1" w:styleId="TK-Rubrik1">
    <w:name w:val="TK - Rubrik 1"/>
    <w:basedOn w:val="Rubrik1"/>
    <w:next w:val="TK-Brdtext"/>
    <w:qFormat/>
    <w:rsid w:val="00FD064C"/>
    <w:pPr>
      <w:keepLines w:val="0"/>
      <w:pageBreakBefore/>
      <w:shd w:val="clear" w:color="auto" w:fill="D9D9D9"/>
      <w:spacing w:before="0" w:after="240"/>
    </w:pPr>
    <w:rPr>
      <w:rFonts w:ascii="Arial" w:eastAsia="Times New Roman" w:hAnsi="Arial" w:cs="Times New Roman"/>
      <w:color w:val="auto"/>
      <w:sz w:val="48"/>
      <w:szCs w:val="20"/>
      <w:lang w:eastAsia="sv-SE"/>
    </w:rPr>
  </w:style>
  <w:style w:type="paragraph" w:customStyle="1" w:styleId="TK-Punktlista">
    <w:name w:val="TK - Punktlista"/>
    <w:basedOn w:val="TK-Brdtext"/>
    <w:qFormat/>
    <w:rsid w:val="00FD064C"/>
    <w:pPr>
      <w:numPr>
        <w:numId w:val="1"/>
      </w:numPr>
      <w:tabs>
        <w:tab w:val="num" w:pos="360"/>
      </w:tabs>
      <w:ind w:left="0" w:firstLine="0"/>
    </w:pPr>
  </w:style>
  <w:style w:type="paragraph" w:customStyle="1" w:styleId="TK-Nummerlista">
    <w:name w:val="TK - Nummerlista"/>
    <w:basedOn w:val="TK-Brdtext"/>
    <w:qFormat/>
    <w:rsid w:val="00FD064C"/>
    <w:pPr>
      <w:numPr>
        <w:numId w:val="2"/>
      </w:numPr>
      <w:tabs>
        <w:tab w:val="num" w:pos="360"/>
        <w:tab w:val="left" w:pos="851"/>
      </w:tabs>
      <w:ind w:left="0" w:firstLine="0"/>
    </w:pPr>
  </w:style>
  <w:style w:type="paragraph" w:customStyle="1" w:styleId="TK-NummerRubrik1">
    <w:name w:val="TK - Nummer Rubrik 1"/>
    <w:basedOn w:val="TK-Rubrik1"/>
    <w:next w:val="TK-Brdtext"/>
    <w:qFormat/>
    <w:rsid w:val="00FD064C"/>
    <w:pPr>
      <w:numPr>
        <w:numId w:val="3"/>
      </w:numPr>
      <w:tabs>
        <w:tab w:val="left" w:pos="1701"/>
      </w:tabs>
    </w:pPr>
  </w:style>
  <w:style w:type="paragraph" w:customStyle="1" w:styleId="TK-NummerRubrik2">
    <w:name w:val="TK - Nummer Rubrik 2"/>
    <w:basedOn w:val="TK-NummerRubrik1"/>
    <w:next w:val="TK-Brdtext"/>
    <w:qFormat/>
    <w:rsid w:val="00FD064C"/>
    <w:pPr>
      <w:pageBreakBefore w:val="0"/>
      <w:numPr>
        <w:ilvl w:val="1"/>
      </w:numPr>
      <w:shd w:val="clear" w:color="auto" w:fill="auto"/>
      <w:spacing w:after="120"/>
    </w:pPr>
    <w:rPr>
      <w:sz w:val="36"/>
    </w:rPr>
  </w:style>
  <w:style w:type="paragraph" w:customStyle="1" w:styleId="TK-NummerRubrik3">
    <w:name w:val="TK - Nummer Rubrik 3"/>
    <w:basedOn w:val="TK-NummerRubrik2"/>
    <w:next w:val="TK-Brdtext"/>
    <w:qFormat/>
    <w:rsid w:val="00FD064C"/>
    <w:pPr>
      <w:numPr>
        <w:ilvl w:val="2"/>
      </w:numPr>
    </w:pPr>
    <w:rPr>
      <w:sz w:val="28"/>
    </w:rPr>
  </w:style>
  <w:style w:type="paragraph" w:customStyle="1" w:styleId="TK-NummerRubrik4">
    <w:name w:val="TK - Nummer Rubrik 4"/>
    <w:basedOn w:val="TK-NummerRubrik3"/>
    <w:next w:val="TK-Brdtext"/>
    <w:qFormat/>
    <w:rsid w:val="00FD064C"/>
    <w:pPr>
      <w:numPr>
        <w:ilvl w:val="3"/>
      </w:numPr>
    </w:pPr>
    <w:rPr>
      <w:sz w:val="24"/>
    </w:rPr>
  </w:style>
  <w:style w:type="paragraph" w:styleId="Brdtext">
    <w:name w:val="Body Text"/>
    <w:basedOn w:val="Normal"/>
    <w:link w:val="BrdtextChar"/>
    <w:uiPriority w:val="99"/>
    <w:semiHidden/>
    <w:unhideWhenUsed/>
    <w:rsid w:val="00FD064C"/>
    <w:pPr>
      <w:spacing w:after="120"/>
    </w:pPr>
  </w:style>
  <w:style w:type="character" w:customStyle="1" w:styleId="BrdtextChar">
    <w:name w:val="Brödtext Char"/>
    <w:basedOn w:val="Standardstycketeckensnitt"/>
    <w:link w:val="Brdtext"/>
    <w:uiPriority w:val="99"/>
    <w:semiHidden/>
    <w:rsid w:val="00FD064C"/>
    <w:rPr>
      <w:sz w:val="22"/>
    </w:rPr>
  </w:style>
  <w:style w:type="paragraph" w:styleId="Liststycke">
    <w:name w:val="List Paragraph"/>
    <w:basedOn w:val="Normal"/>
    <w:uiPriority w:val="34"/>
    <w:qFormat/>
    <w:rsid w:val="00D4591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766005">
      <w:bodyDiv w:val="1"/>
      <w:marLeft w:val="0"/>
      <w:marRight w:val="0"/>
      <w:marTop w:val="0"/>
      <w:marBottom w:val="0"/>
      <w:divBdr>
        <w:top w:val="none" w:sz="0" w:space="0" w:color="auto"/>
        <w:left w:val="none" w:sz="0" w:space="0" w:color="auto"/>
        <w:bottom w:val="none" w:sz="0" w:space="0" w:color="auto"/>
        <w:right w:val="none" w:sz="0" w:space="0" w:color="auto"/>
      </w:divBdr>
    </w:div>
    <w:div w:id="1719014407">
      <w:bodyDiv w:val="1"/>
      <w:marLeft w:val="0"/>
      <w:marRight w:val="0"/>
      <w:marTop w:val="0"/>
      <w:marBottom w:val="0"/>
      <w:divBdr>
        <w:top w:val="none" w:sz="0" w:space="0" w:color="auto"/>
        <w:left w:val="none" w:sz="0" w:space="0" w:color="auto"/>
        <w:bottom w:val="none" w:sz="0" w:space="0" w:color="auto"/>
        <w:right w:val="none" w:sz="0" w:space="0" w:color="auto"/>
      </w:divBdr>
    </w:div>
    <w:div w:id="2113742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tema">
  <a:themeElements>
    <a:clrScheme name="Göteborgs Stad mörka">
      <a:dk1>
        <a:sysClr val="windowText" lastClr="000000"/>
      </a:dk1>
      <a:lt1>
        <a:sysClr val="window" lastClr="FFFFFF"/>
      </a:lt1>
      <a:dk2>
        <a:srgbClr val="3F5564"/>
      </a:dk2>
      <a:lt2>
        <a:srgbClr val="FFCD37"/>
      </a:lt2>
      <a:accent1>
        <a:srgbClr val="0077BC"/>
      </a:accent1>
      <a:accent2>
        <a:srgbClr val="D24723"/>
      </a:accent2>
      <a:accent3>
        <a:srgbClr val="008391"/>
      </a:accent3>
      <a:accent4>
        <a:srgbClr val="D53878"/>
      </a:accent4>
      <a:accent5>
        <a:srgbClr val="008767"/>
      </a:accent5>
      <a:accent6>
        <a:srgbClr val="674B99"/>
      </a:accent6>
      <a:hlink>
        <a:srgbClr val="0563C1"/>
      </a:hlink>
      <a:folHlink>
        <a:srgbClr val="954F72"/>
      </a:folHlink>
    </a:clrScheme>
    <a:fontScheme name="Arial-Times New Roman">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F0C53F-BA77-4995-87A6-F162BFA57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2492</Words>
  <Characters>13208</Characters>
  <Application>Microsoft Office Word</Application>
  <DocSecurity>0</DocSecurity>
  <Lines>110</Lines>
  <Paragraphs>31</Paragraphs>
  <ScaleCrop>false</ScaleCrop>
  <HeadingPairs>
    <vt:vector size="2" baseType="variant">
      <vt:variant>
        <vt:lpstr>Rubrik</vt:lpstr>
      </vt:variant>
      <vt:variant>
        <vt:i4>1</vt:i4>
      </vt:variant>
    </vt:vector>
  </HeadingPairs>
  <TitlesOfParts>
    <vt:vector size="1" baseType="lpstr">
      <vt:lpstr>Projektering och byggnation av markvärme</vt:lpstr>
    </vt:vector>
  </TitlesOfParts>
  <Company/>
  <LinksUpToDate>false</LinksUpToDate>
  <CharactersWithSpaces>15669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Projektering och byggnation av markvärme</dc:title>
  <dc:subject/>
  <dc:creator>marina.mossberg@trafikkontoret.goteborg.se</dc:creator>
  <dc:description/>
  <cp:lastModifiedBy>Magnus Sjöalt</cp:lastModifiedBy>
  <cp:revision>5</cp:revision>
  <cp:lastPrinted>2017-01-05T15:29:00Z</cp:lastPrinted>
  <dcterms:created xsi:type="dcterms:W3CDTF">2021-09-14T07:39:00Z</dcterms:created>
  <dcterms:modified xsi:type="dcterms:W3CDTF">2021-09-16T08:17:00Z</dcterms:modified>
</cp:coreProperties>
</file>